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317" w:rsidRPr="00E169DC" w:rsidRDefault="00A34ECD" w:rsidP="00E169DC">
      <w:pPr>
        <w:jc w:val="center"/>
        <w:rPr>
          <w:rFonts w:ascii="Times New Roman" w:hAnsi="Times New Roman" w:cs="Times New Roman"/>
          <w:b/>
          <w:sz w:val="24"/>
          <w:szCs w:val="24"/>
        </w:rPr>
      </w:pPr>
      <w:r w:rsidRPr="00E169DC">
        <w:rPr>
          <w:rFonts w:ascii="Times New Roman" w:hAnsi="Times New Roman" w:cs="Times New Roman"/>
          <w:b/>
          <w:sz w:val="24"/>
          <w:szCs w:val="24"/>
        </w:rPr>
        <w:t>MANAGEMENT OF POLIT</w:t>
      </w:r>
      <w:r w:rsidR="00821317" w:rsidRPr="00E169DC">
        <w:rPr>
          <w:rFonts w:ascii="Times New Roman" w:hAnsi="Times New Roman" w:cs="Times New Roman"/>
          <w:b/>
          <w:sz w:val="24"/>
          <w:szCs w:val="24"/>
        </w:rPr>
        <w:t>ICAL</w:t>
      </w:r>
      <w:r w:rsidR="00E71844">
        <w:rPr>
          <w:rFonts w:ascii="Times New Roman" w:hAnsi="Times New Roman" w:cs="Times New Roman"/>
          <w:b/>
          <w:sz w:val="24"/>
          <w:szCs w:val="24"/>
        </w:rPr>
        <w:t xml:space="preserve"> </w:t>
      </w:r>
      <w:r w:rsidR="00821317" w:rsidRPr="00E169DC">
        <w:rPr>
          <w:rFonts w:ascii="Times New Roman" w:hAnsi="Times New Roman" w:cs="Times New Roman"/>
          <w:b/>
          <w:sz w:val="24"/>
          <w:szCs w:val="24"/>
        </w:rPr>
        <w:t>RISK</w:t>
      </w:r>
    </w:p>
    <w:p w:rsidR="00A93A1A" w:rsidRDefault="00D867F7" w:rsidP="00F71B52">
      <w:pPr>
        <w:ind w:firstLine="720"/>
        <w:jc w:val="both"/>
        <w:rPr>
          <w:rFonts w:ascii="Times New Roman" w:hAnsi="Times New Roman" w:cs="Times New Roman"/>
          <w:sz w:val="24"/>
          <w:szCs w:val="24"/>
        </w:rPr>
      </w:pPr>
      <w:r>
        <w:rPr>
          <w:rFonts w:ascii="Times New Roman" w:hAnsi="Times New Roman" w:cs="Times New Roman"/>
          <w:noProof/>
          <w:sz w:val="24"/>
          <w:szCs w:val="24"/>
        </w:rPr>
        <w:pict>
          <v:group id="_x0000_s1034" style="position:absolute;left:0;text-align:left;margin-left:107.55pt;margin-top:71.75pt;width:259.15pt;height:305.9pt;z-index:251673600" coordorigin="3591,2492" coordsize="5183,6118">
            <v:rect id="_x0000_s1026" style="position:absolute;left:4800;top:2492;width:3197;height:410" o:regroupid="1">
              <v:textbox>
                <w:txbxContent>
                  <w:p w:rsidR="00C6656A" w:rsidRPr="004E45EA" w:rsidRDefault="00C6656A">
                    <w:pPr>
                      <w:rPr>
                        <w:rFonts w:ascii="Times New Roman" w:hAnsi="Times New Roman" w:cs="Times New Roman"/>
                        <w:b/>
                      </w:rPr>
                    </w:pPr>
                    <w:r w:rsidRPr="004E45EA">
                      <w:rPr>
                        <w:rFonts w:ascii="Times New Roman" w:hAnsi="Times New Roman" w:cs="Times New Roman"/>
                        <w:b/>
                      </w:rPr>
                      <w:t xml:space="preserve">Management of Political Risk </w:t>
                    </w:r>
                  </w:p>
                </w:txbxContent>
              </v:textbox>
            </v:rect>
            <v:shapetype id="_x0000_t32" coordsize="21600,21600" o:spt="32" o:oned="t" path="m,l21600,21600e" filled="f">
              <v:path arrowok="t" fillok="f" o:connecttype="none"/>
              <o:lock v:ext="edit" shapetype="t"/>
            </v:shapetype>
            <v:shape id="_x0000_s1027" type="#_x0000_t32" style="position:absolute;left:5405;top:2902;width:960;height:583;flip:x" o:connectortype="straight" o:regroupid="1">
              <v:stroke endarrow="block"/>
            </v:shape>
            <v:shape id="_x0000_s1028" type="#_x0000_t32" style="position:absolute;left:6365;top:2902;width:922;height:583" o:connectortype="straight" o:regroupid="1">
              <v:stroke endarrow="block"/>
            </v:shape>
            <v:rect id="_x0000_s1029" style="position:absolute;left:3591;top:3485;width:2160;height:2140" o:regroupid="1">
              <v:textbox>
                <w:txbxContent>
                  <w:p w:rsidR="002902D4" w:rsidRDefault="002902D4" w:rsidP="009907AA">
                    <w:pPr>
                      <w:spacing w:after="0"/>
                      <w:jc w:val="both"/>
                      <w:rPr>
                        <w:rFonts w:ascii="Times New Roman" w:hAnsi="Times New Roman" w:cs="Times New Roman"/>
                        <w:b/>
                        <w:sz w:val="16"/>
                        <w:szCs w:val="16"/>
                      </w:rPr>
                    </w:pPr>
                    <w:r w:rsidRPr="002902D4">
                      <w:rPr>
                        <w:rFonts w:ascii="Times New Roman" w:hAnsi="Times New Roman" w:cs="Times New Roman"/>
                        <w:b/>
                        <w:sz w:val="16"/>
                        <w:szCs w:val="16"/>
                      </w:rPr>
                      <w:t>Management prior to investment</w:t>
                    </w:r>
                  </w:p>
                  <w:p w:rsidR="002902D4" w:rsidRDefault="00825969" w:rsidP="009907AA">
                    <w:pPr>
                      <w:spacing w:after="0"/>
                      <w:jc w:val="both"/>
                      <w:rPr>
                        <w:rFonts w:ascii="Times New Roman" w:hAnsi="Times New Roman" w:cs="Times New Roman"/>
                        <w:sz w:val="16"/>
                        <w:szCs w:val="16"/>
                      </w:rPr>
                    </w:pPr>
                    <w:r>
                      <w:rPr>
                        <w:rFonts w:ascii="Times New Roman" w:hAnsi="Times New Roman" w:cs="Times New Roman"/>
                        <w:b/>
                        <w:sz w:val="16"/>
                        <w:szCs w:val="16"/>
                      </w:rPr>
                      <w:t xml:space="preserve">- </w:t>
                    </w:r>
                    <w:r w:rsidR="002902D4" w:rsidRPr="002902D4">
                      <w:rPr>
                        <w:rFonts w:ascii="Times New Roman" w:hAnsi="Times New Roman" w:cs="Times New Roman"/>
                        <w:sz w:val="16"/>
                        <w:szCs w:val="16"/>
                      </w:rPr>
                      <w:t>Integration of risk in capital budgeting</w:t>
                    </w:r>
                  </w:p>
                  <w:p w:rsidR="002902D4" w:rsidRDefault="002902D4" w:rsidP="009907AA">
                    <w:pPr>
                      <w:spacing w:after="0"/>
                      <w:jc w:val="both"/>
                      <w:rPr>
                        <w:rFonts w:ascii="Times New Roman" w:hAnsi="Times New Roman" w:cs="Times New Roman"/>
                        <w:sz w:val="16"/>
                        <w:szCs w:val="16"/>
                      </w:rPr>
                    </w:pPr>
                    <w:r>
                      <w:rPr>
                        <w:rFonts w:ascii="Times New Roman" w:hAnsi="Times New Roman" w:cs="Times New Roman"/>
                        <w:sz w:val="16"/>
                        <w:szCs w:val="16"/>
                      </w:rPr>
                      <w:t>-</w:t>
                    </w:r>
                    <w:r w:rsidRPr="002902D4">
                      <w:rPr>
                        <w:rFonts w:ascii="Times New Roman" w:hAnsi="Times New Roman" w:cs="Times New Roman"/>
                        <w:b/>
                        <w:sz w:val="24"/>
                        <w:szCs w:val="24"/>
                      </w:rPr>
                      <w:t xml:space="preserve"> </w:t>
                    </w:r>
                    <w:r w:rsidRPr="002902D4">
                      <w:rPr>
                        <w:rFonts w:ascii="Times New Roman" w:hAnsi="Times New Roman" w:cs="Times New Roman"/>
                        <w:sz w:val="16"/>
                        <w:szCs w:val="16"/>
                      </w:rPr>
                      <w:t>Negotiating agreement with the host</w:t>
                    </w:r>
                    <w:r w:rsidRPr="002902D4">
                      <w:rPr>
                        <w:rFonts w:ascii="Times New Roman" w:hAnsi="Times New Roman" w:cs="Times New Roman"/>
                        <w:sz w:val="24"/>
                        <w:szCs w:val="24"/>
                      </w:rPr>
                      <w:t xml:space="preserve"> </w:t>
                    </w:r>
                    <w:r w:rsidRPr="002902D4">
                      <w:rPr>
                        <w:rFonts w:ascii="Times New Roman" w:hAnsi="Times New Roman" w:cs="Times New Roman"/>
                        <w:sz w:val="16"/>
                        <w:szCs w:val="16"/>
                      </w:rPr>
                      <w:t>government</w:t>
                    </w:r>
                  </w:p>
                  <w:p w:rsidR="002902D4" w:rsidRDefault="002902D4" w:rsidP="009907AA">
                    <w:pPr>
                      <w:spacing w:after="0"/>
                      <w:jc w:val="both"/>
                      <w:rPr>
                        <w:rFonts w:ascii="Times New Roman" w:hAnsi="Times New Roman" w:cs="Times New Roman"/>
                        <w:sz w:val="16"/>
                        <w:szCs w:val="16"/>
                      </w:rPr>
                    </w:pPr>
                    <w:r>
                      <w:rPr>
                        <w:rFonts w:ascii="Times New Roman" w:hAnsi="Times New Roman" w:cs="Times New Roman"/>
                        <w:sz w:val="16"/>
                        <w:szCs w:val="16"/>
                      </w:rPr>
                      <w:t xml:space="preserve">-Planned divestment </w:t>
                    </w:r>
                  </w:p>
                  <w:p w:rsidR="002902D4" w:rsidRDefault="002902D4" w:rsidP="009907AA">
                    <w:pPr>
                      <w:spacing w:after="0"/>
                      <w:jc w:val="both"/>
                      <w:rPr>
                        <w:rFonts w:ascii="Times New Roman" w:hAnsi="Times New Roman" w:cs="Times New Roman"/>
                        <w:sz w:val="16"/>
                        <w:szCs w:val="16"/>
                      </w:rPr>
                    </w:pPr>
                    <w:r>
                      <w:rPr>
                        <w:rFonts w:ascii="Times New Roman" w:hAnsi="Times New Roman" w:cs="Times New Roman"/>
                        <w:sz w:val="16"/>
                        <w:szCs w:val="16"/>
                      </w:rPr>
                      <w:t xml:space="preserve">-Insurance of risk </w:t>
                    </w:r>
                  </w:p>
                  <w:p w:rsidR="002902D4" w:rsidRPr="00E169DC" w:rsidRDefault="002902D4" w:rsidP="009907AA">
                    <w:pPr>
                      <w:spacing w:after="0"/>
                      <w:jc w:val="both"/>
                      <w:rPr>
                        <w:rFonts w:ascii="Times New Roman" w:hAnsi="Times New Roman" w:cs="Times New Roman"/>
                        <w:b/>
                        <w:sz w:val="24"/>
                        <w:szCs w:val="24"/>
                      </w:rPr>
                    </w:pPr>
                  </w:p>
                  <w:p w:rsidR="002902D4" w:rsidRPr="002902D4" w:rsidRDefault="002902D4" w:rsidP="002902D4">
                    <w:pPr>
                      <w:jc w:val="both"/>
                      <w:rPr>
                        <w:rFonts w:ascii="Times New Roman" w:hAnsi="Times New Roman" w:cs="Times New Roman"/>
                        <w:sz w:val="16"/>
                        <w:szCs w:val="16"/>
                      </w:rPr>
                    </w:pPr>
                  </w:p>
                  <w:p w:rsidR="002902D4" w:rsidRDefault="002902D4"/>
                </w:txbxContent>
              </v:textbox>
            </v:rect>
            <v:rect id="_x0000_s1030" style="position:absolute;left:6614;top:3485;width:2160;height:2238" o:regroupid="1">
              <v:textbox>
                <w:txbxContent>
                  <w:p w:rsidR="009907AA" w:rsidRDefault="009907AA">
                    <w:pPr>
                      <w:rPr>
                        <w:rFonts w:ascii="Times New Roman" w:hAnsi="Times New Roman" w:cs="Times New Roman"/>
                        <w:b/>
                        <w:sz w:val="16"/>
                        <w:szCs w:val="16"/>
                      </w:rPr>
                    </w:pPr>
                    <w:r w:rsidRPr="009907AA">
                      <w:rPr>
                        <w:rFonts w:ascii="Times New Roman" w:hAnsi="Times New Roman" w:cs="Times New Roman"/>
                        <w:b/>
                        <w:sz w:val="16"/>
                        <w:szCs w:val="16"/>
                      </w:rPr>
                      <w:t xml:space="preserve">Management following nationalization </w:t>
                    </w:r>
                  </w:p>
                  <w:p w:rsidR="009907AA" w:rsidRDefault="009907AA" w:rsidP="009907AA">
                    <w:pPr>
                      <w:pStyle w:val="ListParagraph"/>
                      <w:numPr>
                        <w:ilvl w:val="0"/>
                        <w:numId w:val="1"/>
                      </w:numPr>
                      <w:rPr>
                        <w:rFonts w:ascii="Times New Roman" w:hAnsi="Times New Roman" w:cs="Times New Roman"/>
                        <w:sz w:val="16"/>
                        <w:szCs w:val="16"/>
                      </w:rPr>
                    </w:pPr>
                    <w:r>
                      <w:rPr>
                        <w:rFonts w:ascii="Times New Roman" w:hAnsi="Times New Roman" w:cs="Times New Roman"/>
                        <w:sz w:val="16"/>
                        <w:szCs w:val="16"/>
                      </w:rPr>
                      <w:t xml:space="preserve">Negotiation </w:t>
                    </w:r>
                  </w:p>
                  <w:p w:rsidR="009907AA" w:rsidRDefault="009907AA" w:rsidP="009907AA">
                    <w:pPr>
                      <w:pStyle w:val="ListParagraph"/>
                      <w:numPr>
                        <w:ilvl w:val="0"/>
                        <w:numId w:val="1"/>
                      </w:numPr>
                      <w:rPr>
                        <w:rFonts w:ascii="Times New Roman" w:hAnsi="Times New Roman" w:cs="Times New Roman"/>
                        <w:sz w:val="16"/>
                        <w:szCs w:val="16"/>
                      </w:rPr>
                    </w:pPr>
                    <w:r>
                      <w:rPr>
                        <w:rFonts w:ascii="Times New Roman" w:hAnsi="Times New Roman" w:cs="Times New Roman"/>
                        <w:sz w:val="16"/>
                        <w:szCs w:val="16"/>
                      </w:rPr>
                      <w:t xml:space="preserve">Political and Economic Pressure </w:t>
                    </w:r>
                  </w:p>
                  <w:p w:rsidR="009907AA" w:rsidRDefault="009907AA" w:rsidP="009907AA">
                    <w:pPr>
                      <w:pStyle w:val="ListParagraph"/>
                      <w:numPr>
                        <w:ilvl w:val="0"/>
                        <w:numId w:val="1"/>
                      </w:numPr>
                      <w:rPr>
                        <w:rFonts w:ascii="Times New Roman" w:hAnsi="Times New Roman" w:cs="Times New Roman"/>
                        <w:sz w:val="16"/>
                        <w:szCs w:val="16"/>
                      </w:rPr>
                    </w:pPr>
                    <w:r>
                      <w:rPr>
                        <w:rFonts w:ascii="Times New Roman" w:hAnsi="Times New Roman" w:cs="Times New Roman"/>
                        <w:sz w:val="16"/>
                        <w:szCs w:val="16"/>
                      </w:rPr>
                      <w:t xml:space="preserve">Arbitration </w:t>
                    </w:r>
                  </w:p>
                  <w:p w:rsidR="00D17B29" w:rsidRDefault="00D17B29" w:rsidP="009907AA">
                    <w:pPr>
                      <w:pStyle w:val="ListParagraph"/>
                      <w:numPr>
                        <w:ilvl w:val="0"/>
                        <w:numId w:val="1"/>
                      </w:numPr>
                      <w:rPr>
                        <w:rFonts w:ascii="Times New Roman" w:hAnsi="Times New Roman" w:cs="Times New Roman"/>
                        <w:sz w:val="16"/>
                        <w:szCs w:val="16"/>
                      </w:rPr>
                    </w:pPr>
                    <w:r>
                      <w:rPr>
                        <w:rFonts w:ascii="Times New Roman" w:hAnsi="Times New Roman" w:cs="Times New Roman"/>
                        <w:sz w:val="16"/>
                        <w:szCs w:val="16"/>
                      </w:rPr>
                      <w:t xml:space="preserve">Legal course of action </w:t>
                    </w:r>
                  </w:p>
                  <w:p w:rsidR="009907AA" w:rsidRPr="009907AA" w:rsidRDefault="009907AA" w:rsidP="009907AA">
                    <w:pPr>
                      <w:pStyle w:val="ListParagraph"/>
                      <w:rPr>
                        <w:rFonts w:ascii="Times New Roman" w:hAnsi="Times New Roman" w:cs="Times New Roman"/>
                        <w:sz w:val="16"/>
                        <w:szCs w:val="16"/>
                      </w:rPr>
                    </w:pPr>
                  </w:p>
                </w:txbxContent>
              </v:textbox>
            </v:rect>
            <v:shape id="_x0000_s1031" type="#_x0000_t32" style="position:absolute;left:6278;top:2902;width:87;height:3023;flip:x" o:connectortype="straight" o:regroupid="1">
              <v:stroke endarrow="block"/>
            </v:shape>
            <v:rect id="_x0000_s1032" style="position:absolute;left:5127;top:5925;width:2160;height:2685" o:regroupid="1">
              <v:textbox>
                <w:txbxContent>
                  <w:p w:rsidR="009907AA" w:rsidRDefault="009907AA" w:rsidP="009907AA">
                    <w:pPr>
                      <w:rPr>
                        <w:rFonts w:ascii="Times New Roman" w:hAnsi="Times New Roman" w:cs="Times New Roman"/>
                        <w:b/>
                        <w:sz w:val="16"/>
                        <w:szCs w:val="16"/>
                      </w:rPr>
                    </w:pPr>
                    <w:r>
                      <w:rPr>
                        <w:rFonts w:ascii="Times New Roman" w:hAnsi="Times New Roman" w:cs="Times New Roman"/>
                        <w:b/>
                        <w:sz w:val="16"/>
                        <w:szCs w:val="16"/>
                      </w:rPr>
                      <w:t xml:space="preserve">Management during life time of project: </w:t>
                    </w:r>
                  </w:p>
                  <w:p w:rsidR="009907AA" w:rsidRDefault="009907AA" w:rsidP="009907AA">
                    <w:pPr>
                      <w:pStyle w:val="ListParagraph"/>
                      <w:numPr>
                        <w:ilvl w:val="0"/>
                        <w:numId w:val="1"/>
                      </w:numPr>
                      <w:rPr>
                        <w:rFonts w:ascii="Times New Roman" w:hAnsi="Times New Roman" w:cs="Times New Roman"/>
                        <w:sz w:val="16"/>
                        <w:szCs w:val="16"/>
                      </w:rPr>
                    </w:pPr>
                    <w:r>
                      <w:rPr>
                        <w:rFonts w:ascii="Times New Roman" w:hAnsi="Times New Roman" w:cs="Times New Roman"/>
                        <w:sz w:val="16"/>
                        <w:szCs w:val="16"/>
                      </w:rPr>
                      <w:t>Joint ventures and concession agreements</w:t>
                    </w:r>
                  </w:p>
                  <w:p w:rsidR="009907AA" w:rsidRDefault="009907AA" w:rsidP="009907AA">
                    <w:pPr>
                      <w:pStyle w:val="ListParagraph"/>
                      <w:numPr>
                        <w:ilvl w:val="0"/>
                        <w:numId w:val="1"/>
                      </w:numPr>
                      <w:rPr>
                        <w:rFonts w:ascii="Times New Roman" w:hAnsi="Times New Roman" w:cs="Times New Roman"/>
                        <w:sz w:val="16"/>
                        <w:szCs w:val="16"/>
                      </w:rPr>
                    </w:pPr>
                    <w:r>
                      <w:rPr>
                        <w:rFonts w:ascii="Times New Roman" w:hAnsi="Times New Roman" w:cs="Times New Roman"/>
                        <w:sz w:val="16"/>
                        <w:szCs w:val="16"/>
                      </w:rPr>
                      <w:t>Political support</w:t>
                    </w:r>
                  </w:p>
                  <w:p w:rsidR="00825969" w:rsidRDefault="00825969" w:rsidP="009907AA">
                    <w:pPr>
                      <w:pStyle w:val="ListParagraph"/>
                      <w:numPr>
                        <w:ilvl w:val="0"/>
                        <w:numId w:val="1"/>
                      </w:numPr>
                      <w:rPr>
                        <w:rFonts w:ascii="Times New Roman" w:hAnsi="Times New Roman" w:cs="Times New Roman"/>
                        <w:sz w:val="16"/>
                        <w:szCs w:val="16"/>
                      </w:rPr>
                    </w:pPr>
                    <w:r>
                      <w:rPr>
                        <w:rFonts w:ascii="Times New Roman" w:hAnsi="Times New Roman" w:cs="Times New Roman"/>
                        <w:sz w:val="16"/>
                        <w:szCs w:val="16"/>
                      </w:rPr>
                      <w:t>Structure operating environment</w:t>
                    </w:r>
                  </w:p>
                  <w:p w:rsidR="009907AA" w:rsidRPr="00825969" w:rsidRDefault="00825969" w:rsidP="009907AA">
                    <w:pPr>
                      <w:pStyle w:val="ListParagraph"/>
                      <w:numPr>
                        <w:ilvl w:val="0"/>
                        <w:numId w:val="1"/>
                      </w:numPr>
                      <w:rPr>
                        <w:rFonts w:ascii="Times New Roman" w:hAnsi="Times New Roman" w:cs="Times New Roman"/>
                        <w:sz w:val="16"/>
                        <w:szCs w:val="16"/>
                      </w:rPr>
                    </w:pPr>
                    <w:r w:rsidRPr="00825969">
                      <w:rPr>
                        <w:rFonts w:ascii="Times New Roman" w:hAnsi="Times New Roman" w:cs="Times New Roman"/>
                        <w:sz w:val="16"/>
                        <w:szCs w:val="16"/>
                      </w:rPr>
                      <w:t>Anticipatory planning</w:t>
                    </w:r>
                  </w:p>
                </w:txbxContent>
              </v:textbox>
            </v:rect>
          </v:group>
        </w:pict>
      </w:r>
      <w:r w:rsidR="00821317" w:rsidRPr="00E169DC">
        <w:rPr>
          <w:rFonts w:ascii="Times New Roman" w:hAnsi="Times New Roman" w:cs="Times New Roman"/>
          <w:sz w:val="24"/>
          <w:szCs w:val="24"/>
        </w:rPr>
        <w:t xml:space="preserve">The political risk management strategy depends upon </w:t>
      </w:r>
      <w:r w:rsidR="00C9701D" w:rsidRPr="00E169DC">
        <w:rPr>
          <w:rFonts w:ascii="Times New Roman" w:hAnsi="Times New Roman" w:cs="Times New Roman"/>
          <w:sz w:val="24"/>
          <w:szCs w:val="24"/>
        </w:rPr>
        <w:t>the</w:t>
      </w:r>
      <w:r w:rsidR="00821317" w:rsidRPr="00E169DC">
        <w:rPr>
          <w:rFonts w:ascii="Times New Roman" w:hAnsi="Times New Roman" w:cs="Times New Roman"/>
          <w:sz w:val="24"/>
          <w:szCs w:val="24"/>
        </w:rPr>
        <w:t xml:space="preserve"> type of risk and </w:t>
      </w:r>
      <w:r w:rsidR="00C9701D" w:rsidRPr="00E169DC">
        <w:rPr>
          <w:rFonts w:ascii="Times New Roman" w:hAnsi="Times New Roman" w:cs="Times New Roman"/>
          <w:sz w:val="24"/>
          <w:szCs w:val="24"/>
        </w:rPr>
        <w:t>the</w:t>
      </w:r>
      <w:r w:rsidR="00821317" w:rsidRPr="00E169DC">
        <w:rPr>
          <w:rFonts w:ascii="Times New Roman" w:hAnsi="Times New Roman" w:cs="Times New Roman"/>
          <w:sz w:val="24"/>
          <w:szCs w:val="24"/>
        </w:rPr>
        <w:t xml:space="preserve"> degree of risk </w:t>
      </w:r>
      <w:r w:rsidR="00C9701D" w:rsidRPr="00E169DC">
        <w:rPr>
          <w:rFonts w:ascii="Times New Roman" w:hAnsi="Times New Roman" w:cs="Times New Roman"/>
          <w:sz w:val="24"/>
          <w:szCs w:val="24"/>
        </w:rPr>
        <w:t>the</w:t>
      </w:r>
      <w:r w:rsidR="00821317" w:rsidRPr="00E169DC">
        <w:rPr>
          <w:rFonts w:ascii="Times New Roman" w:hAnsi="Times New Roman" w:cs="Times New Roman"/>
          <w:sz w:val="24"/>
          <w:szCs w:val="24"/>
        </w:rPr>
        <w:t xml:space="preserve"> investment </w:t>
      </w:r>
      <w:r w:rsidR="00C9701D" w:rsidRPr="00E169DC">
        <w:rPr>
          <w:rFonts w:ascii="Times New Roman" w:hAnsi="Times New Roman" w:cs="Times New Roman"/>
          <w:sz w:val="24"/>
          <w:szCs w:val="24"/>
        </w:rPr>
        <w:t>carries as</w:t>
      </w:r>
      <w:r w:rsidR="00821317" w:rsidRPr="00E169DC">
        <w:rPr>
          <w:rFonts w:ascii="Times New Roman" w:hAnsi="Times New Roman" w:cs="Times New Roman"/>
          <w:sz w:val="24"/>
          <w:szCs w:val="24"/>
        </w:rPr>
        <w:t xml:space="preserve"> also upon </w:t>
      </w:r>
      <w:r w:rsidR="00C9701D" w:rsidRPr="00E169DC">
        <w:rPr>
          <w:rFonts w:ascii="Times New Roman" w:hAnsi="Times New Roman" w:cs="Times New Roman"/>
          <w:sz w:val="24"/>
          <w:szCs w:val="24"/>
        </w:rPr>
        <w:t>the</w:t>
      </w:r>
      <w:r w:rsidR="00821317" w:rsidRPr="00E169DC">
        <w:rPr>
          <w:rFonts w:ascii="Times New Roman" w:hAnsi="Times New Roman" w:cs="Times New Roman"/>
          <w:sz w:val="24"/>
          <w:szCs w:val="24"/>
        </w:rPr>
        <w:t xml:space="preserve"> timing of </w:t>
      </w:r>
      <w:r w:rsidR="00C9701D" w:rsidRPr="00E169DC">
        <w:rPr>
          <w:rFonts w:ascii="Times New Roman" w:hAnsi="Times New Roman" w:cs="Times New Roman"/>
          <w:sz w:val="24"/>
          <w:szCs w:val="24"/>
        </w:rPr>
        <w:t>the</w:t>
      </w:r>
      <w:r w:rsidR="00821317" w:rsidRPr="00E169DC">
        <w:rPr>
          <w:rFonts w:ascii="Times New Roman" w:hAnsi="Times New Roman" w:cs="Times New Roman"/>
          <w:sz w:val="24"/>
          <w:szCs w:val="24"/>
        </w:rPr>
        <w:t xml:space="preserve"> steps taken. For example,</w:t>
      </w:r>
      <w:r w:rsidR="00A93A1A" w:rsidRPr="00E169DC">
        <w:rPr>
          <w:rFonts w:ascii="Times New Roman" w:hAnsi="Times New Roman" w:cs="Times New Roman"/>
          <w:sz w:val="24"/>
          <w:szCs w:val="24"/>
        </w:rPr>
        <w:t xml:space="preserve"> </w:t>
      </w:r>
      <w:r w:rsidR="00C9701D" w:rsidRPr="00E169DC">
        <w:rPr>
          <w:rFonts w:ascii="Times New Roman" w:hAnsi="Times New Roman" w:cs="Times New Roman"/>
          <w:sz w:val="24"/>
          <w:szCs w:val="24"/>
        </w:rPr>
        <w:t>the</w:t>
      </w:r>
      <w:r w:rsidR="00A93A1A" w:rsidRPr="00E169DC">
        <w:rPr>
          <w:rFonts w:ascii="Times New Roman" w:hAnsi="Times New Roman" w:cs="Times New Roman"/>
          <w:sz w:val="24"/>
          <w:szCs w:val="24"/>
        </w:rPr>
        <w:t xml:space="preserve"> strategy adopted prior to </w:t>
      </w:r>
      <w:r w:rsidR="00C9701D" w:rsidRPr="00E169DC">
        <w:rPr>
          <w:rFonts w:ascii="Times New Roman" w:hAnsi="Times New Roman" w:cs="Times New Roman"/>
          <w:sz w:val="24"/>
          <w:szCs w:val="24"/>
        </w:rPr>
        <w:t>the</w:t>
      </w:r>
      <w:r w:rsidR="00A93A1A" w:rsidRPr="00E169DC">
        <w:rPr>
          <w:rFonts w:ascii="Times New Roman" w:hAnsi="Times New Roman" w:cs="Times New Roman"/>
          <w:sz w:val="24"/>
          <w:szCs w:val="24"/>
        </w:rPr>
        <w:t xml:space="preserve"> investment will be different from that adopted during </w:t>
      </w:r>
      <w:r w:rsidR="00C9701D" w:rsidRPr="00E169DC">
        <w:rPr>
          <w:rFonts w:ascii="Times New Roman" w:hAnsi="Times New Roman" w:cs="Times New Roman"/>
          <w:sz w:val="24"/>
          <w:szCs w:val="24"/>
        </w:rPr>
        <w:t>the</w:t>
      </w:r>
      <w:r w:rsidR="00A93A1A" w:rsidRPr="00E169DC">
        <w:rPr>
          <w:rFonts w:ascii="Times New Roman" w:hAnsi="Times New Roman" w:cs="Times New Roman"/>
          <w:sz w:val="24"/>
          <w:szCs w:val="24"/>
        </w:rPr>
        <w:t xml:space="preserve"> life of </w:t>
      </w:r>
      <w:r w:rsidR="00C9701D" w:rsidRPr="00E169DC">
        <w:rPr>
          <w:rFonts w:ascii="Times New Roman" w:hAnsi="Times New Roman" w:cs="Times New Roman"/>
          <w:sz w:val="24"/>
          <w:szCs w:val="24"/>
        </w:rPr>
        <w:t>the</w:t>
      </w:r>
      <w:r w:rsidR="00A93A1A" w:rsidRPr="00E169DC">
        <w:rPr>
          <w:rFonts w:ascii="Times New Roman" w:hAnsi="Times New Roman" w:cs="Times New Roman"/>
          <w:sz w:val="24"/>
          <w:szCs w:val="24"/>
        </w:rPr>
        <w:t xml:space="preserve"> project. Again, it will be different if it is adopted after expropriation of assets.</w:t>
      </w:r>
    </w:p>
    <w:p w:rsidR="00C6656A" w:rsidRPr="00E169DC" w:rsidRDefault="00C6656A" w:rsidP="00F71B52">
      <w:pPr>
        <w:ind w:firstLine="720"/>
        <w:jc w:val="both"/>
        <w:rPr>
          <w:rFonts w:ascii="Times New Roman" w:hAnsi="Times New Roman" w:cs="Times New Roman"/>
          <w:sz w:val="24"/>
          <w:szCs w:val="24"/>
        </w:rPr>
      </w:pPr>
    </w:p>
    <w:p w:rsidR="00C6656A" w:rsidRDefault="00C6656A" w:rsidP="00F71B52">
      <w:pPr>
        <w:jc w:val="both"/>
        <w:rPr>
          <w:rFonts w:ascii="Times New Roman" w:hAnsi="Times New Roman" w:cs="Times New Roman"/>
          <w:b/>
          <w:sz w:val="24"/>
          <w:szCs w:val="24"/>
        </w:rPr>
      </w:pPr>
    </w:p>
    <w:p w:rsidR="00C6656A" w:rsidRDefault="00C6656A" w:rsidP="00F71B52">
      <w:pPr>
        <w:jc w:val="both"/>
        <w:rPr>
          <w:rFonts w:ascii="Times New Roman" w:hAnsi="Times New Roman" w:cs="Times New Roman"/>
          <w:b/>
          <w:sz w:val="24"/>
          <w:szCs w:val="24"/>
        </w:rPr>
      </w:pPr>
    </w:p>
    <w:p w:rsidR="00C6656A" w:rsidRDefault="00C6656A" w:rsidP="00F71B52">
      <w:pPr>
        <w:jc w:val="both"/>
        <w:rPr>
          <w:rFonts w:ascii="Times New Roman" w:hAnsi="Times New Roman" w:cs="Times New Roman"/>
          <w:b/>
          <w:sz w:val="24"/>
          <w:szCs w:val="24"/>
        </w:rPr>
      </w:pPr>
    </w:p>
    <w:p w:rsidR="00C6656A" w:rsidRDefault="00C6656A" w:rsidP="00F71B52">
      <w:pPr>
        <w:jc w:val="both"/>
        <w:rPr>
          <w:rFonts w:ascii="Times New Roman" w:hAnsi="Times New Roman" w:cs="Times New Roman"/>
          <w:b/>
          <w:sz w:val="24"/>
          <w:szCs w:val="24"/>
        </w:rPr>
      </w:pPr>
    </w:p>
    <w:p w:rsidR="00C6656A" w:rsidRDefault="00C6656A" w:rsidP="00F71B52">
      <w:pPr>
        <w:jc w:val="both"/>
        <w:rPr>
          <w:rFonts w:ascii="Times New Roman" w:hAnsi="Times New Roman" w:cs="Times New Roman"/>
          <w:b/>
          <w:sz w:val="24"/>
          <w:szCs w:val="24"/>
        </w:rPr>
      </w:pPr>
    </w:p>
    <w:p w:rsidR="002902D4" w:rsidRDefault="002902D4" w:rsidP="00F71B52">
      <w:pPr>
        <w:jc w:val="both"/>
        <w:rPr>
          <w:rFonts w:ascii="Times New Roman" w:hAnsi="Times New Roman" w:cs="Times New Roman"/>
          <w:b/>
          <w:sz w:val="24"/>
          <w:szCs w:val="24"/>
        </w:rPr>
      </w:pPr>
    </w:p>
    <w:p w:rsidR="002902D4" w:rsidRDefault="002902D4" w:rsidP="00F71B52">
      <w:pPr>
        <w:jc w:val="both"/>
        <w:rPr>
          <w:rFonts w:ascii="Times New Roman" w:hAnsi="Times New Roman" w:cs="Times New Roman"/>
          <w:b/>
          <w:sz w:val="24"/>
          <w:szCs w:val="24"/>
        </w:rPr>
      </w:pPr>
    </w:p>
    <w:p w:rsidR="002902D4" w:rsidRDefault="002902D4" w:rsidP="00F71B52">
      <w:pPr>
        <w:jc w:val="both"/>
        <w:rPr>
          <w:rFonts w:ascii="Times New Roman" w:hAnsi="Times New Roman" w:cs="Times New Roman"/>
          <w:b/>
          <w:sz w:val="24"/>
          <w:szCs w:val="24"/>
        </w:rPr>
      </w:pPr>
    </w:p>
    <w:p w:rsidR="009907AA" w:rsidRDefault="009907AA" w:rsidP="00F71B52">
      <w:pPr>
        <w:jc w:val="both"/>
        <w:rPr>
          <w:rFonts w:ascii="Times New Roman" w:hAnsi="Times New Roman" w:cs="Times New Roman"/>
          <w:b/>
          <w:sz w:val="24"/>
          <w:szCs w:val="24"/>
        </w:rPr>
      </w:pPr>
    </w:p>
    <w:p w:rsidR="009907AA" w:rsidRDefault="009907AA" w:rsidP="00F71B52">
      <w:pPr>
        <w:jc w:val="both"/>
        <w:rPr>
          <w:rFonts w:ascii="Times New Roman" w:hAnsi="Times New Roman" w:cs="Times New Roman"/>
          <w:b/>
          <w:sz w:val="24"/>
          <w:szCs w:val="24"/>
        </w:rPr>
      </w:pPr>
    </w:p>
    <w:p w:rsidR="009907AA" w:rsidRDefault="009907AA" w:rsidP="00F71B52">
      <w:pPr>
        <w:jc w:val="both"/>
        <w:rPr>
          <w:rFonts w:ascii="Times New Roman" w:hAnsi="Times New Roman" w:cs="Times New Roman"/>
          <w:b/>
          <w:sz w:val="24"/>
          <w:szCs w:val="24"/>
        </w:rPr>
      </w:pPr>
    </w:p>
    <w:p w:rsidR="00A93A1A" w:rsidRPr="00E169DC" w:rsidRDefault="00A93A1A" w:rsidP="00F71B52">
      <w:pPr>
        <w:jc w:val="both"/>
        <w:rPr>
          <w:rFonts w:ascii="Times New Roman" w:hAnsi="Times New Roman" w:cs="Times New Roman"/>
          <w:b/>
          <w:sz w:val="24"/>
          <w:szCs w:val="24"/>
        </w:rPr>
      </w:pPr>
      <w:r w:rsidRPr="00E169DC">
        <w:rPr>
          <w:rFonts w:ascii="Times New Roman" w:hAnsi="Times New Roman" w:cs="Times New Roman"/>
          <w:b/>
          <w:sz w:val="24"/>
          <w:szCs w:val="24"/>
        </w:rPr>
        <w:t xml:space="preserve">Management prior to </w:t>
      </w:r>
      <w:r w:rsidR="00C9701D" w:rsidRPr="00E169DC">
        <w:rPr>
          <w:rFonts w:ascii="Times New Roman" w:hAnsi="Times New Roman" w:cs="Times New Roman"/>
          <w:b/>
          <w:sz w:val="24"/>
          <w:szCs w:val="24"/>
        </w:rPr>
        <w:t>investment</w:t>
      </w:r>
    </w:p>
    <w:p w:rsidR="00A93A1A" w:rsidRPr="00E169DC" w:rsidRDefault="00A93A1A" w:rsidP="00F71B52">
      <w:pPr>
        <w:jc w:val="both"/>
        <w:rPr>
          <w:rFonts w:ascii="Times New Roman" w:hAnsi="Times New Roman" w:cs="Times New Roman"/>
          <w:sz w:val="24"/>
          <w:szCs w:val="24"/>
        </w:rPr>
      </w:pPr>
      <w:r w:rsidRPr="00E169DC">
        <w:rPr>
          <w:rFonts w:ascii="Times New Roman" w:hAnsi="Times New Roman" w:cs="Times New Roman"/>
          <w:sz w:val="24"/>
          <w:szCs w:val="24"/>
        </w:rPr>
        <w:tab/>
        <w:t>Investment  will</w:t>
      </w:r>
      <w:r w:rsidR="00C9701D" w:rsidRPr="00E169DC">
        <w:rPr>
          <w:rFonts w:ascii="Times New Roman" w:hAnsi="Times New Roman" w:cs="Times New Roman"/>
          <w:sz w:val="24"/>
          <w:szCs w:val="24"/>
        </w:rPr>
        <w:t xml:space="preserve"> prove viable</w:t>
      </w:r>
      <w:r w:rsidRPr="00E169DC">
        <w:rPr>
          <w:rFonts w:ascii="Times New Roman" w:hAnsi="Times New Roman" w:cs="Times New Roman"/>
          <w:sz w:val="24"/>
          <w:szCs w:val="24"/>
        </w:rPr>
        <w:t xml:space="preserve"> if political risk is manage from </w:t>
      </w:r>
      <w:r w:rsidR="00C9701D" w:rsidRPr="00E169DC">
        <w:rPr>
          <w:rFonts w:ascii="Times New Roman" w:hAnsi="Times New Roman" w:cs="Times New Roman"/>
          <w:sz w:val="24"/>
          <w:szCs w:val="24"/>
        </w:rPr>
        <w:t>the</w:t>
      </w:r>
      <w:r w:rsidRPr="00E169DC">
        <w:rPr>
          <w:rFonts w:ascii="Times New Roman" w:hAnsi="Times New Roman" w:cs="Times New Roman"/>
          <w:sz w:val="24"/>
          <w:szCs w:val="24"/>
        </w:rPr>
        <w:t xml:space="preserve"> very </w:t>
      </w:r>
      <w:r w:rsidR="00C9701D" w:rsidRPr="00E169DC">
        <w:rPr>
          <w:rFonts w:ascii="Times New Roman" w:hAnsi="Times New Roman" w:cs="Times New Roman"/>
          <w:sz w:val="24"/>
          <w:szCs w:val="24"/>
        </w:rPr>
        <w:t>beginning</w:t>
      </w:r>
      <w:r w:rsidR="00E05A91" w:rsidRPr="00E169DC">
        <w:rPr>
          <w:rFonts w:ascii="Times New Roman" w:hAnsi="Times New Roman" w:cs="Times New Roman"/>
          <w:sz w:val="24"/>
          <w:szCs w:val="24"/>
        </w:rPr>
        <w:t xml:space="preserve">, even before </w:t>
      </w:r>
      <w:r w:rsidR="00C9701D" w:rsidRPr="00E169DC">
        <w:rPr>
          <w:rFonts w:ascii="Times New Roman" w:hAnsi="Times New Roman" w:cs="Times New Roman"/>
          <w:sz w:val="24"/>
          <w:szCs w:val="24"/>
        </w:rPr>
        <w:t>the</w:t>
      </w:r>
      <w:r w:rsidR="00E05A91" w:rsidRPr="00E169DC">
        <w:rPr>
          <w:rFonts w:ascii="Times New Roman" w:hAnsi="Times New Roman" w:cs="Times New Roman"/>
          <w:sz w:val="24"/>
          <w:szCs w:val="24"/>
        </w:rPr>
        <w:t xml:space="preserve"> </w:t>
      </w:r>
      <w:r w:rsidR="00C9701D" w:rsidRPr="00E169DC">
        <w:rPr>
          <w:rFonts w:ascii="Times New Roman" w:hAnsi="Times New Roman" w:cs="Times New Roman"/>
          <w:sz w:val="24"/>
          <w:szCs w:val="24"/>
        </w:rPr>
        <w:t>investment is</w:t>
      </w:r>
      <w:r w:rsidR="00E05A91" w:rsidRPr="00E169DC">
        <w:rPr>
          <w:rFonts w:ascii="Times New Roman" w:hAnsi="Times New Roman" w:cs="Times New Roman"/>
          <w:sz w:val="24"/>
          <w:szCs w:val="24"/>
        </w:rPr>
        <w:t xml:space="preserve"> made in a foreign land. There are four ways to manage it at this stage.</w:t>
      </w:r>
    </w:p>
    <w:p w:rsidR="00A93A1A" w:rsidRPr="001216BD" w:rsidRDefault="00A93A1A" w:rsidP="001216BD">
      <w:pPr>
        <w:pStyle w:val="ListParagraph"/>
        <w:numPr>
          <w:ilvl w:val="0"/>
          <w:numId w:val="2"/>
        </w:numPr>
        <w:jc w:val="both"/>
        <w:rPr>
          <w:rFonts w:ascii="Times New Roman" w:hAnsi="Times New Roman" w:cs="Times New Roman"/>
          <w:b/>
          <w:sz w:val="24"/>
          <w:szCs w:val="24"/>
        </w:rPr>
      </w:pPr>
      <w:r w:rsidRPr="001216BD">
        <w:rPr>
          <w:rFonts w:ascii="Times New Roman" w:hAnsi="Times New Roman" w:cs="Times New Roman"/>
          <w:b/>
          <w:sz w:val="24"/>
          <w:szCs w:val="24"/>
        </w:rPr>
        <w:t>Integration of risk in capital budgeting</w:t>
      </w:r>
    </w:p>
    <w:p w:rsidR="006F0918" w:rsidRDefault="00E05A91" w:rsidP="00F71B52">
      <w:pPr>
        <w:jc w:val="both"/>
        <w:rPr>
          <w:rFonts w:ascii="Times New Roman" w:hAnsi="Times New Roman" w:cs="Times New Roman"/>
          <w:sz w:val="24"/>
          <w:szCs w:val="24"/>
        </w:rPr>
      </w:pPr>
      <w:r w:rsidRPr="00E169DC">
        <w:rPr>
          <w:rFonts w:ascii="Times New Roman" w:hAnsi="Times New Roman" w:cs="Times New Roman"/>
          <w:sz w:val="24"/>
          <w:szCs w:val="24"/>
        </w:rPr>
        <w:tab/>
      </w:r>
      <w:r w:rsidR="00F71B52" w:rsidRPr="00E169DC">
        <w:rPr>
          <w:rFonts w:ascii="Times New Roman" w:hAnsi="Times New Roman" w:cs="Times New Roman"/>
          <w:sz w:val="24"/>
          <w:szCs w:val="24"/>
        </w:rPr>
        <w:t>The</w:t>
      </w:r>
      <w:r w:rsidRPr="00E169DC">
        <w:rPr>
          <w:rFonts w:ascii="Times New Roman" w:hAnsi="Times New Roman" w:cs="Times New Roman"/>
          <w:sz w:val="24"/>
          <w:szCs w:val="24"/>
        </w:rPr>
        <w:t xml:space="preserve"> factor of political risk is </w:t>
      </w:r>
      <w:r w:rsidR="00F71B52" w:rsidRPr="00E169DC">
        <w:rPr>
          <w:rFonts w:ascii="Times New Roman" w:hAnsi="Times New Roman" w:cs="Times New Roman"/>
          <w:sz w:val="24"/>
          <w:szCs w:val="24"/>
        </w:rPr>
        <w:t>included in</w:t>
      </w:r>
      <w:r w:rsidRPr="00E169DC">
        <w:rPr>
          <w:rFonts w:ascii="Times New Roman" w:hAnsi="Times New Roman" w:cs="Times New Roman"/>
          <w:sz w:val="24"/>
          <w:szCs w:val="24"/>
        </w:rPr>
        <w:t xml:space="preserve"> </w:t>
      </w:r>
      <w:r w:rsidR="00F71B52" w:rsidRPr="00E169DC">
        <w:rPr>
          <w:rFonts w:ascii="Times New Roman" w:hAnsi="Times New Roman" w:cs="Times New Roman"/>
          <w:sz w:val="24"/>
          <w:szCs w:val="24"/>
        </w:rPr>
        <w:t>the</w:t>
      </w:r>
      <w:r w:rsidRPr="00E169DC">
        <w:rPr>
          <w:rFonts w:ascii="Times New Roman" w:hAnsi="Times New Roman" w:cs="Times New Roman"/>
          <w:sz w:val="24"/>
          <w:szCs w:val="24"/>
        </w:rPr>
        <w:t xml:space="preserve"> very process of capital budgeting. Fi</w:t>
      </w:r>
      <w:r w:rsidR="00F71B52" w:rsidRPr="00E169DC">
        <w:rPr>
          <w:rFonts w:ascii="Times New Roman" w:hAnsi="Times New Roman" w:cs="Times New Roman"/>
          <w:sz w:val="24"/>
          <w:szCs w:val="24"/>
        </w:rPr>
        <w:t>r</w:t>
      </w:r>
      <w:r w:rsidRPr="00E169DC">
        <w:rPr>
          <w:rFonts w:ascii="Times New Roman" w:hAnsi="Times New Roman" w:cs="Times New Roman"/>
          <w:sz w:val="24"/>
          <w:szCs w:val="24"/>
        </w:rPr>
        <w:t>st</w:t>
      </w:r>
      <w:r w:rsidR="00F71B52" w:rsidRPr="00E169DC">
        <w:rPr>
          <w:rFonts w:ascii="Times New Roman" w:hAnsi="Times New Roman" w:cs="Times New Roman"/>
          <w:sz w:val="24"/>
          <w:szCs w:val="24"/>
        </w:rPr>
        <w:t>l</w:t>
      </w:r>
      <w:r w:rsidRPr="00E169DC">
        <w:rPr>
          <w:rFonts w:ascii="Times New Roman" w:hAnsi="Times New Roman" w:cs="Times New Roman"/>
          <w:sz w:val="24"/>
          <w:szCs w:val="24"/>
        </w:rPr>
        <w:t xml:space="preserve">y, </w:t>
      </w:r>
      <w:r w:rsidR="00F71B52" w:rsidRPr="00E169DC">
        <w:rPr>
          <w:rFonts w:ascii="Times New Roman" w:hAnsi="Times New Roman" w:cs="Times New Roman"/>
          <w:sz w:val="24"/>
          <w:szCs w:val="24"/>
        </w:rPr>
        <w:t>the</w:t>
      </w:r>
      <w:r w:rsidRPr="00E169DC">
        <w:rPr>
          <w:rFonts w:ascii="Times New Roman" w:hAnsi="Times New Roman" w:cs="Times New Roman"/>
          <w:sz w:val="24"/>
          <w:szCs w:val="24"/>
        </w:rPr>
        <w:t xml:space="preserve"> </w:t>
      </w:r>
      <w:r w:rsidR="00F71B52" w:rsidRPr="00E169DC">
        <w:rPr>
          <w:rFonts w:ascii="Times New Roman" w:hAnsi="Times New Roman" w:cs="Times New Roman"/>
          <w:sz w:val="24"/>
          <w:szCs w:val="24"/>
        </w:rPr>
        <w:t>discount rate is inc</w:t>
      </w:r>
      <w:r w:rsidR="001216BD">
        <w:rPr>
          <w:rFonts w:ascii="Times New Roman" w:hAnsi="Times New Roman" w:cs="Times New Roman"/>
          <w:sz w:val="24"/>
          <w:szCs w:val="24"/>
        </w:rPr>
        <w:t>re</w:t>
      </w:r>
      <w:r w:rsidR="00F71B52" w:rsidRPr="00E169DC">
        <w:rPr>
          <w:rFonts w:ascii="Times New Roman" w:hAnsi="Times New Roman" w:cs="Times New Roman"/>
          <w:sz w:val="24"/>
          <w:szCs w:val="24"/>
        </w:rPr>
        <w:t>ased but the</w:t>
      </w:r>
      <w:r w:rsidRPr="00E169DC">
        <w:rPr>
          <w:rFonts w:ascii="Times New Roman" w:hAnsi="Times New Roman" w:cs="Times New Roman"/>
          <w:sz w:val="24"/>
          <w:szCs w:val="24"/>
        </w:rPr>
        <w:t xml:space="preserve"> problem is that is </w:t>
      </w:r>
      <w:r w:rsidR="009D047E" w:rsidRPr="00E169DC">
        <w:rPr>
          <w:rFonts w:ascii="Times New Roman" w:hAnsi="Times New Roman" w:cs="Times New Roman"/>
          <w:sz w:val="24"/>
          <w:szCs w:val="24"/>
        </w:rPr>
        <w:t>penalizes</w:t>
      </w:r>
      <w:r w:rsidRPr="00E169DC">
        <w:rPr>
          <w:rFonts w:ascii="Times New Roman" w:hAnsi="Times New Roman" w:cs="Times New Roman"/>
          <w:sz w:val="24"/>
          <w:szCs w:val="24"/>
        </w:rPr>
        <w:t xml:space="preserve"> </w:t>
      </w:r>
      <w:r w:rsidR="00F71B52" w:rsidRPr="00E169DC">
        <w:rPr>
          <w:rFonts w:ascii="Times New Roman" w:hAnsi="Times New Roman" w:cs="Times New Roman"/>
          <w:sz w:val="24"/>
          <w:szCs w:val="24"/>
        </w:rPr>
        <w:t>the</w:t>
      </w:r>
      <w:r w:rsidRPr="00E169DC">
        <w:rPr>
          <w:rFonts w:ascii="Times New Roman" w:hAnsi="Times New Roman" w:cs="Times New Roman"/>
          <w:sz w:val="24"/>
          <w:szCs w:val="24"/>
        </w:rPr>
        <w:t xml:space="preserve"> flows in </w:t>
      </w:r>
      <w:r w:rsidR="00F71B52" w:rsidRPr="00E169DC">
        <w:rPr>
          <w:rFonts w:ascii="Times New Roman" w:hAnsi="Times New Roman" w:cs="Times New Roman"/>
          <w:sz w:val="24"/>
          <w:szCs w:val="24"/>
        </w:rPr>
        <w:t>the</w:t>
      </w:r>
      <w:r w:rsidRPr="00E169DC">
        <w:rPr>
          <w:rFonts w:ascii="Times New Roman" w:hAnsi="Times New Roman" w:cs="Times New Roman"/>
          <w:sz w:val="24"/>
          <w:szCs w:val="24"/>
        </w:rPr>
        <w:t xml:space="preserve"> earlier years of operation, whereas </w:t>
      </w:r>
      <w:r w:rsidR="00F71B52" w:rsidRPr="00E169DC">
        <w:rPr>
          <w:rFonts w:ascii="Times New Roman" w:hAnsi="Times New Roman" w:cs="Times New Roman"/>
          <w:sz w:val="24"/>
          <w:szCs w:val="24"/>
        </w:rPr>
        <w:t>the</w:t>
      </w:r>
      <w:r w:rsidRPr="00E169DC">
        <w:rPr>
          <w:rFonts w:ascii="Times New Roman" w:hAnsi="Times New Roman" w:cs="Times New Roman"/>
          <w:sz w:val="24"/>
          <w:szCs w:val="24"/>
        </w:rPr>
        <w:t xml:space="preserve"> risk is more pronounced in </w:t>
      </w:r>
      <w:r w:rsidR="00F71B52" w:rsidRPr="00E169DC">
        <w:rPr>
          <w:rFonts w:ascii="Times New Roman" w:hAnsi="Times New Roman" w:cs="Times New Roman"/>
          <w:sz w:val="24"/>
          <w:szCs w:val="24"/>
        </w:rPr>
        <w:t>the</w:t>
      </w:r>
      <w:r w:rsidRPr="00E169DC">
        <w:rPr>
          <w:rFonts w:ascii="Times New Roman" w:hAnsi="Times New Roman" w:cs="Times New Roman"/>
          <w:sz w:val="24"/>
          <w:szCs w:val="24"/>
        </w:rPr>
        <w:t xml:space="preserve"> later year.</w:t>
      </w:r>
      <w:r w:rsidR="00F71B52" w:rsidRPr="00E169DC">
        <w:rPr>
          <w:rFonts w:ascii="Times New Roman" w:hAnsi="Times New Roman" w:cs="Times New Roman"/>
          <w:sz w:val="24"/>
          <w:szCs w:val="24"/>
        </w:rPr>
        <w:t xml:space="preserve"> </w:t>
      </w:r>
      <w:r w:rsidRPr="00E169DC">
        <w:rPr>
          <w:rFonts w:ascii="Times New Roman" w:hAnsi="Times New Roman" w:cs="Times New Roman"/>
          <w:sz w:val="24"/>
          <w:szCs w:val="24"/>
        </w:rPr>
        <w:t>Second</w:t>
      </w:r>
      <w:r w:rsidR="00F71B52" w:rsidRPr="00E169DC">
        <w:rPr>
          <w:rFonts w:ascii="Times New Roman" w:hAnsi="Times New Roman" w:cs="Times New Roman"/>
          <w:sz w:val="24"/>
          <w:szCs w:val="24"/>
        </w:rPr>
        <w:t>l</w:t>
      </w:r>
      <w:r w:rsidRPr="00E169DC">
        <w:rPr>
          <w:rFonts w:ascii="Times New Roman" w:hAnsi="Times New Roman" w:cs="Times New Roman"/>
          <w:sz w:val="24"/>
          <w:szCs w:val="24"/>
        </w:rPr>
        <w:t xml:space="preserve">y, </w:t>
      </w:r>
      <w:r w:rsidR="00F71B52" w:rsidRPr="00E169DC">
        <w:rPr>
          <w:rFonts w:ascii="Times New Roman" w:hAnsi="Times New Roman" w:cs="Times New Roman"/>
          <w:sz w:val="24"/>
          <w:szCs w:val="24"/>
        </w:rPr>
        <w:t>the</w:t>
      </w:r>
      <w:r w:rsidRPr="00E169DC">
        <w:rPr>
          <w:rFonts w:ascii="Times New Roman" w:hAnsi="Times New Roman" w:cs="Times New Roman"/>
          <w:sz w:val="24"/>
          <w:szCs w:val="24"/>
        </w:rPr>
        <w:t xml:space="preserve"> risk can be </w:t>
      </w:r>
      <w:r w:rsidR="009E6547" w:rsidRPr="00E169DC">
        <w:rPr>
          <w:rFonts w:ascii="Times New Roman" w:hAnsi="Times New Roman" w:cs="Times New Roman"/>
          <w:sz w:val="24"/>
          <w:szCs w:val="24"/>
        </w:rPr>
        <w:t>reduced</w:t>
      </w:r>
      <w:r w:rsidRPr="00E169DC">
        <w:rPr>
          <w:rFonts w:ascii="Times New Roman" w:hAnsi="Times New Roman" w:cs="Times New Roman"/>
          <w:sz w:val="24"/>
          <w:szCs w:val="24"/>
        </w:rPr>
        <w:t xml:space="preserve"> through </w:t>
      </w:r>
      <w:r w:rsidR="009E6547" w:rsidRPr="00E169DC">
        <w:rPr>
          <w:rFonts w:ascii="Times New Roman" w:hAnsi="Times New Roman" w:cs="Times New Roman"/>
          <w:sz w:val="24"/>
          <w:szCs w:val="24"/>
        </w:rPr>
        <w:t>reducing</w:t>
      </w:r>
      <w:r w:rsidRPr="00E169DC">
        <w:rPr>
          <w:rFonts w:ascii="Times New Roman" w:hAnsi="Times New Roman" w:cs="Times New Roman"/>
          <w:sz w:val="24"/>
          <w:szCs w:val="24"/>
        </w:rPr>
        <w:t xml:space="preserve"> </w:t>
      </w:r>
      <w:r w:rsidR="009E6547" w:rsidRPr="00E169DC">
        <w:rPr>
          <w:rFonts w:ascii="Times New Roman" w:hAnsi="Times New Roman" w:cs="Times New Roman"/>
          <w:sz w:val="24"/>
          <w:szCs w:val="24"/>
        </w:rPr>
        <w:t>the</w:t>
      </w:r>
      <w:r w:rsidRPr="00E169DC">
        <w:rPr>
          <w:rFonts w:ascii="Times New Roman" w:hAnsi="Times New Roman" w:cs="Times New Roman"/>
          <w:sz w:val="24"/>
          <w:szCs w:val="24"/>
        </w:rPr>
        <w:t xml:space="preserve"> investment flow</w:t>
      </w:r>
      <w:r w:rsidR="006F0918" w:rsidRPr="00E169DC">
        <w:rPr>
          <w:rFonts w:ascii="Times New Roman" w:hAnsi="Times New Roman" w:cs="Times New Roman"/>
          <w:sz w:val="24"/>
          <w:szCs w:val="24"/>
        </w:rPr>
        <w:t xml:space="preserve"> from </w:t>
      </w:r>
      <w:r w:rsidR="00F71B52" w:rsidRPr="00E169DC">
        <w:rPr>
          <w:rFonts w:ascii="Times New Roman" w:hAnsi="Times New Roman" w:cs="Times New Roman"/>
          <w:sz w:val="24"/>
          <w:szCs w:val="24"/>
        </w:rPr>
        <w:t>the</w:t>
      </w:r>
      <w:r w:rsidR="006F0918" w:rsidRPr="00E169DC">
        <w:rPr>
          <w:rFonts w:ascii="Times New Roman" w:hAnsi="Times New Roman" w:cs="Times New Roman"/>
          <w:sz w:val="24"/>
          <w:szCs w:val="24"/>
        </w:rPr>
        <w:t xml:space="preserve"> parent to </w:t>
      </w:r>
      <w:r w:rsidR="00F71B52" w:rsidRPr="00E169DC">
        <w:rPr>
          <w:rFonts w:ascii="Times New Roman" w:hAnsi="Times New Roman" w:cs="Times New Roman"/>
          <w:sz w:val="24"/>
          <w:szCs w:val="24"/>
        </w:rPr>
        <w:t>the</w:t>
      </w:r>
      <w:r w:rsidR="006F0918" w:rsidRPr="00E169DC">
        <w:rPr>
          <w:rFonts w:ascii="Times New Roman" w:hAnsi="Times New Roman" w:cs="Times New Roman"/>
          <w:sz w:val="24"/>
          <w:szCs w:val="24"/>
        </w:rPr>
        <w:t xml:space="preserve"> subsidiary and filling </w:t>
      </w:r>
      <w:r w:rsidR="009E6547" w:rsidRPr="00E169DC">
        <w:rPr>
          <w:rFonts w:ascii="Times New Roman" w:hAnsi="Times New Roman" w:cs="Times New Roman"/>
          <w:sz w:val="24"/>
          <w:szCs w:val="24"/>
        </w:rPr>
        <w:t>the</w:t>
      </w:r>
      <w:r w:rsidR="006F0918" w:rsidRPr="00E169DC">
        <w:rPr>
          <w:rFonts w:ascii="Times New Roman" w:hAnsi="Times New Roman" w:cs="Times New Roman"/>
          <w:sz w:val="24"/>
          <w:szCs w:val="24"/>
        </w:rPr>
        <w:t xml:space="preserve"> gap through local barrowing in </w:t>
      </w:r>
      <w:r w:rsidR="009E6547" w:rsidRPr="00E169DC">
        <w:rPr>
          <w:rFonts w:ascii="Times New Roman" w:hAnsi="Times New Roman" w:cs="Times New Roman"/>
          <w:sz w:val="24"/>
          <w:szCs w:val="24"/>
        </w:rPr>
        <w:t>the</w:t>
      </w:r>
      <w:r w:rsidR="006F0918" w:rsidRPr="00E169DC">
        <w:rPr>
          <w:rFonts w:ascii="Times New Roman" w:hAnsi="Times New Roman" w:cs="Times New Roman"/>
          <w:sz w:val="24"/>
          <w:szCs w:val="24"/>
        </w:rPr>
        <w:t xml:space="preserve"> host country. In this strategy,</w:t>
      </w:r>
      <w:r w:rsidR="009E6547" w:rsidRPr="00E169DC">
        <w:rPr>
          <w:rFonts w:ascii="Times New Roman" w:hAnsi="Times New Roman" w:cs="Times New Roman"/>
          <w:sz w:val="24"/>
          <w:szCs w:val="24"/>
        </w:rPr>
        <w:t xml:space="preserve"> </w:t>
      </w:r>
      <w:r w:rsidR="006F0918" w:rsidRPr="00E169DC">
        <w:rPr>
          <w:rFonts w:ascii="Times New Roman" w:hAnsi="Times New Roman" w:cs="Times New Roman"/>
          <w:sz w:val="24"/>
          <w:szCs w:val="24"/>
        </w:rPr>
        <w:t>it is possible</w:t>
      </w:r>
      <w:r w:rsidR="009E6547" w:rsidRPr="00E169DC">
        <w:rPr>
          <w:rFonts w:ascii="Times New Roman" w:hAnsi="Times New Roman" w:cs="Times New Roman"/>
          <w:sz w:val="24"/>
          <w:szCs w:val="24"/>
        </w:rPr>
        <w:t xml:space="preserve"> </w:t>
      </w:r>
      <w:r w:rsidR="006F0918" w:rsidRPr="00E169DC">
        <w:rPr>
          <w:rFonts w:ascii="Times New Roman" w:hAnsi="Times New Roman" w:cs="Times New Roman"/>
          <w:sz w:val="24"/>
          <w:szCs w:val="24"/>
        </w:rPr>
        <w:t xml:space="preserve">that </w:t>
      </w:r>
      <w:r w:rsidR="009E6547" w:rsidRPr="00E169DC">
        <w:rPr>
          <w:rFonts w:ascii="Times New Roman" w:hAnsi="Times New Roman" w:cs="Times New Roman"/>
          <w:sz w:val="24"/>
          <w:szCs w:val="24"/>
        </w:rPr>
        <w:t>the</w:t>
      </w:r>
      <w:r w:rsidR="006F0918" w:rsidRPr="00E169DC">
        <w:rPr>
          <w:rFonts w:ascii="Times New Roman" w:hAnsi="Times New Roman" w:cs="Times New Roman"/>
          <w:sz w:val="24"/>
          <w:szCs w:val="24"/>
        </w:rPr>
        <w:t xml:space="preserve"> firm may not get </w:t>
      </w:r>
      <w:r w:rsidR="009E6547" w:rsidRPr="00E169DC">
        <w:rPr>
          <w:rFonts w:ascii="Times New Roman" w:hAnsi="Times New Roman" w:cs="Times New Roman"/>
          <w:sz w:val="24"/>
          <w:szCs w:val="24"/>
        </w:rPr>
        <w:t>the</w:t>
      </w:r>
      <w:r w:rsidR="006F0918" w:rsidRPr="00E169DC">
        <w:rPr>
          <w:rFonts w:ascii="Times New Roman" w:hAnsi="Times New Roman" w:cs="Times New Roman"/>
          <w:sz w:val="24"/>
          <w:szCs w:val="24"/>
        </w:rPr>
        <w:t xml:space="preserve"> cheapest funds, but </w:t>
      </w:r>
      <w:r w:rsidR="009E6547" w:rsidRPr="00E169DC">
        <w:rPr>
          <w:rFonts w:ascii="Times New Roman" w:hAnsi="Times New Roman" w:cs="Times New Roman"/>
          <w:sz w:val="24"/>
          <w:szCs w:val="24"/>
        </w:rPr>
        <w:t>the</w:t>
      </w:r>
      <w:r w:rsidR="006F0918" w:rsidRPr="00E169DC">
        <w:rPr>
          <w:rFonts w:ascii="Times New Roman" w:hAnsi="Times New Roman" w:cs="Times New Roman"/>
          <w:sz w:val="24"/>
          <w:szCs w:val="24"/>
        </w:rPr>
        <w:t xml:space="preserve"> risk will be reduced. </w:t>
      </w:r>
      <w:r w:rsidR="009E6547" w:rsidRPr="00E169DC">
        <w:rPr>
          <w:rFonts w:ascii="Times New Roman" w:hAnsi="Times New Roman" w:cs="Times New Roman"/>
          <w:sz w:val="24"/>
          <w:szCs w:val="24"/>
        </w:rPr>
        <w:t>The</w:t>
      </w:r>
      <w:r w:rsidR="006F0918" w:rsidRPr="00E169DC">
        <w:rPr>
          <w:rFonts w:ascii="Times New Roman" w:hAnsi="Times New Roman" w:cs="Times New Roman"/>
          <w:sz w:val="24"/>
          <w:szCs w:val="24"/>
        </w:rPr>
        <w:t xml:space="preserve"> firm will have to make a trade-off between higher financing cost and lower political risk.</w:t>
      </w:r>
    </w:p>
    <w:p w:rsidR="0050610D" w:rsidRPr="004E17E5" w:rsidRDefault="006F0918" w:rsidP="004E17E5">
      <w:pPr>
        <w:pStyle w:val="ListParagraph"/>
        <w:numPr>
          <w:ilvl w:val="0"/>
          <w:numId w:val="2"/>
        </w:numPr>
        <w:jc w:val="both"/>
        <w:rPr>
          <w:rFonts w:ascii="Times New Roman" w:hAnsi="Times New Roman" w:cs="Times New Roman"/>
          <w:b/>
          <w:sz w:val="24"/>
          <w:szCs w:val="24"/>
        </w:rPr>
      </w:pPr>
      <w:r w:rsidRPr="004E17E5">
        <w:rPr>
          <w:rFonts w:ascii="Times New Roman" w:hAnsi="Times New Roman" w:cs="Times New Roman"/>
          <w:b/>
          <w:sz w:val="24"/>
          <w:szCs w:val="24"/>
        </w:rPr>
        <w:t xml:space="preserve">Negotiating agreement with </w:t>
      </w:r>
      <w:r w:rsidR="009E6547" w:rsidRPr="004E17E5">
        <w:rPr>
          <w:rFonts w:ascii="Times New Roman" w:hAnsi="Times New Roman" w:cs="Times New Roman"/>
          <w:b/>
          <w:sz w:val="24"/>
          <w:szCs w:val="24"/>
        </w:rPr>
        <w:t>the</w:t>
      </w:r>
      <w:r w:rsidRPr="004E17E5">
        <w:rPr>
          <w:rFonts w:ascii="Times New Roman" w:hAnsi="Times New Roman" w:cs="Times New Roman"/>
          <w:b/>
          <w:sz w:val="24"/>
          <w:szCs w:val="24"/>
        </w:rPr>
        <w:t xml:space="preserve"> host government</w:t>
      </w:r>
    </w:p>
    <w:p w:rsidR="0050610D" w:rsidRPr="00E169DC" w:rsidRDefault="0050610D" w:rsidP="004E45EA">
      <w:pPr>
        <w:ind w:firstLine="720"/>
        <w:jc w:val="both"/>
        <w:rPr>
          <w:rFonts w:ascii="Times New Roman" w:hAnsi="Times New Roman" w:cs="Times New Roman"/>
          <w:sz w:val="24"/>
          <w:szCs w:val="24"/>
        </w:rPr>
      </w:pPr>
      <w:r w:rsidRPr="00E169DC">
        <w:rPr>
          <w:rFonts w:ascii="Times New Roman" w:hAnsi="Times New Roman" w:cs="Times New Roman"/>
          <w:sz w:val="24"/>
          <w:szCs w:val="24"/>
        </w:rPr>
        <w:t xml:space="preserve">If </w:t>
      </w:r>
      <w:r w:rsidR="009E6547" w:rsidRPr="00E169DC">
        <w:rPr>
          <w:rFonts w:ascii="Times New Roman" w:hAnsi="Times New Roman" w:cs="Times New Roman"/>
          <w:sz w:val="24"/>
          <w:szCs w:val="24"/>
        </w:rPr>
        <w:t>the</w:t>
      </w:r>
      <w:r w:rsidRPr="00E169DC">
        <w:rPr>
          <w:rFonts w:ascii="Times New Roman" w:hAnsi="Times New Roman" w:cs="Times New Roman"/>
          <w:sz w:val="24"/>
          <w:szCs w:val="24"/>
        </w:rPr>
        <w:t xml:space="preserve"> investing company enter</w:t>
      </w:r>
      <w:r w:rsidR="00FF2436" w:rsidRPr="00E169DC">
        <w:rPr>
          <w:rFonts w:ascii="Times New Roman" w:hAnsi="Times New Roman" w:cs="Times New Roman"/>
          <w:sz w:val="24"/>
          <w:szCs w:val="24"/>
        </w:rPr>
        <w:t xml:space="preserve">s into an agreement with </w:t>
      </w:r>
      <w:r w:rsidR="009E6547" w:rsidRPr="00E169DC">
        <w:rPr>
          <w:rFonts w:ascii="Times New Roman" w:hAnsi="Times New Roman" w:cs="Times New Roman"/>
          <w:sz w:val="24"/>
          <w:szCs w:val="24"/>
        </w:rPr>
        <w:t>the</w:t>
      </w:r>
      <w:r w:rsidR="00FF2436" w:rsidRPr="00E169DC">
        <w:rPr>
          <w:rFonts w:ascii="Times New Roman" w:hAnsi="Times New Roman" w:cs="Times New Roman"/>
          <w:sz w:val="24"/>
          <w:szCs w:val="24"/>
        </w:rPr>
        <w:t xml:space="preserve"> host government over different issues prior to making any investment, </w:t>
      </w:r>
      <w:r w:rsidR="009E6547" w:rsidRPr="00E169DC">
        <w:rPr>
          <w:rFonts w:ascii="Times New Roman" w:hAnsi="Times New Roman" w:cs="Times New Roman"/>
          <w:sz w:val="24"/>
          <w:szCs w:val="24"/>
        </w:rPr>
        <w:t>the</w:t>
      </w:r>
      <w:r w:rsidR="00FF2436" w:rsidRPr="00E169DC">
        <w:rPr>
          <w:rFonts w:ascii="Times New Roman" w:hAnsi="Times New Roman" w:cs="Times New Roman"/>
          <w:sz w:val="24"/>
          <w:szCs w:val="24"/>
        </w:rPr>
        <w:t xml:space="preserve"> latter shall be bound by that agreement and will not back out so </w:t>
      </w:r>
      <w:r w:rsidR="009E6547" w:rsidRPr="00E169DC">
        <w:rPr>
          <w:rFonts w:ascii="Times New Roman" w:hAnsi="Times New Roman" w:cs="Times New Roman"/>
          <w:sz w:val="24"/>
          <w:szCs w:val="24"/>
        </w:rPr>
        <w:t>the</w:t>
      </w:r>
      <w:r w:rsidR="00FF2436" w:rsidRPr="00E169DC">
        <w:rPr>
          <w:rFonts w:ascii="Times New Roman" w:hAnsi="Times New Roman" w:cs="Times New Roman"/>
          <w:sz w:val="24"/>
          <w:szCs w:val="24"/>
        </w:rPr>
        <w:t xml:space="preserve"> risk will be lower.</w:t>
      </w:r>
    </w:p>
    <w:p w:rsidR="004E45EA" w:rsidRDefault="004E45EA" w:rsidP="00F71B52">
      <w:pPr>
        <w:jc w:val="both"/>
        <w:rPr>
          <w:rFonts w:ascii="Times New Roman" w:hAnsi="Times New Roman" w:cs="Times New Roman"/>
          <w:b/>
          <w:sz w:val="24"/>
          <w:szCs w:val="24"/>
        </w:rPr>
      </w:pPr>
    </w:p>
    <w:p w:rsidR="0050610D" w:rsidRPr="004E17E5" w:rsidRDefault="00EF0CD6" w:rsidP="004E17E5">
      <w:pPr>
        <w:pStyle w:val="ListParagraph"/>
        <w:numPr>
          <w:ilvl w:val="0"/>
          <w:numId w:val="2"/>
        </w:numPr>
        <w:jc w:val="both"/>
        <w:rPr>
          <w:rFonts w:ascii="Times New Roman" w:hAnsi="Times New Roman" w:cs="Times New Roman"/>
          <w:b/>
          <w:sz w:val="24"/>
          <w:szCs w:val="24"/>
        </w:rPr>
      </w:pPr>
      <w:r w:rsidRPr="004E17E5">
        <w:rPr>
          <w:rFonts w:ascii="Times New Roman" w:hAnsi="Times New Roman" w:cs="Times New Roman"/>
          <w:b/>
          <w:sz w:val="24"/>
          <w:szCs w:val="24"/>
        </w:rPr>
        <w:lastRenderedPageBreak/>
        <w:t>Planned divestment</w:t>
      </w:r>
    </w:p>
    <w:p w:rsidR="00EF0CD6" w:rsidRPr="00E169DC" w:rsidRDefault="0050610D" w:rsidP="00F71B52">
      <w:pPr>
        <w:jc w:val="both"/>
        <w:rPr>
          <w:rFonts w:ascii="Times New Roman" w:hAnsi="Times New Roman" w:cs="Times New Roman"/>
          <w:sz w:val="24"/>
          <w:szCs w:val="24"/>
        </w:rPr>
      </w:pPr>
      <w:r w:rsidRPr="00E169DC">
        <w:rPr>
          <w:rFonts w:ascii="Times New Roman" w:hAnsi="Times New Roman" w:cs="Times New Roman"/>
          <w:sz w:val="24"/>
          <w:szCs w:val="24"/>
        </w:rPr>
        <w:tab/>
        <w:t xml:space="preserve">If </w:t>
      </w:r>
      <w:r w:rsidR="009E6547" w:rsidRPr="00E169DC">
        <w:rPr>
          <w:rFonts w:ascii="Times New Roman" w:hAnsi="Times New Roman" w:cs="Times New Roman"/>
          <w:sz w:val="24"/>
          <w:szCs w:val="24"/>
        </w:rPr>
        <w:t>the company</w:t>
      </w:r>
      <w:r w:rsidR="006F0918" w:rsidRPr="00E169DC">
        <w:rPr>
          <w:rFonts w:ascii="Times New Roman" w:hAnsi="Times New Roman" w:cs="Times New Roman"/>
          <w:sz w:val="24"/>
          <w:szCs w:val="24"/>
        </w:rPr>
        <w:t xml:space="preserve"> plans an orderly shifting</w:t>
      </w:r>
      <w:r w:rsidRPr="00E169DC">
        <w:rPr>
          <w:rFonts w:ascii="Times New Roman" w:hAnsi="Times New Roman" w:cs="Times New Roman"/>
          <w:sz w:val="24"/>
          <w:szCs w:val="24"/>
        </w:rPr>
        <w:t xml:space="preserve"> of ownership and control of business to </w:t>
      </w:r>
      <w:r w:rsidR="009E6547" w:rsidRPr="00E169DC">
        <w:rPr>
          <w:rFonts w:ascii="Times New Roman" w:hAnsi="Times New Roman" w:cs="Times New Roman"/>
          <w:sz w:val="24"/>
          <w:szCs w:val="24"/>
        </w:rPr>
        <w:t>the</w:t>
      </w:r>
      <w:r w:rsidRPr="00E169DC">
        <w:rPr>
          <w:rFonts w:ascii="Times New Roman" w:hAnsi="Times New Roman" w:cs="Times New Roman"/>
          <w:sz w:val="24"/>
          <w:szCs w:val="24"/>
        </w:rPr>
        <w:t xml:space="preserve"> local shareholders and</w:t>
      </w:r>
      <w:r w:rsidR="00FF2436" w:rsidRPr="00E169DC">
        <w:rPr>
          <w:rFonts w:ascii="Times New Roman" w:hAnsi="Times New Roman" w:cs="Times New Roman"/>
          <w:sz w:val="24"/>
          <w:szCs w:val="24"/>
        </w:rPr>
        <w:t xml:space="preserve"> it implements </w:t>
      </w:r>
      <w:r w:rsidR="009E6547" w:rsidRPr="00E169DC">
        <w:rPr>
          <w:rFonts w:ascii="Times New Roman" w:hAnsi="Times New Roman" w:cs="Times New Roman"/>
          <w:sz w:val="24"/>
          <w:szCs w:val="24"/>
        </w:rPr>
        <w:t>the</w:t>
      </w:r>
      <w:r w:rsidR="00FF2436" w:rsidRPr="00E169DC">
        <w:rPr>
          <w:rFonts w:ascii="Times New Roman" w:hAnsi="Times New Roman" w:cs="Times New Roman"/>
          <w:sz w:val="24"/>
          <w:szCs w:val="24"/>
        </w:rPr>
        <w:t xml:space="preserve"> plan, </w:t>
      </w:r>
      <w:r w:rsidR="009E6547" w:rsidRPr="00E169DC">
        <w:rPr>
          <w:rFonts w:ascii="Times New Roman" w:hAnsi="Times New Roman" w:cs="Times New Roman"/>
          <w:sz w:val="24"/>
          <w:szCs w:val="24"/>
        </w:rPr>
        <w:t>the</w:t>
      </w:r>
      <w:r w:rsidR="00FF2436" w:rsidRPr="00E169DC">
        <w:rPr>
          <w:rFonts w:ascii="Times New Roman" w:hAnsi="Times New Roman" w:cs="Times New Roman"/>
          <w:sz w:val="24"/>
          <w:szCs w:val="24"/>
        </w:rPr>
        <w:t xml:space="preserve"> risk of expropriation will be minimal. In fact, </w:t>
      </w:r>
      <w:r w:rsidR="009E6547" w:rsidRPr="00E169DC">
        <w:rPr>
          <w:rFonts w:ascii="Times New Roman" w:hAnsi="Times New Roman" w:cs="Times New Roman"/>
          <w:sz w:val="24"/>
          <w:szCs w:val="24"/>
        </w:rPr>
        <w:t>the</w:t>
      </w:r>
      <w:r w:rsidR="00EF0CD6" w:rsidRPr="00E169DC">
        <w:rPr>
          <w:rFonts w:ascii="Times New Roman" w:hAnsi="Times New Roman" w:cs="Times New Roman"/>
          <w:sz w:val="24"/>
          <w:szCs w:val="24"/>
        </w:rPr>
        <w:t xml:space="preserve"> plan of divestment is </w:t>
      </w:r>
      <w:r w:rsidR="009E6547" w:rsidRPr="00E169DC">
        <w:rPr>
          <w:rFonts w:ascii="Times New Roman" w:hAnsi="Times New Roman" w:cs="Times New Roman"/>
          <w:sz w:val="24"/>
          <w:szCs w:val="24"/>
        </w:rPr>
        <w:t>negotiated with</w:t>
      </w:r>
      <w:r w:rsidR="00EF0CD6" w:rsidRPr="00E169DC">
        <w:rPr>
          <w:rFonts w:ascii="Times New Roman" w:hAnsi="Times New Roman" w:cs="Times New Roman"/>
          <w:sz w:val="24"/>
          <w:szCs w:val="24"/>
        </w:rPr>
        <w:t xml:space="preserve"> </w:t>
      </w:r>
      <w:r w:rsidR="009E6547" w:rsidRPr="00E169DC">
        <w:rPr>
          <w:rFonts w:ascii="Times New Roman" w:hAnsi="Times New Roman" w:cs="Times New Roman"/>
          <w:sz w:val="24"/>
          <w:szCs w:val="24"/>
        </w:rPr>
        <w:t>the</w:t>
      </w:r>
      <w:r w:rsidR="00EF0CD6" w:rsidRPr="00E169DC">
        <w:rPr>
          <w:rFonts w:ascii="Times New Roman" w:hAnsi="Times New Roman" w:cs="Times New Roman"/>
          <w:sz w:val="24"/>
          <w:szCs w:val="24"/>
        </w:rPr>
        <w:t xml:space="preserve"> host government at </w:t>
      </w:r>
      <w:r w:rsidR="009E6547" w:rsidRPr="00E169DC">
        <w:rPr>
          <w:rFonts w:ascii="Times New Roman" w:hAnsi="Times New Roman" w:cs="Times New Roman"/>
          <w:sz w:val="24"/>
          <w:szCs w:val="24"/>
        </w:rPr>
        <w:t>the</w:t>
      </w:r>
      <w:r w:rsidR="00EF0CD6" w:rsidRPr="00E169DC">
        <w:rPr>
          <w:rFonts w:ascii="Times New Roman" w:hAnsi="Times New Roman" w:cs="Times New Roman"/>
          <w:sz w:val="24"/>
          <w:szCs w:val="24"/>
        </w:rPr>
        <w:t xml:space="preserve"> very beginning of investment.</w:t>
      </w:r>
    </w:p>
    <w:p w:rsidR="00EF0CD6" w:rsidRPr="004E17E5" w:rsidRDefault="00EF0CD6" w:rsidP="004E17E5">
      <w:pPr>
        <w:pStyle w:val="ListParagraph"/>
        <w:numPr>
          <w:ilvl w:val="0"/>
          <w:numId w:val="2"/>
        </w:numPr>
        <w:jc w:val="both"/>
        <w:rPr>
          <w:rFonts w:ascii="Times New Roman" w:hAnsi="Times New Roman" w:cs="Times New Roman"/>
          <w:b/>
          <w:sz w:val="24"/>
          <w:szCs w:val="24"/>
        </w:rPr>
      </w:pPr>
      <w:r w:rsidRPr="004E17E5">
        <w:rPr>
          <w:rFonts w:ascii="Times New Roman" w:hAnsi="Times New Roman" w:cs="Times New Roman"/>
          <w:b/>
          <w:sz w:val="24"/>
          <w:szCs w:val="24"/>
        </w:rPr>
        <w:t>Insurance of risk</w:t>
      </w:r>
    </w:p>
    <w:p w:rsidR="00EF0CD6" w:rsidRPr="00E169DC" w:rsidRDefault="00EF0CD6" w:rsidP="00F71B52">
      <w:pPr>
        <w:jc w:val="both"/>
        <w:rPr>
          <w:rFonts w:ascii="Times New Roman" w:hAnsi="Times New Roman" w:cs="Times New Roman"/>
          <w:sz w:val="24"/>
          <w:szCs w:val="24"/>
        </w:rPr>
      </w:pPr>
      <w:r w:rsidRPr="00E169DC">
        <w:rPr>
          <w:rFonts w:ascii="Times New Roman" w:hAnsi="Times New Roman" w:cs="Times New Roman"/>
          <w:sz w:val="24"/>
          <w:szCs w:val="24"/>
        </w:rPr>
        <w:tab/>
      </w:r>
      <w:r w:rsidR="009E6547" w:rsidRPr="00E169DC">
        <w:rPr>
          <w:rFonts w:ascii="Times New Roman" w:hAnsi="Times New Roman" w:cs="Times New Roman"/>
          <w:sz w:val="24"/>
          <w:szCs w:val="24"/>
        </w:rPr>
        <w:t>The</w:t>
      </w:r>
      <w:r w:rsidRPr="00E169DC">
        <w:rPr>
          <w:rFonts w:ascii="Times New Roman" w:hAnsi="Times New Roman" w:cs="Times New Roman"/>
          <w:sz w:val="24"/>
          <w:szCs w:val="24"/>
        </w:rPr>
        <w:t xml:space="preserve"> investing firm can take out insurance against political risk. It can be purchased either from government agencies or from private financial service organisation, or from private property-</w:t>
      </w:r>
      <w:r w:rsidR="009E6547" w:rsidRPr="00E169DC">
        <w:rPr>
          <w:rFonts w:ascii="Times New Roman" w:hAnsi="Times New Roman" w:cs="Times New Roman"/>
          <w:sz w:val="24"/>
          <w:szCs w:val="24"/>
        </w:rPr>
        <w:t>centered</w:t>
      </w:r>
      <w:r w:rsidRPr="00E169DC">
        <w:rPr>
          <w:rFonts w:ascii="Times New Roman" w:hAnsi="Times New Roman" w:cs="Times New Roman"/>
          <w:sz w:val="24"/>
          <w:szCs w:val="24"/>
        </w:rPr>
        <w:t xml:space="preserve"> insurer. </w:t>
      </w:r>
      <w:r w:rsidR="009E6547" w:rsidRPr="00E169DC">
        <w:rPr>
          <w:rFonts w:ascii="Times New Roman" w:hAnsi="Times New Roman" w:cs="Times New Roman"/>
          <w:sz w:val="24"/>
          <w:szCs w:val="24"/>
        </w:rPr>
        <w:t>The</w:t>
      </w:r>
      <w:r w:rsidRPr="00E169DC">
        <w:rPr>
          <w:rFonts w:ascii="Times New Roman" w:hAnsi="Times New Roman" w:cs="Times New Roman"/>
          <w:sz w:val="24"/>
          <w:szCs w:val="24"/>
        </w:rPr>
        <w:t xml:space="preserve"> programmes for insurance are either multilateral or bilate</w:t>
      </w:r>
      <w:r w:rsidR="00072FD7" w:rsidRPr="00E169DC">
        <w:rPr>
          <w:rFonts w:ascii="Times New Roman" w:hAnsi="Times New Roman" w:cs="Times New Roman"/>
          <w:sz w:val="24"/>
          <w:szCs w:val="24"/>
        </w:rPr>
        <w:t xml:space="preserve">ral in character. Foreign </w:t>
      </w:r>
      <w:r w:rsidR="004E17E5" w:rsidRPr="00E169DC">
        <w:rPr>
          <w:rFonts w:ascii="Times New Roman" w:hAnsi="Times New Roman" w:cs="Times New Roman"/>
          <w:sz w:val="24"/>
          <w:szCs w:val="24"/>
        </w:rPr>
        <w:t>Credit Insu</w:t>
      </w:r>
      <w:r w:rsidR="004E17E5">
        <w:rPr>
          <w:rFonts w:ascii="Times New Roman" w:hAnsi="Times New Roman" w:cs="Times New Roman"/>
          <w:sz w:val="24"/>
          <w:szCs w:val="24"/>
        </w:rPr>
        <w:t>rance Association and Overseas P</w:t>
      </w:r>
      <w:r w:rsidR="00072FD7" w:rsidRPr="00E169DC">
        <w:rPr>
          <w:rFonts w:ascii="Times New Roman" w:hAnsi="Times New Roman" w:cs="Times New Roman"/>
          <w:sz w:val="24"/>
          <w:szCs w:val="24"/>
        </w:rPr>
        <w:t xml:space="preserve">rivate </w:t>
      </w:r>
      <w:r w:rsidR="009E6547" w:rsidRPr="00E169DC">
        <w:rPr>
          <w:rFonts w:ascii="Times New Roman" w:hAnsi="Times New Roman" w:cs="Times New Roman"/>
          <w:sz w:val="24"/>
          <w:szCs w:val="24"/>
        </w:rPr>
        <w:t>Insurance Corporation</w:t>
      </w:r>
      <w:r w:rsidR="00072FD7" w:rsidRPr="00E169DC">
        <w:rPr>
          <w:rFonts w:ascii="Times New Roman" w:hAnsi="Times New Roman" w:cs="Times New Roman"/>
          <w:sz w:val="24"/>
          <w:szCs w:val="24"/>
        </w:rPr>
        <w:t xml:space="preserve"> are </w:t>
      </w:r>
      <w:r w:rsidR="009E6547" w:rsidRPr="00E169DC">
        <w:rPr>
          <w:rFonts w:ascii="Times New Roman" w:hAnsi="Times New Roman" w:cs="Times New Roman"/>
          <w:sz w:val="24"/>
          <w:szCs w:val="24"/>
        </w:rPr>
        <w:t>the</w:t>
      </w:r>
      <w:r w:rsidR="00072FD7" w:rsidRPr="00E169DC">
        <w:rPr>
          <w:rFonts w:ascii="Times New Roman" w:hAnsi="Times New Roman" w:cs="Times New Roman"/>
          <w:sz w:val="24"/>
          <w:szCs w:val="24"/>
        </w:rPr>
        <w:t xml:space="preserve"> bilateral agencies located in </w:t>
      </w:r>
      <w:r w:rsidR="009D047E" w:rsidRPr="00E169DC">
        <w:rPr>
          <w:rFonts w:ascii="Times New Roman" w:hAnsi="Times New Roman" w:cs="Times New Roman"/>
          <w:sz w:val="24"/>
          <w:szCs w:val="24"/>
        </w:rPr>
        <w:t>the</w:t>
      </w:r>
      <w:r w:rsidR="00072FD7" w:rsidRPr="00E169DC">
        <w:rPr>
          <w:rFonts w:ascii="Times New Roman" w:hAnsi="Times New Roman" w:cs="Times New Roman"/>
          <w:sz w:val="24"/>
          <w:szCs w:val="24"/>
        </w:rPr>
        <w:t xml:space="preserve"> USA. Besides, there are private property-</w:t>
      </w:r>
      <w:r w:rsidR="009E6547" w:rsidRPr="00E169DC">
        <w:rPr>
          <w:rFonts w:ascii="Times New Roman" w:hAnsi="Times New Roman" w:cs="Times New Roman"/>
          <w:sz w:val="24"/>
          <w:szCs w:val="24"/>
        </w:rPr>
        <w:t>centered</w:t>
      </w:r>
      <w:r w:rsidR="00072FD7" w:rsidRPr="00E169DC">
        <w:rPr>
          <w:rFonts w:ascii="Times New Roman" w:hAnsi="Times New Roman" w:cs="Times New Roman"/>
          <w:sz w:val="24"/>
          <w:szCs w:val="24"/>
        </w:rPr>
        <w:t xml:space="preserve"> insurance agencies, </w:t>
      </w:r>
      <w:r w:rsidR="009E6547" w:rsidRPr="00E169DC">
        <w:rPr>
          <w:rFonts w:ascii="Times New Roman" w:hAnsi="Times New Roman" w:cs="Times New Roman"/>
          <w:sz w:val="24"/>
          <w:szCs w:val="24"/>
        </w:rPr>
        <w:t>such as</w:t>
      </w:r>
      <w:r w:rsidR="00072FD7" w:rsidRPr="00E169DC">
        <w:rPr>
          <w:rFonts w:ascii="Times New Roman" w:hAnsi="Times New Roman" w:cs="Times New Roman"/>
          <w:sz w:val="24"/>
          <w:szCs w:val="24"/>
        </w:rPr>
        <w:t xml:space="preserve"> American International </w:t>
      </w:r>
      <w:r w:rsidR="009D047E">
        <w:rPr>
          <w:rFonts w:ascii="Times New Roman" w:hAnsi="Times New Roman" w:cs="Times New Roman"/>
          <w:sz w:val="24"/>
          <w:szCs w:val="24"/>
        </w:rPr>
        <w:t>G</w:t>
      </w:r>
      <w:r w:rsidR="009D047E" w:rsidRPr="00E169DC">
        <w:rPr>
          <w:rFonts w:ascii="Times New Roman" w:hAnsi="Times New Roman" w:cs="Times New Roman"/>
          <w:sz w:val="24"/>
          <w:szCs w:val="24"/>
        </w:rPr>
        <w:t>roup (</w:t>
      </w:r>
      <w:r w:rsidR="00072FD7" w:rsidRPr="00E169DC">
        <w:rPr>
          <w:rFonts w:ascii="Times New Roman" w:hAnsi="Times New Roman" w:cs="Times New Roman"/>
          <w:sz w:val="24"/>
          <w:szCs w:val="24"/>
        </w:rPr>
        <w:t xml:space="preserve">AIG), </w:t>
      </w:r>
      <w:r w:rsidR="009D047E" w:rsidRPr="00E169DC">
        <w:rPr>
          <w:rFonts w:ascii="Times New Roman" w:hAnsi="Times New Roman" w:cs="Times New Roman"/>
          <w:sz w:val="24"/>
          <w:szCs w:val="24"/>
        </w:rPr>
        <w:t xml:space="preserve">Insurance Company </w:t>
      </w:r>
      <w:r w:rsidR="00072FD7" w:rsidRPr="00E169DC">
        <w:rPr>
          <w:rFonts w:ascii="Times New Roman" w:hAnsi="Times New Roman" w:cs="Times New Roman"/>
          <w:sz w:val="24"/>
          <w:szCs w:val="24"/>
        </w:rPr>
        <w:t xml:space="preserve">of </w:t>
      </w:r>
      <w:r w:rsidR="009D047E" w:rsidRPr="00E169DC">
        <w:rPr>
          <w:rFonts w:ascii="Times New Roman" w:hAnsi="Times New Roman" w:cs="Times New Roman"/>
          <w:sz w:val="24"/>
          <w:szCs w:val="24"/>
        </w:rPr>
        <w:t>North</w:t>
      </w:r>
      <w:r w:rsidR="00072FD7" w:rsidRPr="00E169DC">
        <w:rPr>
          <w:rFonts w:ascii="Times New Roman" w:hAnsi="Times New Roman" w:cs="Times New Roman"/>
          <w:sz w:val="24"/>
          <w:szCs w:val="24"/>
        </w:rPr>
        <w:t xml:space="preserve"> America (INA), etc. They offer different types of coverage, al</w:t>
      </w:r>
      <w:r w:rsidR="00867C20" w:rsidRPr="00E169DC">
        <w:rPr>
          <w:rFonts w:ascii="Times New Roman" w:hAnsi="Times New Roman" w:cs="Times New Roman"/>
          <w:sz w:val="24"/>
          <w:szCs w:val="24"/>
        </w:rPr>
        <w:t xml:space="preserve">though </w:t>
      </w:r>
      <w:r w:rsidR="00C9701D" w:rsidRPr="00E169DC">
        <w:rPr>
          <w:rFonts w:ascii="Times New Roman" w:hAnsi="Times New Roman" w:cs="Times New Roman"/>
          <w:sz w:val="24"/>
          <w:szCs w:val="24"/>
        </w:rPr>
        <w:t>their</w:t>
      </w:r>
      <w:r w:rsidR="00867C20" w:rsidRPr="00E169DC">
        <w:rPr>
          <w:rFonts w:ascii="Times New Roman" w:hAnsi="Times New Roman" w:cs="Times New Roman"/>
          <w:sz w:val="24"/>
          <w:szCs w:val="24"/>
        </w:rPr>
        <w:t xml:space="preserve"> range is not </w:t>
      </w:r>
      <w:r w:rsidR="00C9701D" w:rsidRPr="00E169DC">
        <w:rPr>
          <w:rFonts w:ascii="Times New Roman" w:hAnsi="Times New Roman" w:cs="Times New Roman"/>
          <w:sz w:val="24"/>
          <w:szCs w:val="24"/>
        </w:rPr>
        <w:t>as</w:t>
      </w:r>
      <w:r w:rsidR="00867C20" w:rsidRPr="00E169DC">
        <w:rPr>
          <w:rFonts w:ascii="Times New Roman" w:hAnsi="Times New Roman" w:cs="Times New Roman"/>
          <w:sz w:val="24"/>
          <w:szCs w:val="24"/>
        </w:rPr>
        <w:t xml:space="preserve"> wide as that of </w:t>
      </w:r>
      <w:r w:rsidR="009D047E">
        <w:rPr>
          <w:rFonts w:ascii="Times New Roman" w:hAnsi="Times New Roman" w:cs="Times New Roman"/>
          <w:sz w:val="24"/>
          <w:szCs w:val="24"/>
        </w:rPr>
        <w:t>Multilateral Investment Guarantee Agency (</w:t>
      </w:r>
      <w:r w:rsidR="00867C20" w:rsidRPr="00E169DC">
        <w:rPr>
          <w:rFonts w:ascii="Times New Roman" w:hAnsi="Times New Roman" w:cs="Times New Roman"/>
          <w:sz w:val="24"/>
          <w:szCs w:val="24"/>
        </w:rPr>
        <w:t>MIGA</w:t>
      </w:r>
      <w:r w:rsidR="009D047E">
        <w:rPr>
          <w:rFonts w:ascii="Times New Roman" w:hAnsi="Times New Roman" w:cs="Times New Roman"/>
          <w:sz w:val="24"/>
          <w:szCs w:val="24"/>
        </w:rPr>
        <w:t>)</w:t>
      </w:r>
      <w:r w:rsidR="00867C20" w:rsidRPr="00E169DC">
        <w:rPr>
          <w:rFonts w:ascii="Times New Roman" w:hAnsi="Times New Roman" w:cs="Times New Roman"/>
          <w:sz w:val="24"/>
          <w:szCs w:val="24"/>
        </w:rPr>
        <w:t>.</w:t>
      </w:r>
    </w:p>
    <w:p w:rsidR="00C235E8" w:rsidRPr="004E17E5" w:rsidRDefault="00C235E8" w:rsidP="004E17E5">
      <w:pPr>
        <w:jc w:val="both"/>
        <w:rPr>
          <w:rFonts w:ascii="Times New Roman" w:hAnsi="Times New Roman" w:cs="Times New Roman"/>
          <w:b/>
          <w:sz w:val="24"/>
          <w:szCs w:val="24"/>
        </w:rPr>
      </w:pPr>
      <w:r w:rsidRPr="004E17E5">
        <w:rPr>
          <w:rFonts w:ascii="Times New Roman" w:hAnsi="Times New Roman" w:cs="Times New Roman"/>
          <w:b/>
          <w:sz w:val="24"/>
          <w:szCs w:val="24"/>
        </w:rPr>
        <w:t xml:space="preserve">Risk </w:t>
      </w:r>
      <w:r w:rsidR="006242C0" w:rsidRPr="004E17E5">
        <w:rPr>
          <w:rFonts w:ascii="Times New Roman" w:hAnsi="Times New Roman" w:cs="Times New Roman"/>
          <w:b/>
          <w:sz w:val="24"/>
          <w:szCs w:val="24"/>
        </w:rPr>
        <w:t>management during the Life time of the Project</w:t>
      </w:r>
    </w:p>
    <w:p w:rsidR="006242C0" w:rsidRPr="00E169DC" w:rsidRDefault="006242C0" w:rsidP="00F71B52">
      <w:pPr>
        <w:jc w:val="both"/>
        <w:rPr>
          <w:rFonts w:ascii="Times New Roman" w:hAnsi="Times New Roman" w:cs="Times New Roman"/>
          <w:sz w:val="24"/>
          <w:szCs w:val="24"/>
        </w:rPr>
      </w:pPr>
      <w:r w:rsidRPr="00E169DC">
        <w:rPr>
          <w:rFonts w:ascii="Times New Roman" w:hAnsi="Times New Roman" w:cs="Times New Roman"/>
          <w:sz w:val="24"/>
          <w:szCs w:val="24"/>
        </w:rPr>
        <w:tab/>
        <w:t xml:space="preserve">Management of risk during the pre-investment phase lessens the intensity of risk but does not eliminate it. So the risk management process continues even when the project is in operation. There are a few ways to handle the risk in this phase. </w:t>
      </w:r>
    </w:p>
    <w:p w:rsidR="00E26F61" w:rsidRPr="004E17E5" w:rsidRDefault="00F71B52" w:rsidP="004E17E5">
      <w:pPr>
        <w:pStyle w:val="ListParagraph"/>
        <w:numPr>
          <w:ilvl w:val="0"/>
          <w:numId w:val="2"/>
        </w:numPr>
        <w:jc w:val="both"/>
        <w:rPr>
          <w:rFonts w:ascii="Times New Roman" w:hAnsi="Times New Roman" w:cs="Times New Roman"/>
          <w:b/>
          <w:sz w:val="24"/>
          <w:szCs w:val="24"/>
        </w:rPr>
      </w:pPr>
      <w:r w:rsidRPr="004E17E5">
        <w:rPr>
          <w:rFonts w:ascii="Times New Roman" w:hAnsi="Times New Roman" w:cs="Times New Roman"/>
          <w:b/>
          <w:sz w:val="24"/>
          <w:szCs w:val="24"/>
        </w:rPr>
        <w:t>Joint</w:t>
      </w:r>
      <w:r w:rsidR="00E26F61" w:rsidRPr="004E17E5">
        <w:rPr>
          <w:rFonts w:ascii="Times New Roman" w:hAnsi="Times New Roman" w:cs="Times New Roman"/>
          <w:b/>
          <w:sz w:val="24"/>
          <w:szCs w:val="24"/>
        </w:rPr>
        <w:t xml:space="preserve">-Ventures and concession agreements </w:t>
      </w:r>
    </w:p>
    <w:p w:rsidR="00A84015" w:rsidRPr="00E169DC" w:rsidRDefault="00E26F61" w:rsidP="00F71B52">
      <w:pPr>
        <w:jc w:val="both"/>
        <w:rPr>
          <w:rFonts w:ascii="Times New Roman" w:hAnsi="Times New Roman" w:cs="Times New Roman"/>
          <w:sz w:val="24"/>
          <w:szCs w:val="24"/>
        </w:rPr>
      </w:pPr>
      <w:r w:rsidRPr="00E169DC">
        <w:rPr>
          <w:rFonts w:ascii="Times New Roman" w:hAnsi="Times New Roman" w:cs="Times New Roman"/>
          <w:sz w:val="24"/>
          <w:szCs w:val="24"/>
        </w:rPr>
        <w:tab/>
        <w:t>In a joint venture agreement, local shareholders participate who have a political lobby to pressurize the government to take a decision in their favour or in favour</w:t>
      </w:r>
      <w:r w:rsidR="00F71B52" w:rsidRPr="00E169DC">
        <w:rPr>
          <w:rFonts w:ascii="Times New Roman" w:hAnsi="Times New Roman" w:cs="Times New Roman"/>
          <w:sz w:val="24"/>
          <w:szCs w:val="24"/>
        </w:rPr>
        <w:t xml:space="preserve"> of the enterprise. In case of concession agreements that are found mainly in mineral exploration,</w:t>
      </w:r>
      <w:r w:rsidR="004E17E5">
        <w:rPr>
          <w:rFonts w:ascii="Times New Roman" w:hAnsi="Times New Roman" w:cs="Times New Roman"/>
          <w:sz w:val="24"/>
          <w:szCs w:val="24"/>
        </w:rPr>
        <w:t xml:space="preserve"> the</w:t>
      </w:r>
      <w:r w:rsidR="00F71B52" w:rsidRPr="00E169DC">
        <w:rPr>
          <w:rFonts w:ascii="Times New Roman" w:hAnsi="Times New Roman" w:cs="Times New Roman"/>
          <w:sz w:val="24"/>
          <w:szCs w:val="24"/>
        </w:rPr>
        <w:t xml:space="preserve"> government of the host country retains ownership of the property and grants lease to the producer. The government is inserted in earning from the venture and so it does not cancel the agreement. However, this is not a permanent solution. When the technology becomes standardised, the host government often cancels </w:t>
      </w:r>
      <w:r w:rsidR="00632FC9" w:rsidRPr="00E169DC">
        <w:rPr>
          <w:rFonts w:ascii="Times New Roman" w:hAnsi="Times New Roman" w:cs="Times New Roman"/>
          <w:sz w:val="24"/>
          <w:szCs w:val="24"/>
        </w:rPr>
        <w:t xml:space="preserve">the agreement. Again, if a new government is formed, there is very possibility for the cancellation of the agreement concluded by the previous regime. </w:t>
      </w:r>
    </w:p>
    <w:p w:rsidR="00F71B52" w:rsidRPr="004E17E5" w:rsidRDefault="00A84015" w:rsidP="004E17E5">
      <w:pPr>
        <w:pStyle w:val="ListParagraph"/>
        <w:numPr>
          <w:ilvl w:val="0"/>
          <w:numId w:val="2"/>
        </w:numPr>
        <w:jc w:val="both"/>
        <w:rPr>
          <w:rFonts w:ascii="Times New Roman" w:hAnsi="Times New Roman" w:cs="Times New Roman"/>
          <w:b/>
          <w:sz w:val="24"/>
          <w:szCs w:val="24"/>
        </w:rPr>
      </w:pPr>
      <w:r w:rsidRPr="004E17E5">
        <w:rPr>
          <w:rFonts w:ascii="Times New Roman" w:hAnsi="Times New Roman" w:cs="Times New Roman"/>
          <w:b/>
          <w:sz w:val="24"/>
          <w:szCs w:val="24"/>
        </w:rPr>
        <w:t>Political support</w:t>
      </w:r>
      <w:r w:rsidR="00F71B52" w:rsidRPr="004E17E5">
        <w:rPr>
          <w:rFonts w:ascii="Times New Roman" w:hAnsi="Times New Roman" w:cs="Times New Roman"/>
          <w:b/>
          <w:sz w:val="24"/>
          <w:szCs w:val="24"/>
        </w:rPr>
        <w:t xml:space="preserve"> </w:t>
      </w:r>
    </w:p>
    <w:p w:rsidR="006003B2" w:rsidRPr="00E169DC" w:rsidRDefault="00F71B52" w:rsidP="00F71B52">
      <w:pPr>
        <w:jc w:val="both"/>
        <w:rPr>
          <w:rFonts w:ascii="Times New Roman" w:hAnsi="Times New Roman" w:cs="Times New Roman"/>
          <w:sz w:val="24"/>
          <w:szCs w:val="24"/>
        </w:rPr>
      </w:pPr>
      <w:r w:rsidRPr="00E169DC">
        <w:rPr>
          <w:rFonts w:ascii="Times New Roman" w:hAnsi="Times New Roman" w:cs="Times New Roman"/>
          <w:sz w:val="24"/>
          <w:szCs w:val="24"/>
        </w:rPr>
        <w:t xml:space="preserve"> </w:t>
      </w:r>
      <w:r w:rsidR="00E26F61" w:rsidRPr="00E169DC">
        <w:rPr>
          <w:rFonts w:ascii="Times New Roman" w:hAnsi="Times New Roman" w:cs="Times New Roman"/>
          <w:sz w:val="24"/>
          <w:szCs w:val="24"/>
        </w:rPr>
        <w:t xml:space="preserve">  </w:t>
      </w:r>
      <w:r w:rsidR="00A84015" w:rsidRPr="00E169DC">
        <w:rPr>
          <w:rFonts w:ascii="Times New Roman" w:hAnsi="Times New Roman" w:cs="Times New Roman"/>
          <w:b/>
          <w:sz w:val="24"/>
          <w:szCs w:val="24"/>
        </w:rPr>
        <w:tab/>
      </w:r>
      <w:r w:rsidR="00A84015" w:rsidRPr="00E169DC">
        <w:rPr>
          <w:rFonts w:ascii="Times New Roman" w:hAnsi="Times New Roman" w:cs="Times New Roman"/>
          <w:sz w:val="24"/>
          <w:szCs w:val="24"/>
        </w:rPr>
        <w:t xml:space="preserve">International companies sometimes act as a medium through which the host </w:t>
      </w:r>
      <w:r w:rsidR="00C9701D" w:rsidRPr="00E169DC">
        <w:rPr>
          <w:rFonts w:ascii="Times New Roman" w:hAnsi="Times New Roman" w:cs="Times New Roman"/>
          <w:sz w:val="24"/>
          <w:szCs w:val="24"/>
        </w:rPr>
        <w:t xml:space="preserve">government fulfills its political needs. As long as political </w:t>
      </w:r>
      <w:r w:rsidR="004E17E5">
        <w:rPr>
          <w:rFonts w:ascii="Times New Roman" w:hAnsi="Times New Roman" w:cs="Times New Roman"/>
          <w:sz w:val="24"/>
          <w:szCs w:val="24"/>
        </w:rPr>
        <w:t xml:space="preserve">support is provided by the home-country </w:t>
      </w:r>
      <w:r w:rsidR="00C9701D" w:rsidRPr="00E169DC">
        <w:rPr>
          <w:rFonts w:ascii="Times New Roman" w:hAnsi="Times New Roman" w:cs="Times New Roman"/>
          <w:sz w:val="24"/>
          <w:szCs w:val="24"/>
        </w:rPr>
        <w:t>government, the assets of the investing company are safe. However, such a relationship may change and the political alliance may be disturbed when a new government i</w:t>
      </w:r>
      <w:r w:rsidR="004E17E5">
        <w:rPr>
          <w:rFonts w:ascii="Times New Roman" w:hAnsi="Times New Roman" w:cs="Times New Roman"/>
          <w:sz w:val="24"/>
          <w:szCs w:val="24"/>
        </w:rPr>
        <w:t xml:space="preserve">s </w:t>
      </w:r>
      <w:r w:rsidR="00C9701D" w:rsidRPr="00E169DC">
        <w:rPr>
          <w:rFonts w:ascii="Times New Roman" w:hAnsi="Times New Roman" w:cs="Times New Roman"/>
          <w:sz w:val="24"/>
          <w:szCs w:val="24"/>
        </w:rPr>
        <w:t xml:space="preserve">formed. So, the maintenance of political support is the key to managing political risk. </w:t>
      </w:r>
    </w:p>
    <w:p w:rsidR="006003B2" w:rsidRPr="004E17E5" w:rsidRDefault="006003B2" w:rsidP="004E17E5">
      <w:pPr>
        <w:pStyle w:val="ListParagraph"/>
        <w:numPr>
          <w:ilvl w:val="0"/>
          <w:numId w:val="2"/>
        </w:numPr>
        <w:jc w:val="both"/>
        <w:rPr>
          <w:rFonts w:ascii="Times New Roman" w:hAnsi="Times New Roman" w:cs="Times New Roman"/>
          <w:b/>
          <w:sz w:val="24"/>
          <w:szCs w:val="24"/>
        </w:rPr>
      </w:pPr>
      <w:r w:rsidRPr="004E17E5">
        <w:rPr>
          <w:rFonts w:ascii="Times New Roman" w:hAnsi="Times New Roman" w:cs="Times New Roman"/>
          <w:b/>
          <w:sz w:val="24"/>
          <w:szCs w:val="24"/>
        </w:rPr>
        <w:t>Structured operating environment</w:t>
      </w:r>
    </w:p>
    <w:p w:rsidR="00E26F61" w:rsidRPr="00E169DC" w:rsidRDefault="006003B2" w:rsidP="00F71B52">
      <w:pPr>
        <w:jc w:val="both"/>
        <w:rPr>
          <w:rFonts w:ascii="Times New Roman" w:hAnsi="Times New Roman" w:cs="Times New Roman"/>
          <w:sz w:val="24"/>
          <w:szCs w:val="24"/>
        </w:rPr>
      </w:pPr>
      <w:r w:rsidRPr="00E169DC">
        <w:rPr>
          <w:rFonts w:ascii="Times New Roman" w:hAnsi="Times New Roman" w:cs="Times New Roman"/>
          <w:sz w:val="24"/>
          <w:szCs w:val="24"/>
        </w:rPr>
        <w:tab/>
        <w:t>Political risk can be reduced through creating a linkage of dependency between the operation of the firm in a high-risk country and the operation of other units of the same firm in other countries. I</w:t>
      </w:r>
      <w:r w:rsidR="004E17E5">
        <w:rPr>
          <w:rFonts w:ascii="Times New Roman" w:hAnsi="Times New Roman" w:cs="Times New Roman"/>
          <w:sz w:val="24"/>
          <w:szCs w:val="24"/>
        </w:rPr>
        <w:t>f</w:t>
      </w:r>
      <w:r w:rsidRPr="00E169DC">
        <w:rPr>
          <w:rFonts w:ascii="Times New Roman" w:hAnsi="Times New Roman" w:cs="Times New Roman"/>
          <w:sz w:val="24"/>
          <w:szCs w:val="24"/>
        </w:rPr>
        <w:t xml:space="preserve"> the </w:t>
      </w:r>
      <w:r w:rsidR="00DE44C7" w:rsidRPr="00E169DC">
        <w:rPr>
          <w:rFonts w:ascii="Times New Roman" w:hAnsi="Times New Roman" w:cs="Times New Roman"/>
          <w:sz w:val="24"/>
          <w:szCs w:val="24"/>
        </w:rPr>
        <w:t>unit</w:t>
      </w:r>
      <w:r w:rsidRPr="00E169DC">
        <w:rPr>
          <w:rFonts w:ascii="Times New Roman" w:hAnsi="Times New Roman" w:cs="Times New Roman"/>
          <w:sz w:val="24"/>
          <w:szCs w:val="24"/>
        </w:rPr>
        <w:t xml:space="preserve"> in a high-risk country is dependent on sister units in other </w:t>
      </w:r>
      <w:r w:rsidR="008B26F0" w:rsidRPr="00E169DC">
        <w:rPr>
          <w:rFonts w:ascii="Times New Roman" w:hAnsi="Times New Roman" w:cs="Times New Roman"/>
          <w:sz w:val="24"/>
          <w:szCs w:val="24"/>
        </w:rPr>
        <w:t>courtiers</w:t>
      </w:r>
      <w:r w:rsidRPr="00E169DC">
        <w:rPr>
          <w:rFonts w:ascii="Times New Roman" w:hAnsi="Times New Roman" w:cs="Times New Roman"/>
          <w:sz w:val="24"/>
          <w:szCs w:val="24"/>
        </w:rPr>
        <w:t xml:space="preserve"> for the supply of technology or raw materials or </w:t>
      </w:r>
      <w:r w:rsidR="008B26F0" w:rsidRPr="00E169DC">
        <w:rPr>
          <w:rFonts w:ascii="Times New Roman" w:hAnsi="Times New Roman" w:cs="Times New Roman"/>
          <w:sz w:val="24"/>
          <w:szCs w:val="24"/>
        </w:rPr>
        <w:t xml:space="preserve">for marketing of its products, or in other words, so long dependency is maintained, the firms is normally not nationalized because the high-risk unit will not be in a position to operate without the imported technology or raw material. In fact, </w:t>
      </w:r>
      <w:r w:rsidR="008B26F0" w:rsidRPr="00E169DC">
        <w:rPr>
          <w:rFonts w:ascii="Times New Roman" w:hAnsi="Times New Roman" w:cs="Times New Roman"/>
          <w:sz w:val="24"/>
          <w:szCs w:val="24"/>
        </w:rPr>
        <w:lastRenderedPageBreak/>
        <w:t xml:space="preserve">these was an important reason that the international oil companies operated in the Middle East without fear for a long time but when the host governments in the Middle East come to posses the necessary skill, many of those companies where nationalized.    </w:t>
      </w:r>
      <w:r w:rsidRPr="00E169DC">
        <w:rPr>
          <w:rFonts w:ascii="Times New Roman" w:hAnsi="Times New Roman" w:cs="Times New Roman"/>
          <w:sz w:val="24"/>
          <w:szCs w:val="24"/>
        </w:rPr>
        <w:t xml:space="preserve"> </w:t>
      </w:r>
      <w:r w:rsidR="00C9701D" w:rsidRPr="00E169DC">
        <w:rPr>
          <w:rFonts w:ascii="Times New Roman" w:hAnsi="Times New Roman" w:cs="Times New Roman"/>
          <w:sz w:val="24"/>
          <w:szCs w:val="24"/>
        </w:rPr>
        <w:t xml:space="preserve"> </w:t>
      </w:r>
    </w:p>
    <w:p w:rsidR="005A5D5E" w:rsidRPr="004E17E5" w:rsidRDefault="00184C38" w:rsidP="004E17E5">
      <w:pPr>
        <w:pStyle w:val="ListParagraph"/>
        <w:numPr>
          <w:ilvl w:val="0"/>
          <w:numId w:val="2"/>
        </w:numPr>
        <w:jc w:val="both"/>
        <w:rPr>
          <w:rFonts w:ascii="Times New Roman" w:hAnsi="Times New Roman" w:cs="Times New Roman"/>
          <w:b/>
          <w:sz w:val="24"/>
          <w:szCs w:val="24"/>
        </w:rPr>
      </w:pPr>
      <w:r w:rsidRPr="004E17E5">
        <w:rPr>
          <w:rFonts w:ascii="Times New Roman" w:hAnsi="Times New Roman" w:cs="Times New Roman"/>
          <w:b/>
          <w:sz w:val="24"/>
          <w:szCs w:val="24"/>
        </w:rPr>
        <w:t xml:space="preserve">Anticipatory Planning </w:t>
      </w:r>
    </w:p>
    <w:p w:rsidR="00867C20" w:rsidRPr="00E169DC" w:rsidRDefault="00184C38" w:rsidP="00F71B52">
      <w:pPr>
        <w:jc w:val="both"/>
        <w:rPr>
          <w:rFonts w:ascii="Times New Roman" w:hAnsi="Times New Roman" w:cs="Times New Roman"/>
          <w:sz w:val="24"/>
          <w:szCs w:val="24"/>
        </w:rPr>
      </w:pPr>
      <w:r w:rsidRPr="00E169DC">
        <w:rPr>
          <w:rFonts w:ascii="Times New Roman" w:hAnsi="Times New Roman" w:cs="Times New Roman"/>
          <w:sz w:val="24"/>
          <w:szCs w:val="24"/>
        </w:rPr>
        <w:tab/>
        <w:t xml:space="preserve">It is a fact that the investing company takes the necessary precautions against political risk prior to or after the investment but it is of at most importance that the measures to be taken should be set in place well in advance. Gonzalez and Villanueva (1992) call it crisis planning. They give an example of the Philippines during the Marcos regime. Years before the 1986 revolution, the foreign companies began to foresee the fall of Marcos. They began assessing every move of the opposition and took the necessary measures well in advance. </w:t>
      </w:r>
    </w:p>
    <w:p w:rsidR="00184C38" w:rsidRPr="00E169DC" w:rsidRDefault="00077331" w:rsidP="00F71B52">
      <w:pPr>
        <w:jc w:val="both"/>
        <w:rPr>
          <w:rFonts w:ascii="Times New Roman" w:hAnsi="Times New Roman" w:cs="Times New Roman"/>
          <w:b/>
          <w:sz w:val="24"/>
          <w:szCs w:val="24"/>
        </w:rPr>
      </w:pPr>
      <w:r w:rsidRPr="00E169DC">
        <w:rPr>
          <w:rFonts w:ascii="Times New Roman" w:hAnsi="Times New Roman" w:cs="Times New Roman"/>
          <w:b/>
          <w:sz w:val="24"/>
          <w:szCs w:val="24"/>
        </w:rPr>
        <w:t xml:space="preserve">Risk Management following nationalization </w:t>
      </w:r>
    </w:p>
    <w:p w:rsidR="006F0918" w:rsidRPr="00E169DC" w:rsidRDefault="00077331" w:rsidP="00077331">
      <w:pPr>
        <w:ind w:firstLine="720"/>
        <w:jc w:val="both"/>
        <w:rPr>
          <w:rFonts w:ascii="Times New Roman" w:hAnsi="Times New Roman" w:cs="Times New Roman"/>
          <w:sz w:val="24"/>
          <w:szCs w:val="24"/>
        </w:rPr>
      </w:pPr>
      <w:r w:rsidRPr="00E169DC">
        <w:rPr>
          <w:rFonts w:ascii="Times New Roman" w:hAnsi="Times New Roman" w:cs="Times New Roman"/>
          <w:sz w:val="24"/>
          <w:szCs w:val="24"/>
        </w:rPr>
        <w:t xml:space="preserve">Despite care taken by the international firms to minimise the impact of political risk, there are occasions when nationalization taken place. In such cases, the investing company tries to minimise the effects of such a drastic measure, through many courses of action. </w:t>
      </w:r>
    </w:p>
    <w:p w:rsidR="00A93A1A" w:rsidRPr="00D471AF" w:rsidRDefault="00077331" w:rsidP="00D471AF">
      <w:pPr>
        <w:pStyle w:val="ListParagraph"/>
        <w:numPr>
          <w:ilvl w:val="0"/>
          <w:numId w:val="2"/>
        </w:numPr>
        <w:jc w:val="both"/>
        <w:rPr>
          <w:rFonts w:ascii="Times New Roman" w:hAnsi="Times New Roman" w:cs="Times New Roman"/>
          <w:b/>
          <w:sz w:val="24"/>
          <w:szCs w:val="24"/>
        </w:rPr>
      </w:pPr>
      <w:r w:rsidRPr="00D471AF">
        <w:rPr>
          <w:rFonts w:ascii="Times New Roman" w:hAnsi="Times New Roman" w:cs="Times New Roman"/>
          <w:b/>
          <w:sz w:val="24"/>
          <w:szCs w:val="24"/>
        </w:rPr>
        <w:t xml:space="preserve">Negotiation </w:t>
      </w:r>
    </w:p>
    <w:p w:rsidR="00077331" w:rsidRPr="00E169DC" w:rsidRDefault="00077331" w:rsidP="00077331">
      <w:pPr>
        <w:ind w:firstLine="720"/>
        <w:jc w:val="both"/>
        <w:rPr>
          <w:rFonts w:ascii="Times New Roman" w:hAnsi="Times New Roman" w:cs="Times New Roman"/>
          <w:sz w:val="24"/>
          <w:szCs w:val="24"/>
        </w:rPr>
      </w:pPr>
      <w:r w:rsidRPr="00E169DC">
        <w:rPr>
          <w:rFonts w:ascii="Times New Roman" w:hAnsi="Times New Roman" w:cs="Times New Roman"/>
          <w:sz w:val="24"/>
          <w:szCs w:val="24"/>
        </w:rPr>
        <w:t xml:space="preserve">The investing company negotiates with the host government on various issues and shows its willingness to support the policy and programmes of the letter. Sometimes the investing company foregoes the majority control in order to placate (calm) the host government (Hoskins, 1970). </w:t>
      </w:r>
    </w:p>
    <w:p w:rsidR="00077331" w:rsidRPr="00D471AF" w:rsidRDefault="00064F1A" w:rsidP="00D471AF">
      <w:pPr>
        <w:pStyle w:val="ListParagraph"/>
        <w:numPr>
          <w:ilvl w:val="0"/>
          <w:numId w:val="2"/>
        </w:numPr>
        <w:jc w:val="both"/>
        <w:rPr>
          <w:rFonts w:ascii="Times New Roman" w:hAnsi="Times New Roman" w:cs="Times New Roman"/>
          <w:b/>
          <w:sz w:val="24"/>
          <w:szCs w:val="24"/>
        </w:rPr>
      </w:pPr>
      <w:r w:rsidRPr="00D471AF">
        <w:rPr>
          <w:rFonts w:ascii="Times New Roman" w:hAnsi="Times New Roman" w:cs="Times New Roman"/>
          <w:b/>
          <w:sz w:val="24"/>
          <w:szCs w:val="24"/>
        </w:rPr>
        <w:t xml:space="preserve">Political and Economic Pressure </w:t>
      </w:r>
    </w:p>
    <w:p w:rsidR="00064F1A" w:rsidRPr="00E169DC" w:rsidRDefault="00064F1A" w:rsidP="004E45EA">
      <w:pPr>
        <w:ind w:firstLine="720"/>
        <w:jc w:val="both"/>
        <w:rPr>
          <w:rFonts w:ascii="Times New Roman" w:hAnsi="Times New Roman" w:cs="Times New Roman"/>
          <w:sz w:val="24"/>
          <w:szCs w:val="24"/>
        </w:rPr>
      </w:pPr>
      <w:r w:rsidRPr="00E169DC">
        <w:rPr>
          <w:rFonts w:ascii="Times New Roman" w:hAnsi="Times New Roman" w:cs="Times New Roman"/>
          <w:sz w:val="24"/>
          <w:szCs w:val="24"/>
        </w:rPr>
        <w:t xml:space="preserve">After failure of negotiation with host government, the investment company tries to put political and economic pressure. Embargo on trade is one of the examples but </w:t>
      </w:r>
      <w:r w:rsidR="00D471AF">
        <w:rPr>
          <w:rFonts w:ascii="Times New Roman" w:hAnsi="Times New Roman" w:cs="Times New Roman"/>
          <w:sz w:val="24"/>
          <w:szCs w:val="24"/>
        </w:rPr>
        <w:t>t</w:t>
      </w:r>
      <w:r w:rsidRPr="00E169DC">
        <w:rPr>
          <w:rFonts w:ascii="Times New Roman" w:hAnsi="Times New Roman" w:cs="Times New Roman"/>
          <w:sz w:val="24"/>
          <w:szCs w:val="24"/>
        </w:rPr>
        <w:t>here are occasions when such pressures deepen the rift (</w:t>
      </w:r>
      <w:r w:rsidR="004E45EA">
        <w:rPr>
          <w:rFonts w:ascii="Times New Roman" w:hAnsi="Times New Roman" w:cs="Times New Roman"/>
          <w:sz w:val="24"/>
          <w:szCs w:val="24"/>
        </w:rPr>
        <w:t>G</w:t>
      </w:r>
      <w:r w:rsidRPr="00E169DC">
        <w:rPr>
          <w:rFonts w:ascii="Times New Roman" w:hAnsi="Times New Roman" w:cs="Times New Roman"/>
          <w:sz w:val="24"/>
          <w:szCs w:val="24"/>
        </w:rPr>
        <w:t xml:space="preserve">ap). Thus the firm should be cautious before resorting to such measures.   </w:t>
      </w:r>
    </w:p>
    <w:p w:rsidR="00064F1A" w:rsidRPr="00D471AF" w:rsidRDefault="00064F1A" w:rsidP="00D471AF">
      <w:pPr>
        <w:pStyle w:val="ListParagraph"/>
        <w:numPr>
          <w:ilvl w:val="0"/>
          <w:numId w:val="2"/>
        </w:numPr>
        <w:jc w:val="both"/>
        <w:rPr>
          <w:rFonts w:ascii="Times New Roman" w:hAnsi="Times New Roman" w:cs="Times New Roman"/>
          <w:b/>
          <w:sz w:val="24"/>
          <w:szCs w:val="24"/>
        </w:rPr>
      </w:pPr>
      <w:r w:rsidRPr="00D471AF">
        <w:rPr>
          <w:rFonts w:ascii="Times New Roman" w:hAnsi="Times New Roman" w:cs="Times New Roman"/>
          <w:b/>
          <w:sz w:val="24"/>
          <w:szCs w:val="24"/>
        </w:rPr>
        <w:t xml:space="preserve">Arbitration </w:t>
      </w:r>
    </w:p>
    <w:p w:rsidR="00821317" w:rsidRPr="00E169DC" w:rsidRDefault="004E45EA" w:rsidP="004E45EA">
      <w:pPr>
        <w:jc w:val="both"/>
        <w:rPr>
          <w:rFonts w:ascii="Times New Roman" w:hAnsi="Times New Roman" w:cs="Times New Roman"/>
          <w:sz w:val="24"/>
          <w:szCs w:val="24"/>
        </w:rPr>
      </w:pPr>
      <w:r>
        <w:rPr>
          <w:rFonts w:ascii="Times New Roman" w:hAnsi="Times New Roman" w:cs="Times New Roman"/>
          <w:b/>
          <w:sz w:val="24"/>
          <w:szCs w:val="24"/>
        </w:rPr>
        <w:tab/>
      </w:r>
      <w:r w:rsidR="00064F1A" w:rsidRPr="00E169DC">
        <w:rPr>
          <w:rFonts w:ascii="Times New Roman" w:hAnsi="Times New Roman" w:cs="Times New Roman"/>
          <w:sz w:val="24"/>
          <w:szCs w:val="24"/>
        </w:rPr>
        <w:t xml:space="preserve">If nationalization is not reversed through negotiation and politico-economic pressure, a firm may go in for arbitration. It involves the help of a neutral third party who mediates and asks for the payment of compensation. There are, of course, cases where the host government does not </w:t>
      </w:r>
      <w:r w:rsidR="00577177" w:rsidRPr="00E169DC">
        <w:rPr>
          <w:rFonts w:ascii="Times New Roman" w:hAnsi="Times New Roman" w:cs="Times New Roman"/>
          <w:sz w:val="24"/>
          <w:szCs w:val="24"/>
        </w:rPr>
        <w:t xml:space="preserve">honor the verdict (judgment) of the arbitrator. </w:t>
      </w:r>
    </w:p>
    <w:p w:rsidR="00577177" w:rsidRPr="00D471AF" w:rsidRDefault="00577177" w:rsidP="00D471AF">
      <w:pPr>
        <w:pStyle w:val="ListParagraph"/>
        <w:numPr>
          <w:ilvl w:val="0"/>
          <w:numId w:val="2"/>
        </w:numPr>
        <w:jc w:val="both"/>
        <w:rPr>
          <w:rFonts w:ascii="Times New Roman" w:hAnsi="Times New Roman" w:cs="Times New Roman"/>
          <w:b/>
          <w:sz w:val="24"/>
          <w:szCs w:val="24"/>
        </w:rPr>
      </w:pPr>
      <w:r w:rsidRPr="00D471AF">
        <w:rPr>
          <w:rFonts w:ascii="Times New Roman" w:hAnsi="Times New Roman" w:cs="Times New Roman"/>
          <w:b/>
          <w:sz w:val="24"/>
          <w:szCs w:val="24"/>
        </w:rPr>
        <w:t xml:space="preserve">Legal course of action </w:t>
      </w:r>
    </w:p>
    <w:p w:rsidR="00577177" w:rsidRPr="00E169DC" w:rsidRDefault="00577177" w:rsidP="004E45EA">
      <w:pPr>
        <w:ind w:firstLine="720"/>
        <w:jc w:val="both"/>
        <w:rPr>
          <w:rFonts w:ascii="Times New Roman" w:hAnsi="Times New Roman" w:cs="Times New Roman"/>
          <w:sz w:val="24"/>
          <w:szCs w:val="24"/>
        </w:rPr>
      </w:pPr>
      <w:r w:rsidRPr="00E169DC">
        <w:rPr>
          <w:rFonts w:ascii="Times New Roman" w:hAnsi="Times New Roman" w:cs="Times New Roman"/>
          <w:sz w:val="24"/>
          <w:szCs w:val="24"/>
        </w:rPr>
        <w:t xml:space="preserve">When arbitration fails, the only way out is to approach the court of law. International law suggests that the company has, </w:t>
      </w:r>
      <w:r w:rsidR="001F4E60" w:rsidRPr="00E169DC">
        <w:rPr>
          <w:rFonts w:ascii="Times New Roman" w:hAnsi="Times New Roman" w:cs="Times New Roman"/>
          <w:sz w:val="24"/>
          <w:szCs w:val="24"/>
        </w:rPr>
        <w:t xml:space="preserve">first of all, to seek justice in the host county itself. If it is not satisfied with the judgment of the court, the company can go to the international court of justice for fixation of adequate compensation. However, there are occasions when host government does not honor the verdict of the court. For instance, the Cuban government failed to pay compensation to US companies it had expropriated </w:t>
      </w:r>
      <w:r w:rsidR="00D471AF">
        <w:rPr>
          <w:rFonts w:ascii="Times New Roman" w:hAnsi="Times New Roman" w:cs="Times New Roman"/>
          <w:sz w:val="24"/>
          <w:szCs w:val="24"/>
        </w:rPr>
        <w:t>during 1959-61 (</w:t>
      </w:r>
      <w:proofErr w:type="spellStart"/>
      <w:r w:rsidR="00D471AF">
        <w:rPr>
          <w:rFonts w:ascii="Times New Roman" w:hAnsi="Times New Roman" w:cs="Times New Roman"/>
          <w:sz w:val="24"/>
          <w:szCs w:val="24"/>
        </w:rPr>
        <w:t>G</w:t>
      </w:r>
      <w:r w:rsidR="0039511E" w:rsidRPr="00E169DC">
        <w:rPr>
          <w:rFonts w:ascii="Times New Roman" w:hAnsi="Times New Roman" w:cs="Times New Roman"/>
          <w:sz w:val="24"/>
          <w:szCs w:val="24"/>
        </w:rPr>
        <w:t>loberman</w:t>
      </w:r>
      <w:proofErr w:type="spellEnd"/>
      <w:r w:rsidR="0039511E" w:rsidRPr="00E169DC">
        <w:rPr>
          <w:rFonts w:ascii="Times New Roman" w:hAnsi="Times New Roman" w:cs="Times New Roman"/>
          <w:sz w:val="24"/>
          <w:szCs w:val="24"/>
        </w:rPr>
        <w:t>, 1986).</w:t>
      </w:r>
      <w:r w:rsidR="001F4E60" w:rsidRPr="00E169DC">
        <w:rPr>
          <w:rFonts w:ascii="Times New Roman" w:hAnsi="Times New Roman" w:cs="Times New Roman"/>
          <w:sz w:val="24"/>
          <w:szCs w:val="24"/>
        </w:rPr>
        <w:t xml:space="preserve"> </w:t>
      </w:r>
    </w:p>
    <w:sectPr w:rsidR="00577177" w:rsidRPr="00E169DC" w:rsidSect="004E45EA">
      <w:pgSz w:w="12240" w:h="15840"/>
      <w:pgMar w:top="5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2529D"/>
    <w:multiLevelType w:val="hybridMultilevel"/>
    <w:tmpl w:val="6A408B1E"/>
    <w:lvl w:ilvl="0" w:tplc="AF12F0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573F29"/>
    <w:multiLevelType w:val="hybridMultilevel"/>
    <w:tmpl w:val="4C444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4ECD"/>
    <w:rsid w:val="00064F1A"/>
    <w:rsid w:val="00072FD7"/>
    <w:rsid w:val="00077331"/>
    <w:rsid w:val="001216BD"/>
    <w:rsid w:val="00184C38"/>
    <w:rsid w:val="001F4E60"/>
    <w:rsid w:val="00260C95"/>
    <w:rsid w:val="002902D4"/>
    <w:rsid w:val="00370C14"/>
    <w:rsid w:val="0039511E"/>
    <w:rsid w:val="004E17E5"/>
    <w:rsid w:val="004E45EA"/>
    <w:rsid w:val="0050610D"/>
    <w:rsid w:val="00577177"/>
    <w:rsid w:val="005A5D5E"/>
    <w:rsid w:val="006003B2"/>
    <w:rsid w:val="006242C0"/>
    <w:rsid w:val="00632FC9"/>
    <w:rsid w:val="006F0918"/>
    <w:rsid w:val="00821317"/>
    <w:rsid w:val="00825969"/>
    <w:rsid w:val="00843B16"/>
    <w:rsid w:val="00867C20"/>
    <w:rsid w:val="008B26F0"/>
    <w:rsid w:val="00923E61"/>
    <w:rsid w:val="00957304"/>
    <w:rsid w:val="009907AA"/>
    <w:rsid w:val="009D047E"/>
    <w:rsid w:val="009E6547"/>
    <w:rsid w:val="00A34ECD"/>
    <w:rsid w:val="00A84015"/>
    <w:rsid w:val="00A86533"/>
    <w:rsid w:val="00A93A1A"/>
    <w:rsid w:val="00C235E8"/>
    <w:rsid w:val="00C6656A"/>
    <w:rsid w:val="00C9701D"/>
    <w:rsid w:val="00D17B29"/>
    <w:rsid w:val="00D471AF"/>
    <w:rsid w:val="00D867F7"/>
    <w:rsid w:val="00DD0C1B"/>
    <w:rsid w:val="00DE44C7"/>
    <w:rsid w:val="00E05A91"/>
    <w:rsid w:val="00E169DC"/>
    <w:rsid w:val="00E209E6"/>
    <w:rsid w:val="00E26F61"/>
    <w:rsid w:val="00E335B0"/>
    <w:rsid w:val="00E426DE"/>
    <w:rsid w:val="00E71844"/>
    <w:rsid w:val="00EF0CD6"/>
    <w:rsid w:val="00F71B52"/>
    <w:rsid w:val="00FF2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4" type="connector" idref="#_x0000_s1028"/>
        <o:r id="V:Rule5" type="connector" idref="#_x0000_s1027"/>
        <o:r id="V:Rule6" type="connector" idref="#_x0000_s1031"/>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7AA"/>
    <w:pPr>
      <w:ind w:left="720"/>
      <w:contextualSpacing/>
    </w:pPr>
  </w:style>
  <w:style w:type="paragraph" w:styleId="BalloonText">
    <w:name w:val="Balloon Text"/>
    <w:basedOn w:val="Normal"/>
    <w:link w:val="BalloonTextChar"/>
    <w:uiPriority w:val="99"/>
    <w:semiHidden/>
    <w:unhideWhenUsed/>
    <w:rsid w:val="00990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7AA"/>
    <w:rPr>
      <w:rFonts w:ascii="Tahoma" w:hAnsi="Tahoma" w:cs="Tahoma"/>
      <w:sz w:val="16"/>
      <w:szCs w:val="16"/>
    </w:rPr>
  </w:style>
  <w:style w:type="paragraph" w:styleId="NoSpacing">
    <w:name w:val="No Spacing"/>
    <w:uiPriority w:val="1"/>
    <w:qFormat/>
    <w:rsid w:val="009907A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none</cp:lastModifiedBy>
  <cp:revision>44</cp:revision>
  <cp:lastPrinted>2009-03-30T07:35:00Z</cp:lastPrinted>
  <dcterms:created xsi:type="dcterms:W3CDTF">2009-03-30T06:03:00Z</dcterms:created>
  <dcterms:modified xsi:type="dcterms:W3CDTF">2009-03-30T07:44:00Z</dcterms:modified>
</cp:coreProperties>
</file>