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DE" w:rsidRDefault="00E917DE" w:rsidP="00E917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M.Com Syllabus</w:t>
      </w:r>
    </w:p>
    <w:p w:rsidR="00E917DE" w:rsidRPr="00922A32" w:rsidRDefault="00E917DE" w:rsidP="00E91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Third Semester</w:t>
      </w:r>
    </w:p>
    <w:p w:rsidR="00E917DE" w:rsidRDefault="00E917DE" w:rsidP="00E91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H3.1 STRATEGIC MANAGEMENT</w:t>
      </w:r>
    </w:p>
    <w:p w:rsidR="00E917DE" w:rsidRPr="00922A32" w:rsidRDefault="00E917DE" w:rsidP="00E91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 xml:space="preserve">Objective: 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Pr="00922A32">
        <w:rPr>
          <w:rFonts w:ascii="Times New Roman" w:hAnsi="Times New Roman"/>
          <w:sz w:val="24"/>
          <w:szCs w:val="24"/>
        </w:rPr>
        <w:t xml:space="preserve">enable the student to learn the different aspects of the Strategic Management </w:t>
      </w:r>
      <w:proofErr w:type="gramStart"/>
      <w:r w:rsidRPr="00922A32">
        <w:rPr>
          <w:rFonts w:ascii="Times New Roman" w:hAnsi="Times New Roman"/>
          <w:sz w:val="24"/>
          <w:szCs w:val="24"/>
        </w:rPr>
        <w:t>which has become indispensable in the present day corporate world.</w:t>
      </w:r>
      <w:proofErr w:type="gramEnd"/>
      <w:r w:rsidRPr="00922A32">
        <w:rPr>
          <w:rFonts w:ascii="Times New Roman" w:hAnsi="Times New Roman"/>
          <w:sz w:val="24"/>
          <w:szCs w:val="24"/>
        </w:rPr>
        <w:t xml:space="preserve"> It will expose him to the different stages involved in the Strategic Management Process and also to several case studies.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I-Introduction:</w:t>
      </w:r>
      <w:r w:rsidRPr="00922A32">
        <w:rPr>
          <w:rFonts w:ascii="Times New Roman" w:hAnsi="Times New Roman"/>
          <w:sz w:val="24"/>
          <w:szCs w:val="24"/>
        </w:rPr>
        <w:t xml:space="preserve"> Introduction to Strategic Management, Concept of Corporate Strategy, Vision, Mission and Objectives in Business, Strategic Management Process, The 7-S Framework, Strategic Levels in Organization, Corporate Policy and Planning in India. Board of Directors and Top Management</w:t>
      </w:r>
      <w:r w:rsidRPr="00922A32">
        <w:rPr>
          <w:rFonts w:ascii="Times New Roman" w:hAnsi="Times New Roman"/>
          <w:b/>
          <w:sz w:val="24"/>
          <w:szCs w:val="24"/>
        </w:rPr>
        <w:t xml:space="preserve">: </w:t>
      </w:r>
      <w:r w:rsidRPr="00922A32">
        <w:rPr>
          <w:rFonts w:ascii="Times New Roman" w:hAnsi="Times New Roman"/>
          <w:sz w:val="24"/>
          <w:szCs w:val="24"/>
        </w:rPr>
        <w:t xml:space="preserve">Board of Directors - Role and Functions, Top Management - Role and Skills, Board Functioning - Indian Context 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-</w:t>
      </w:r>
      <w:r w:rsidRPr="00922A32">
        <w:rPr>
          <w:rFonts w:ascii="Times New Roman" w:hAnsi="Times New Roman"/>
          <w:b/>
          <w:sz w:val="24"/>
          <w:szCs w:val="24"/>
        </w:rPr>
        <w:t>Environmental Analysis:</w:t>
      </w:r>
      <w:r w:rsidRPr="00922A32">
        <w:rPr>
          <w:rFonts w:ascii="Times New Roman" w:hAnsi="Times New Roman"/>
          <w:sz w:val="24"/>
          <w:szCs w:val="24"/>
        </w:rPr>
        <w:t xml:space="preserve"> Environmental Scanning, Industry Analysis, The synthesis of External Factors, External Factors Analysis Summary (EFAS), Internal Scanning, Value Chain Analysis, Synthesis of Internal Factors, Internal Factors Analysis Summary (IFAS) CASE STUDY I</w:t>
      </w:r>
    </w:p>
    <w:p w:rsidR="00E917DE" w:rsidRPr="00922A32" w:rsidRDefault="00E917DE" w:rsidP="00E917DE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sz w:val="24"/>
          <w:szCs w:val="24"/>
        </w:rPr>
        <w:tab/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III-Strategic Analysis And Strategic Planning</w:t>
      </w:r>
      <w:r w:rsidRPr="00922A32">
        <w:rPr>
          <w:rFonts w:ascii="Times New Roman" w:hAnsi="Times New Roman"/>
          <w:sz w:val="24"/>
          <w:szCs w:val="24"/>
        </w:rPr>
        <w:t xml:space="preserve">: Situational Analysis, SWOT Analysis, Portfolio Analysis, BCG Matrices, Stages in Strategic Planning, Alternative in Strategic Planning, </w:t>
      </w:r>
      <w:proofErr w:type="spellStart"/>
      <w:r w:rsidRPr="00922A32">
        <w:rPr>
          <w:rFonts w:ascii="Times New Roman" w:hAnsi="Times New Roman"/>
          <w:sz w:val="24"/>
          <w:szCs w:val="24"/>
        </w:rPr>
        <w:t>Pestel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 Framework, Porter’s Five Forces Framework, Structural Drivers of Chance, Diversification Strategy.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IV-Formulation And Implementation Of Strategy</w:t>
      </w:r>
      <w:r w:rsidRPr="00922A32">
        <w:rPr>
          <w:rFonts w:ascii="Times New Roman" w:hAnsi="Times New Roman"/>
          <w:sz w:val="24"/>
          <w:szCs w:val="24"/>
        </w:rPr>
        <w:t>: Strategy Formulation Function-wise (Production Strategy, Marketing Strategy, Manpower Strategy), Structuring of Organization for Implementation of Strategy, Strategic Business Unit, Business Process Re-engineering, Core Competence and Critical Success Factors.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>V-Evaluation and Other Strategic Issues:</w:t>
      </w:r>
      <w:r w:rsidRPr="00922A32">
        <w:rPr>
          <w:rFonts w:ascii="Times New Roman" w:hAnsi="Times New Roman"/>
          <w:sz w:val="24"/>
          <w:szCs w:val="24"/>
        </w:rPr>
        <w:t xml:space="preserve"> Evaluation and Control, Strategic Information Systems, Strategic Issues in Small and Medium Enterprises and Non Profit Organizations.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2A32">
        <w:rPr>
          <w:rFonts w:ascii="Times New Roman" w:hAnsi="Times New Roman"/>
          <w:b/>
          <w:sz w:val="24"/>
          <w:szCs w:val="24"/>
        </w:rPr>
        <w:t xml:space="preserve">Reference: 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sz w:val="24"/>
          <w:szCs w:val="24"/>
        </w:rPr>
        <w:t xml:space="preserve">1. R </w:t>
      </w:r>
      <w:proofErr w:type="spellStart"/>
      <w:r w:rsidRPr="00922A32">
        <w:rPr>
          <w:rFonts w:ascii="Times New Roman" w:hAnsi="Times New Roman"/>
          <w:sz w:val="24"/>
          <w:szCs w:val="24"/>
        </w:rPr>
        <w:t>Srinivasan</w:t>
      </w:r>
      <w:proofErr w:type="gramStart"/>
      <w:r w:rsidRPr="00922A32">
        <w:rPr>
          <w:rFonts w:ascii="Times New Roman" w:hAnsi="Times New Roman"/>
          <w:sz w:val="24"/>
          <w:szCs w:val="24"/>
        </w:rPr>
        <w:t>,Strategic</w:t>
      </w:r>
      <w:proofErr w:type="spellEnd"/>
      <w:proofErr w:type="gramEnd"/>
      <w:r w:rsidRPr="00922A32">
        <w:rPr>
          <w:rFonts w:ascii="Times New Roman" w:hAnsi="Times New Roman"/>
          <w:sz w:val="24"/>
          <w:szCs w:val="24"/>
        </w:rPr>
        <w:t xml:space="preserve"> Management - The Indian Context, 3rd </w:t>
      </w:r>
      <w:proofErr w:type="spellStart"/>
      <w:r w:rsidRPr="00922A32">
        <w:rPr>
          <w:rFonts w:ascii="Times New Roman" w:hAnsi="Times New Roman"/>
          <w:sz w:val="24"/>
          <w:szCs w:val="24"/>
        </w:rPr>
        <w:t>Edition,PHI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, 2008. 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sz w:val="24"/>
          <w:szCs w:val="24"/>
        </w:rPr>
        <w:t xml:space="preserve">2. R </w:t>
      </w:r>
      <w:proofErr w:type="spellStart"/>
      <w:r w:rsidRPr="00922A32">
        <w:rPr>
          <w:rFonts w:ascii="Times New Roman" w:hAnsi="Times New Roman"/>
          <w:sz w:val="24"/>
          <w:szCs w:val="24"/>
        </w:rPr>
        <w:t>Srinivasan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, Case Studies in Marketing - The Indian Context, 4th </w:t>
      </w:r>
      <w:proofErr w:type="spellStart"/>
      <w:r w:rsidRPr="00922A32">
        <w:rPr>
          <w:rFonts w:ascii="Times New Roman" w:hAnsi="Times New Roman"/>
          <w:sz w:val="24"/>
          <w:szCs w:val="24"/>
        </w:rPr>
        <w:t>Edition</w:t>
      </w:r>
      <w:proofErr w:type="gramStart"/>
      <w:r w:rsidRPr="00922A32">
        <w:rPr>
          <w:rFonts w:ascii="Times New Roman" w:hAnsi="Times New Roman"/>
          <w:sz w:val="24"/>
          <w:szCs w:val="24"/>
        </w:rPr>
        <w:t>,PHI</w:t>
      </w:r>
      <w:proofErr w:type="spellEnd"/>
      <w:proofErr w:type="gramEnd"/>
      <w:r w:rsidRPr="00922A32">
        <w:rPr>
          <w:rFonts w:ascii="Times New Roman" w:hAnsi="Times New Roman"/>
          <w:sz w:val="24"/>
          <w:szCs w:val="24"/>
        </w:rPr>
        <w:t>, 2008.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2A32">
        <w:rPr>
          <w:rFonts w:ascii="Times New Roman" w:hAnsi="Times New Roman"/>
          <w:sz w:val="24"/>
          <w:szCs w:val="24"/>
        </w:rPr>
        <w:t>3.Strategic</w:t>
      </w:r>
      <w:proofErr w:type="gramEnd"/>
      <w:r w:rsidRPr="00922A32">
        <w:rPr>
          <w:rFonts w:ascii="Times New Roman" w:hAnsi="Times New Roman"/>
          <w:sz w:val="24"/>
          <w:szCs w:val="24"/>
        </w:rPr>
        <w:t xml:space="preserve"> Management : Concepts &amp; Cases – </w:t>
      </w:r>
      <w:proofErr w:type="spellStart"/>
      <w:r w:rsidRPr="00922A32">
        <w:rPr>
          <w:rFonts w:ascii="Times New Roman" w:hAnsi="Times New Roman"/>
          <w:sz w:val="24"/>
          <w:szCs w:val="24"/>
        </w:rPr>
        <w:t>Upendra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A32">
        <w:rPr>
          <w:rFonts w:ascii="Times New Roman" w:hAnsi="Times New Roman"/>
          <w:sz w:val="24"/>
          <w:szCs w:val="24"/>
        </w:rPr>
        <w:t>Kachru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, Excel Books. 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sz w:val="24"/>
          <w:szCs w:val="24"/>
        </w:rPr>
        <w:t xml:space="preserve">4. Strategic Planning: Formulation of Corporate strategy – V.S. </w:t>
      </w:r>
      <w:proofErr w:type="spellStart"/>
      <w:r w:rsidRPr="00922A32">
        <w:rPr>
          <w:rFonts w:ascii="Times New Roman" w:hAnsi="Times New Roman"/>
          <w:sz w:val="24"/>
          <w:szCs w:val="24"/>
        </w:rPr>
        <w:t>Ramaswamy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922A32">
        <w:rPr>
          <w:rFonts w:ascii="Times New Roman" w:hAnsi="Times New Roman"/>
          <w:sz w:val="24"/>
          <w:szCs w:val="24"/>
        </w:rPr>
        <w:t>Namakumari</w:t>
      </w:r>
      <w:proofErr w:type="spellEnd"/>
      <w:r w:rsidRPr="00922A32">
        <w:rPr>
          <w:rFonts w:ascii="Times New Roman" w:hAnsi="Times New Roman"/>
          <w:sz w:val="24"/>
          <w:szCs w:val="24"/>
        </w:rPr>
        <w:t xml:space="preserve">- Macmillan Publishing House Ltd. 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sz w:val="24"/>
          <w:szCs w:val="24"/>
        </w:rPr>
        <w:t xml:space="preserve">5. Management Policy &amp; Strategic Management – </w:t>
      </w:r>
      <w:proofErr w:type="spellStart"/>
      <w:r w:rsidRPr="00922A32">
        <w:rPr>
          <w:rFonts w:ascii="Times New Roman" w:hAnsi="Times New Roman"/>
          <w:sz w:val="24"/>
          <w:szCs w:val="24"/>
        </w:rPr>
        <w:t>R.M.Shivastava</w:t>
      </w:r>
      <w:proofErr w:type="spellEnd"/>
      <w:r w:rsidRPr="00922A32">
        <w:rPr>
          <w:rFonts w:ascii="Times New Roman" w:hAnsi="Times New Roman"/>
          <w:sz w:val="24"/>
          <w:szCs w:val="24"/>
        </w:rPr>
        <w:t>, Himalaya Publishing House, Mumbai.</w:t>
      </w:r>
    </w:p>
    <w:p w:rsidR="00E917DE" w:rsidRPr="00922A32" w:rsidRDefault="00E917DE" w:rsidP="00E9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A32">
        <w:rPr>
          <w:rFonts w:ascii="Times New Roman" w:hAnsi="Times New Roman"/>
          <w:sz w:val="24"/>
          <w:szCs w:val="24"/>
        </w:rPr>
        <w:t xml:space="preserve">6. Crafting and Executing Strategy by Thompson, Strickland, Gamble and Jain – 14th Edition Tata McGraw Hill </w:t>
      </w:r>
    </w:p>
    <w:p w:rsidR="00000000" w:rsidRDefault="00E917DE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17DE"/>
    <w:rsid w:val="00E9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M.COM</dc:creator>
  <cp:keywords/>
  <dc:description/>
  <cp:lastModifiedBy>M.COM</cp:lastModifiedBy>
  <cp:revision>2</cp:revision>
  <dcterms:created xsi:type="dcterms:W3CDTF">2022-10-19T06:52:00Z</dcterms:created>
  <dcterms:modified xsi:type="dcterms:W3CDTF">2022-10-19T06:53:00Z</dcterms:modified>
</cp:coreProperties>
</file>