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7FA" w:rsidRDefault="000A17FA" w:rsidP="000A17FA">
      <w:pPr>
        <w:spacing w:after="0"/>
        <w:jc w:val="center"/>
        <w:rPr>
          <w:rFonts w:ascii="Times New Roman" w:hAnsi="Times New Roman"/>
          <w:color w:val="002060"/>
        </w:rPr>
      </w:pPr>
      <w:r>
        <w:rPr>
          <w:noProof/>
          <w:lang w:val="en-US"/>
        </w:rPr>
        <w:drawing>
          <wp:anchor distT="0" distB="0" distL="114300" distR="114300" simplePos="0" relativeHeight="251658240" behindDoc="1" locked="0" layoutInCell="1" allowOverlap="1">
            <wp:simplePos x="0" y="0"/>
            <wp:positionH relativeFrom="column">
              <wp:posOffset>-638175</wp:posOffset>
            </wp:positionH>
            <wp:positionV relativeFrom="paragraph">
              <wp:posOffset>-323850</wp:posOffset>
            </wp:positionV>
            <wp:extent cx="981075" cy="952500"/>
            <wp:effectExtent l="19050" t="0" r="9525" b="0"/>
            <wp:wrapTight wrapText="bothSides">
              <wp:wrapPolygon edited="0">
                <wp:start x="-419" y="0"/>
                <wp:lineTo x="-419" y="21168"/>
                <wp:lineTo x="21810" y="21168"/>
                <wp:lineTo x="21810" y="0"/>
                <wp:lineTo x="-419" y="0"/>
              </wp:wrapPolygon>
            </wp:wrapTight>
            <wp:docPr id="2"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6"/>
                    <a:srcRect/>
                    <a:stretch>
                      <a:fillRect/>
                    </a:stretch>
                  </pic:blipFill>
                  <pic:spPr bwMode="auto">
                    <a:xfrm>
                      <a:off x="0" y="0"/>
                      <a:ext cx="981075" cy="952500"/>
                    </a:xfrm>
                    <a:prstGeom prst="rect">
                      <a:avLst/>
                    </a:prstGeom>
                    <a:noFill/>
                  </pic:spPr>
                </pic:pic>
              </a:graphicData>
            </a:graphic>
          </wp:anchor>
        </w:drawing>
      </w:r>
      <w:r>
        <w:rPr>
          <w:rFonts w:ascii="Times New Roman" w:hAnsi="Times New Roman"/>
          <w:color w:val="002060"/>
        </w:rPr>
        <w:t>Veerasaiva vidyavardhaka sangha’s, Ballari.</w:t>
      </w:r>
    </w:p>
    <w:p w:rsidR="000A17FA" w:rsidRDefault="000A17FA" w:rsidP="000A17FA">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0A17FA" w:rsidRDefault="000A17FA" w:rsidP="000A17FA">
      <w:pPr>
        <w:pStyle w:val="Header"/>
        <w:jc w:val="center"/>
        <w:rPr>
          <w:rFonts w:ascii="Times New Roman" w:hAnsi="Times New Roman"/>
          <w:color w:val="002060"/>
        </w:rPr>
      </w:pPr>
      <w:r>
        <w:rPr>
          <w:rFonts w:ascii="Times New Roman" w:hAnsi="Times New Roman"/>
          <w:color w:val="002060"/>
        </w:rPr>
        <w:t>Sri Togari Veerappanavara Datti Avarana, GANDHI NAGAR, BALLARI-583103.</w:t>
      </w:r>
    </w:p>
    <w:p w:rsidR="000A17FA" w:rsidRDefault="000A17FA" w:rsidP="000A17FA">
      <w:pPr>
        <w:pStyle w:val="Header"/>
        <w:jc w:val="center"/>
        <w:rPr>
          <w:rFonts w:ascii="Times New Roman" w:hAnsi="Times New Roman"/>
          <w:color w:val="FF0000"/>
        </w:rPr>
      </w:pPr>
      <w:r>
        <w:rPr>
          <w:rFonts w:ascii="Times New Roman" w:hAnsi="Times New Roman"/>
          <w:color w:val="FF0000"/>
          <w:szCs w:val="28"/>
        </w:rPr>
        <w:t>Recognised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0A17FA" w:rsidRDefault="000A17FA" w:rsidP="000A17FA">
      <w:pPr>
        <w:spacing w:after="0"/>
        <w:jc w:val="center"/>
        <w:rPr>
          <w:rFonts w:ascii="Times New Roman" w:hAnsi="Times New Roman"/>
          <w:sz w:val="24"/>
          <w:szCs w:val="24"/>
        </w:rPr>
      </w:pPr>
      <w:r>
        <w:rPr>
          <w:rFonts w:ascii="Times New Roman" w:hAnsi="Times New Roman"/>
          <w:color w:val="FF0000"/>
          <w:sz w:val="24"/>
          <w:szCs w:val="24"/>
        </w:rPr>
        <w:t>(Affiliated to Karnataka State Akkamahadevi Women’s University, Vijayapura</w:t>
      </w:r>
      <w:r>
        <w:rPr>
          <w:rFonts w:ascii="Times New Roman" w:hAnsi="Times New Roman"/>
          <w:sz w:val="24"/>
          <w:szCs w:val="24"/>
        </w:rPr>
        <w:t>)</w:t>
      </w:r>
    </w:p>
    <w:p w:rsidR="000A17FA" w:rsidRDefault="000A17FA" w:rsidP="000A17FA">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897ADA" w:rsidRDefault="00897ADA" w:rsidP="00897ADA">
      <w:pPr>
        <w:spacing w:after="0" w:line="480" w:lineRule="auto"/>
        <w:jc w:val="center"/>
        <w:rPr>
          <w:rFonts w:ascii="Times New Roman" w:hAnsi="Times New Roman" w:cs="Times New Roman"/>
          <w:b/>
          <w:bCs/>
          <w:sz w:val="24"/>
          <w:szCs w:val="24"/>
        </w:rPr>
      </w:pPr>
    </w:p>
    <w:p w:rsidR="00897ADA" w:rsidRPr="00897ADA" w:rsidRDefault="00897ADA" w:rsidP="00897ADA">
      <w:pPr>
        <w:pStyle w:val="NormalWeb"/>
        <w:shd w:val="clear" w:color="auto" w:fill="FFFFFF"/>
        <w:spacing w:before="0" w:beforeAutospacing="0" w:after="0" w:afterAutospacing="0" w:line="360" w:lineRule="auto"/>
        <w:jc w:val="center"/>
        <w:rPr>
          <w:color w:val="252525"/>
          <w:sz w:val="18"/>
        </w:rPr>
      </w:pPr>
      <w:r w:rsidRPr="00897ADA">
        <w:rPr>
          <w:b/>
          <w:bCs/>
          <w:i/>
          <w:color w:val="7030A0"/>
          <w:sz w:val="28"/>
        </w:rPr>
        <w:t xml:space="preserve">PROFILE OF THE DEPARTMENT OF THE P.G. STUDIES IN COMMERCE </w:t>
      </w:r>
    </w:p>
    <w:p w:rsidR="00E10B17" w:rsidRPr="00D32A98" w:rsidRDefault="00C97ADA" w:rsidP="009218B8">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C97ADA" w:rsidRPr="00D32A98" w:rsidRDefault="00C97ADA" w:rsidP="009218B8">
      <w:pPr>
        <w:spacing w:after="0" w:line="240" w:lineRule="auto"/>
        <w:rPr>
          <w:rFonts w:ascii="Times New Roman" w:hAnsi="Times New Roman" w:cs="Times New Roman"/>
        </w:rPr>
      </w:pPr>
      <w:r w:rsidRPr="00D32A98">
        <w:rPr>
          <w:rFonts w:ascii="Times New Roman" w:hAnsi="Times New Roman" w:cs="Times New Roman"/>
        </w:rPr>
        <w:t xml:space="preserve">Academic Year 2018-19                                                                                            Semester: II (Even) </w:t>
      </w:r>
    </w:p>
    <w:p w:rsidR="00C97ADA" w:rsidRPr="00D32A98" w:rsidRDefault="00C97ADA" w:rsidP="009218B8">
      <w:pPr>
        <w:spacing w:after="0" w:line="240" w:lineRule="auto"/>
        <w:rPr>
          <w:rFonts w:ascii="Times New Roman" w:hAnsi="Times New Roman" w:cs="Times New Roman"/>
        </w:rPr>
      </w:pPr>
      <w:r w:rsidRPr="00D32A98">
        <w:rPr>
          <w:rFonts w:ascii="Times New Roman" w:hAnsi="Times New Roman" w:cs="Times New Roman"/>
        </w:rPr>
        <w:t>Name of the faculty:</w:t>
      </w:r>
      <w:r w:rsidR="009218B8" w:rsidRPr="00D32A98">
        <w:rPr>
          <w:rFonts w:ascii="Times New Roman" w:hAnsi="Times New Roman" w:cs="Times New Roman"/>
        </w:rPr>
        <w:t xml:space="preserve"> Dr</w:t>
      </w:r>
      <w:r w:rsidR="009218B8" w:rsidRPr="00D32A98">
        <w:rPr>
          <w:rFonts w:ascii="Times New Roman" w:hAnsi="Times New Roman" w:cs="Times New Roman"/>
          <w:b/>
        </w:rPr>
        <w:t>. MALLAREDDY TATARDDY</w:t>
      </w:r>
      <w:r w:rsidR="009218B8" w:rsidRPr="00D32A98">
        <w:rPr>
          <w:rFonts w:ascii="Times New Roman" w:hAnsi="Times New Roman" w:cs="Times New Roman"/>
        </w:rPr>
        <w:t xml:space="preserve"> </w:t>
      </w:r>
    </w:p>
    <w:p w:rsidR="00E10B17" w:rsidRPr="00D32A98" w:rsidRDefault="00E10B17" w:rsidP="009218B8">
      <w:pPr>
        <w:spacing w:after="0"/>
        <w:rPr>
          <w:rFonts w:ascii="Times New Roman" w:hAnsi="Times New Roman" w:cs="Times New Roman"/>
        </w:rPr>
      </w:pPr>
    </w:p>
    <w:tbl>
      <w:tblPr>
        <w:tblStyle w:val="TableGrid"/>
        <w:tblW w:w="5658" w:type="pct"/>
        <w:jc w:val="center"/>
        <w:tblInd w:w="-870" w:type="dxa"/>
        <w:tblLayout w:type="fixed"/>
        <w:tblLook w:val="04A0"/>
      </w:tblPr>
      <w:tblGrid>
        <w:gridCol w:w="839"/>
        <w:gridCol w:w="4823"/>
        <w:gridCol w:w="1008"/>
        <w:gridCol w:w="1125"/>
        <w:gridCol w:w="1276"/>
        <w:gridCol w:w="1387"/>
      </w:tblGrid>
      <w:tr w:rsidR="00E10B17" w:rsidRPr="00D32A98" w:rsidTr="00373528">
        <w:trPr>
          <w:jc w:val="center"/>
        </w:trPr>
        <w:tc>
          <w:tcPr>
            <w:tcW w:w="5000" w:type="pct"/>
            <w:gridSpan w:val="6"/>
            <w:vAlign w:val="center"/>
          </w:tcPr>
          <w:p w:rsidR="00E10B17" w:rsidRPr="00D32A98" w:rsidRDefault="00E10B17" w:rsidP="00373528">
            <w:pPr>
              <w:ind w:left="-360"/>
              <w:jc w:val="center"/>
              <w:rPr>
                <w:rFonts w:ascii="Times New Roman" w:hAnsi="Times New Roman" w:cs="Times New Roman"/>
                <w:b/>
                <w:sz w:val="24"/>
                <w:szCs w:val="24"/>
              </w:rPr>
            </w:pPr>
            <w:r w:rsidRPr="00D32A98">
              <w:rPr>
                <w:rFonts w:ascii="Times New Roman" w:hAnsi="Times New Roman" w:cs="Times New Roman"/>
                <w:b/>
                <w:sz w:val="24"/>
                <w:szCs w:val="24"/>
              </w:rPr>
              <w:t xml:space="preserve">S2.5 </w:t>
            </w:r>
            <w:r w:rsidRPr="00D32A98">
              <w:rPr>
                <w:rFonts w:ascii="Times New Roman" w:hAnsi="Times New Roman" w:cs="Times New Roman"/>
                <w:b/>
                <w:caps/>
                <w:sz w:val="24"/>
                <w:szCs w:val="24"/>
              </w:rPr>
              <w:t>Investment Management</w:t>
            </w:r>
            <w:r w:rsidRPr="00D32A98">
              <w:rPr>
                <w:rFonts w:ascii="Times New Roman" w:hAnsi="Times New Roman" w:cs="Times New Roman"/>
                <w:b/>
                <w:sz w:val="24"/>
                <w:szCs w:val="24"/>
              </w:rPr>
              <w:t xml:space="preserve"> (SAPM) (4 CREDITS)</w:t>
            </w:r>
          </w:p>
        </w:tc>
      </w:tr>
      <w:tr w:rsidR="00E10B17" w:rsidRPr="00D32A98" w:rsidTr="00373528">
        <w:trPr>
          <w:jc w:val="center"/>
        </w:trPr>
        <w:tc>
          <w:tcPr>
            <w:tcW w:w="401" w:type="pct"/>
            <w:vAlign w:val="center"/>
          </w:tcPr>
          <w:p w:rsidR="00E10B17" w:rsidRPr="00D32A98" w:rsidRDefault="00E10B17" w:rsidP="00373528">
            <w:pPr>
              <w:jc w:val="center"/>
              <w:rPr>
                <w:rFonts w:ascii="Times New Roman" w:hAnsi="Times New Roman" w:cs="Times New Roman"/>
                <w:b/>
                <w:sz w:val="24"/>
                <w:szCs w:val="24"/>
              </w:rPr>
            </w:pPr>
            <w:r w:rsidRPr="00D32A98">
              <w:rPr>
                <w:rFonts w:ascii="Times New Roman" w:hAnsi="Times New Roman" w:cs="Times New Roman"/>
                <w:b/>
                <w:sz w:val="24"/>
                <w:szCs w:val="24"/>
              </w:rPr>
              <w:t>Unit No.</w:t>
            </w:r>
          </w:p>
        </w:tc>
        <w:tc>
          <w:tcPr>
            <w:tcW w:w="2306" w:type="pct"/>
            <w:vAlign w:val="center"/>
          </w:tcPr>
          <w:p w:rsidR="00E10B17" w:rsidRPr="00D32A98" w:rsidRDefault="00E10B17" w:rsidP="00373528">
            <w:pPr>
              <w:jc w:val="center"/>
              <w:rPr>
                <w:rFonts w:ascii="Times New Roman" w:hAnsi="Times New Roman" w:cs="Times New Roman"/>
                <w:b/>
                <w:sz w:val="24"/>
                <w:szCs w:val="24"/>
              </w:rPr>
            </w:pPr>
            <w:r w:rsidRPr="00D32A98">
              <w:rPr>
                <w:rFonts w:ascii="Times New Roman" w:hAnsi="Times New Roman" w:cs="Times New Roman"/>
                <w:b/>
                <w:sz w:val="24"/>
                <w:szCs w:val="24"/>
              </w:rPr>
              <w:t>Title Of The Chapter And Description</w:t>
            </w:r>
          </w:p>
        </w:tc>
        <w:tc>
          <w:tcPr>
            <w:tcW w:w="482" w:type="pct"/>
            <w:vAlign w:val="center"/>
          </w:tcPr>
          <w:p w:rsidR="00E10B17" w:rsidRPr="00D32A98" w:rsidRDefault="00E10B17" w:rsidP="00373528">
            <w:pPr>
              <w:jc w:val="center"/>
              <w:rPr>
                <w:rFonts w:ascii="Times New Roman" w:hAnsi="Times New Roman" w:cs="Times New Roman"/>
                <w:b/>
                <w:sz w:val="24"/>
                <w:szCs w:val="24"/>
              </w:rPr>
            </w:pPr>
            <w:r w:rsidRPr="00D32A98">
              <w:rPr>
                <w:rFonts w:ascii="Times New Roman" w:hAnsi="Times New Roman" w:cs="Times New Roman"/>
                <w:b/>
                <w:sz w:val="24"/>
                <w:szCs w:val="24"/>
              </w:rPr>
              <w:t>Period/ Month</w:t>
            </w:r>
          </w:p>
        </w:tc>
        <w:tc>
          <w:tcPr>
            <w:tcW w:w="538" w:type="pct"/>
            <w:vAlign w:val="center"/>
          </w:tcPr>
          <w:p w:rsidR="00E10B17" w:rsidRPr="00D32A98" w:rsidRDefault="00E10B17" w:rsidP="00373528">
            <w:pPr>
              <w:jc w:val="center"/>
              <w:rPr>
                <w:rFonts w:ascii="Times New Roman" w:hAnsi="Times New Roman" w:cs="Times New Roman"/>
                <w:b/>
                <w:sz w:val="24"/>
                <w:szCs w:val="24"/>
              </w:rPr>
            </w:pPr>
            <w:r w:rsidRPr="00D32A98">
              <w:rPr>
                <w:rFonts w:ascii="Times New Roman" w:hAnsi="Times New Roman" w:cs="Times New Roman"/>
                <w:b/>
                <w:sz w:val="24"/>
                <w:szCs w:val="24"/>
              </w:rPr>
              <w:t>No Of Hours Allotted</w:t>
            </w:r>
          </w:p>
        </w:tc>
        <w:tc>
          <w:tcPr>
            <w:tcW w:w="610" w:type="pct"/>
            <w:vAlign w:val="center"/>
          </w:tcPr>
          <w:p w:rsidR="00E10B17" w:rsidRPr="00D32A98" w:rsidRDefault="00E10B17" w:rsidP="00373528">
            <w:pPr>
              <w:jc w:val="center"/>
              <w:rPr>
                <w:rFonts w:ascii="Times New Roman" w:hAnsi="Times New Roman" w:cs="Times New Roman"/>
                <w:b/>
                <w:sz w:val="24"/>
                <w:szCs w:val="24"/>
              </w:rPr>
            </w:pPr>
            <w:r w:rsidRPr="00D32A98">
              <w:rPr>
                <w:rFonts w:ascii="Times New Roman" w:hAnsi="Times New Roman" w:cs="Times New Roman"/>
                <w:b/>
                <w:sz w:val="24"/>
                <w:szCs w:val="24"/>
              </w:rPr>
              <w:t>No. Of Hours Taken / Conducted</w:t>
            </w:r>
          </w:p>
        </w:tc>
        <w:tc>
          <w:tcPr>
            <w:tcW w:w="663" w:type="pct"/>
            <w:vAlign w:val="center"/>
          </w:tcPr>
          <w:p w:rsidR="00E10B17" w:rsidRPr="00D32A98" w:rsidRDefault="00E10B17" w:rsidP="00373528">
            <w:pPr>
              <w:jc w:val="center"/>
              <w:rPr>
                <w:rFonts w:ascii="Times New Roman" w:hAnsi="Times New Roman" w:cs="Times New Roman"/>
                <w:b/>
                <w:sz w:val="24"/>
                <w:szCs w:val="24"/>
              </w:rPr>
            </w:pPr>
            <w:r w:rsidRPr="00D32A98">
              <w:rPr>
                <w:rFonts w:ascii="Times New Roman" w:hAnsi="Times New Roman" w:cs="Times New Roman"/>
                <w:b/>
                <w:sz w:val="24"/>
                <w:szCs w:val="24"/>
              </w:rPr>
              <w:t>Teaching Pedagogy /Methodology Used</w:t>
            </w:r>
          </w:p>
        </w:tc>
      </w:tr>
      <w:tr w:rsidR="00E10B17" w:rsidRPr="00D32A98" w:rsidTr="00373528">
        <w:trPr>
          <w:jc w:val="center"/>
        </w:trPr>
        <w:tc>
          <w:tcPr>
            <w:tcW w:w="401"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06"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b/>
                <w:sz w:val="24"/>
                <w:szCs w:val="24"/>
              </w:rPr>
              <w:t>Investment</w:t>
            </w:r>
            <w:r w:rsidRPr="00D32A98">
              <w:rPr>
                <w:rFonts w:ascii="Times New Roman" w:hAnsi="Times New Roman" w:cs="Times New Roman"/>
                <w:sz w:val="24"/>
                <w:szCs w:val="24"/>
              </w:rPr>
              <w:t>: objectives, nature, channels of investment- investment and speculation process of investment.</w:t>
            </w:r>
          </w:p>
          <w:p w:rsidR="00E10B17" w:rsidRPr="00D32A98" w:rsidRDefault="00E10B17" w:rsidP="00373528">
            <w:pPr>
              <w:jc w:val="center"/>
              <w:rPr>
                <w:rFonts w:ascii="Times New Roman" w:hAnsi="Times New Roman" w:cs="Times New Roman"/>
                <w:sz w:val="24"/>
                <w:szCs w:val="24"/>
              </w:rPr>
            </w:pPr>
          </w:p>
        </w:tc>
        <w:tc>
          <w:tcPr>
            <w:tcW w:w="482" w:type="pct"/>
            <w:vAlign w:val="center"/>
          </w:tcPr>
          <w:p w:rsidR="00E10B17" w:rsidRPr="00D32A98" w:rsidRDefault="002A1E04" w:rsidP="00373528">
            <w:pPr>
              <w:jc w:val="center"/>
              <w:rPr>
                <w:rFonts w:ascii="Times New Roman" w:hAnsi="Times New Roman" w:cs="Times New Roman"/>
                <w:sz w:val="24"/>
                <w:szCs w:val="24"/>
              </w:rPr>
            </w:pPr>
            <w:r w:rsidRPr="00D32A98">
              <w:rPr>
                <w:rFonts w:ascii="Times New Roman" w:hAnsi="Times New Roman" w:cs="Times New Roman"/>
                <w:sz w:val="24"/>
                <w:szCs w:val="24"/>
              </w:rPr>
              <w:t>Feb-</w:t>
            </w:r>
          </w:p>
        </w:tc>
        <w:tc>
          <w:tcPr>
            <w:tcW w:w="538"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10"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63"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10B17" w:rsidRPr="00D32A98" w:rsidTr="00373528">
        <w:trPr>
          <w:jc w:val="center"/>
        </w:trPr>
        <w:tc>
          <w:tcPr>
            <w:tcW w:w="401"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06" w:type="pct"/>
            <w:vAlign w:val="center"/>
          </w:tcPr>
          <w:p w:rsidR="00E10B17" w:rsidRPr="00D32A98" w:rsidRDefault="00E10B17" w:rsidP="00373528">
            <w:pPr>
              <w:jc w:val="center"/>
              <w:rPr>
                <w:rStyle w:val="FontStyle56"/>
                <w:b w:val="0"/>
                <w:bCs w:val="0"/>
                <w:sz w:val="24"/>
                <w:szCs w:val="24"/>
              </w:rPr>
            </w:pPr>
            <w:r w:rsidRPr="00D32A98">
              <w:rPr>
                <w:rFonts w:ascii="Times New Roman" w:hAnsi="Times New Roman" w:cs="Times New Roman"/>
                <w:b/>
                <w:sz w:val="24"/>
                <w:szCs w:val="24"/>
              </w:rPr>
              <w:t>Capital Markets:</w:t>
            </w:r>
            <w:r w:rsidRPr="00D32A98">
              <w:rPr>
                <w:rFonts w:ascii="Times New Roman" w:hAnsi="Times New Roman" w:cs="Times New Roman"/>
                <w:sz w:val="24"/>
                <w:szCs w:val="24"/>
              </w:rPr>
              <w:t xml:space="preserve"> stock exchanges- BSE –NSE-OTCEI-Trading in stock exchange- new issues market. Relevant SEBI guidelines.</w:t>
            </w:r>
          </w:p>
        </w:tc>
        <w:tc>
          <w:tcPr>
            <w:tcW w:w="482" w:type="pct"/>
            <w:vAlign w:val="center"/>
          </w:tcPr>
          <w:p w:rsidR="00E10B17" w:rsidRPr="00D32A98" w:rsidRDefault="002A1E04" w:rsidP="00373528">
            <w:pPr>
              <w:jc w:val="center"/>
              <w:rPr>
                <w:rFonts w:ascii="Times New Roman" w:hAnsi="Times New Roman" w:cs="Times New Roman"/>
                <w:sz w:val="24"/>
                <w:szCs w:val="24"/>
              </w:rPr>
            </w:pPr>
            <w:r w:rsidRPr="00D32A98">
              <w:rPr>
                <w:rFonts w:ascii="Times New Roman" w:hAnsi="Times New Roman" w:cs="Times New Roman"/>
                <w:sz w:val="24"/>
                <w:szCs w:val="24"/>
              </w:rPr>
              <w:t>Feb –march</w:t>
            </w:r>
          </w:p>
        </w:tc>
        <w:tc>
          <w:tcPr>
            <w:tcW w:w="538"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10"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63"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10B17" w:rsidRPr="00D32A98" w:rsidTr="00373528">
        <w:trPr>
          <w:jc w:val="center"/>
        </w:trPr>
        <w:tc>
          <w:tcPr>
            <w:tcW w:w="401"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06"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b/>
                <w:sz w:val="24"/>
                <w:szCs w:val="24"/>
              </w:rPr>
              <w:t xml:space="preserve">Return: </w:t>
            </w:r>
            <w:r w:rsidRPr="00D32A98">
              <w:rPr>
                <w:rFonts w:ascii="Times New Roman" w:hAnsi="Times New Roman" w:cs="Times New Roman"/>
                <w:sz w:val="24"/>
                <w:szCs w:val="24"/>
              </w:rPr>
              <w:t>measurement of return, dividend discount models, growth phase models, H model. Risk-systematic risk v/s Unsystematic risk- the concept of BETA , Security market line, capital market line, return and risk- valuation- approaches valuation- bond valuation- preference shares valuation- common stock valuation.</w:t>
            </w:r>
          </w:p>
          <w:p w:rsidR="00E10B17" w:rsidRPr="00D32A98" w:rsidRDefault="00E10B17" w:rsidP="00373528">
            <w:pPr>
              <w:pStyle w:val="Style9"/>
              <w:widowControl/>
              <w:spacing w:before="130"/>
              <w:jc w:val="center"/>
              <w:rPr>
                <w:rStyle w:val="FontStyle56"/>
                <w:sz w:val="24"/>
                <w:szCs w:val="24"/>
              </w:rPr>
            </w:pPr>
          </w:p>
        </w:tc>
        <w:tc>
          <w:tcPr>
            <w:tcW w:w="482" w:type="pct"/>
            <w:vAlign w:val="center"/>
          </w:tcPr>
          <w:p w:rsidR="00E10B17" w:rsidRPr="00D32A98" w:rsidRDefault="002A1E04" w:rsidP="00373528">
            <w:pPr>
              <w:jc w:val="center"/>
              <w:rPr>
                <w:rFonts w:ascii="Times New Roman" w:hAnsi="Times New Roman" w:cs="Times New Roman"/>
                <w:sz w:val="24"/>
                <w:szCs w:val="24"/>
              </w:rPr>
            </w:pPr>
            <w:r w:rsidRPr="00D32A98">
              <w:rPr>
                <w:rFonts w:ascii="Times New Roman" w:hAnsi="Times New Roman" w:cs="Times New Roman"/>
                <w:sz w:val="24"/>
                <w:szCs w:val="24"/>
              </w:rPr>
              <w:t>March</w:t>
            </w:r>
          </w:p>
        </w:tc>
        <w:tc>
          <w:tcPr>
            <w:tcW w:w="538"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10"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63"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10B17" w:rsidRPr="00D32A98" w:rsidTr="00373528">
        <w:trPr>
          <w:jc w:val="center"/>
        </w:trPr>
        <w:tc>
          <w:tcPr>
            <w:tcW w:w="401"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06"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b/>
                <w:sz w:val="24"/>
                <w:szCs w:val="24"/>
              </w:rPr>
              <w:t>Portfolio:</w:t>
            </w:r>
            <w:r w:rsidRPr="00D32A98">
              <w:rPr>
                <w:rFonts w:ascii="Times New Roman" w:hAnsi="Times New Roman" w:cs="Times New Roman"/>
                <w:sz w:val="24"/>
                <w:szCs w:val="24"/>
              </w:rPr>
              <w:t xml:space="preserve"> process of portfolio management, traditional view- diversification- modern portfolios- portfolio models- Markowitz model- sharpe single index model, CAPM Arbitrage Pricing Theory.</w:t>
            </w:r>
          </w:p>
          <w:p w:rsidR="00E10B17" w:rsidRPr="00D32A98" w:rsidRDefault="00E10B17" w:rsidP="00373528">
            <w:pPr>
              <w:pStyle w:val="Style9"/>
              <w:widowControl/>
              <w:spacing w:before="34" w:line="235" w:lineRule="exact"/>
              <w:jc w:val="center"/>
              <w:rPr>
                <w:rStyle w:val="FontStyle56"/>
                <w:sz w:val="24"/>
                <w:szCs w:val="24"/>
              </w:rPr>
            </w:pPr>
          </w:p>
        </w:tc>
        <w:tc>
          <w:tcPr>
            <w:tcW w:w="482" w:type="pct"/>
            <w:vAlign w:val="center"/>
          </w:tcPr>
          <w:p w:rsidR="00E10B17" w:rsidRPr="00D32A98" w:rsidRDefault="002A1E04" w:rsidP="00373528">
            <w:pPr>
              <w:jc w:val="center"/>
              <w:rPr>
                <w:rFonts w:ascii="Times New Roman" w:hAnsi="Times New Roman" w:cs="Times New Roman"/>
                <w:sz w:val="24"/>
                <w:szCs w:val="24"/>
              </w:rPr>
            </w:pPr>
            <w:r w:rsidRPr="00D32A98">
              <w:rPr>
                <w:rFonts w:ascii="Times New Roman" w:hAnsi="Times New Roman" w:cs="Times New Roman"/>
                <w:sz w:val="24"/>
                <w:szCs w:val="24"/>
              </w:rPr>
              <w:t>April</w:t>
            </w:r>
          </w:p>
        </w:tc>
        <w:tc>
          <w:tcPr>
            <w:tcW w:w="538"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10"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63"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10B17" w:rsidRPr="00D32A98" w:rsidTr="00373528">
        <w:trPr>
          <w:jc w:val="center"/>
        </w:trPr>
        <w:tc>
          <w:tcPr>
            <w:tcW w:w="401"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06"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b/>
                <w:sz w:val="24"/>
                <w:szCs w:val="24"/>
              </w:rPr>
              <w:t>Derivatives</w:t>
            </w:r>
            <w:r w:rsidRPr="00D32A98">
              <w:rPr>
                <w:rFonts w:ascii="Times New Roman" w:hAnsi="Times New Roman" w:cs="Times New Roman"/>
                <w:sz w:val="24"/>
                <w:szCs w:val="24"/>
              </w:rPr>
              <w:t>: Option markets, option strategies and option valuation, Futures markets, strategies and pricing. Stock index futures, interest rate futures, Swaps using caps and floors in investment management.</w:t>
            </w:r>
          </w:p>
          <w:p w:rsidR="00E10B17" w:rsidRPr="00D32A98" w:rsidRDefault="00E10B17" w:rsidP="00373528">
            <w:pPr>
              <w:pStyle w:val="Style2"/>
              <w:widowControl/>
              <w:spacing w:line="240" w:lineRule="auto"/>
              <w:jc w:val="center"/>
              <w:rPr>
                <w:rStyle w:val="FontStyle54"/>
                <w:sz w:val="24"/>
                <w:szCs w:val="24"/>
              </w:rPr>
            </w:pPr>
          </w:p>
        </w:tc>
        <w:tc>
          <w:tcPr>
            <w:tcW w:w="482" w:type="pct"/>
            <w:vAlign w:val="center"/>
          </w:tcPr>
          <w:p w:rsidR="00E10B17" w:rsidRPr="00D32A98" w:rsidRDefault="002A1E04" w:rsidP="00373528">
            <w:pPr>
              <w:jc w:val="center"/>
              <w:rPr>
                <w:rFonts w:ascii="Times New Roman" w:hAnsi="Times New Roman" w:cs="Times New Roman"/>
                <w:sz w:val="24"/>
                <w:szCs w:val="24"/>
              </w:rPr>
            </w:pPr>
            <w:r w:rsidRPr="00D32A98">
              <w:rPr>
                <w:rFonts w:ascii="Times New Roman" w:hAnsi="Times New Roman" w:cs="Times New Roman"/>
                <w:sz w:val="24"/>
                <w:szCs w:val="24"/>
              </w:rPr>
              <w:t>May</w:t>
            </w:r>
          </w:p>
        </w:tc>
        <w:tc>
          <w:tcPr>
            <w:tcW w:w="538"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10"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63" w:type="pct"/>
            <w:vAlign w:val="center"/>
          </w:tcPr>
          <w:p w:rsidR="00E10B17" w:rsidRPr="00D32A98" w:rsidRDefault="00E10B17"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E10B17" w:rsidRPr="00D32A98" w:rsidRDefault="00E10B17">
      <w:pPr>
        <w:rPr>
          <w:rFonts w:ascii="Times New Roman" w:hAnsi="Times New Roman" w:cs="Times New Roman"/>
        </w:rPr>
      </w:pPr>
    </w:p>
    <w:p w:rsidR="00DF268F" w:rsidRPr="00D32A98" w:rsidRDefault="00DF268F">
      <w:pPr>
        <w:rPr>
          <w:rFonts w:ascii="Times New Roman" w:hAnsi="Times New Roman" w:cs="Times New Roman"/>
        </w:rPr>
      </w:pPr>
    </w:p>
    <w:p w:rsidR="00DF268F" w:rsidRPr="00D32A98" w:rsidRDefault="00DF268F">
      <w:pPr>
        <w:rPr>
          <w:rFonts w:ascii="Times New Roman" w:hAnsi="Times New Roman" w:cs="Times New Roman"/>
        </w:rPr>
      </w:pPr>
    </w:p>
    <w:p w:rsidR="00DF268F" w:rsidRPr="00D32A98" w:rsidRDefault="00DF268F">
      <w:pPr>
        <w:rPr>
          <w:rFonts w:ascii="Times New Roman" w:hAnsi="Times New Roman" w:cs="Times New Roman"/>
        </w:rPr>
      </w:pPr>
    </w:p>
    <w:p w:rsidR="00DF268F" w:rsidRPr="00D32A98" w:rsidRDefault="00DF268F">
      <w:pPr>
        <w:rPr>
          <w:rFonts w:ascii="Times New Roman" w:hAnsi="Times New Roman" w:cs="Times New Roman"/>
        </w:rPr>
      </w:pPr>
    </w:p>
    <w:p w:rsidR="00DF268F" w:rsidRPr="00D32A98" w:rsidRDefault="00DF268F">
      <w:pPr>
        <w:rPr>
          <w:rFonts w:ascii="Times New Roman" w:hAnsi="Times New Roman" w:cs="Times New Roman"/>
        </w:rPr>
      </w:pPr>
    </w:p>
    <w:p w:rsidR="00DF268F" w:rsidRPr="00D32A98" w:rsidRDefault="00DF268F">
      <w:pP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352AB6" w:rsidRPr="00D32A98" w:rsidRDefault="00535CE0" w:rsidP="00352AB6">
      <w:pPr>
        <w:spacing w:after="0" w:line="240" w:lineRule="auto"/>
        <w:jc w:val="center"/>
        <w:rPr>
          <w:rFonts w:ascii="Times New Roman" w:hAnsi="Times New Roman" w:cs="Times New Roman"/>
        </w:rPr>
      </w:pPr>
      <w:r w:rsidRPr="00D32A98">
        <w:rPr>
          <w:rFonts w:ascii="Times New Roman" w:hAnsi="Times New Roman" w:cs="Times New Roman"/>
        </w:rPr>
        <w:t>S</w:t>
      </w:r>
      <w:r w:rsidR="00352AB6" w:rsidRPr="00D32A98">
        <w:rPr>
          <w:rFonts w:ascii="Times New Roman" w:hAnsi="Times New Roman" w:cs="Times New Roman"/>
        </w:rPr>
        <w:t>mt. Allum Sumangalamma Memorial College for Women, Ballari</w:t>
      </w:r>
    </w:p>
    <w:p w:rsidR="00352AB6" w:rsidRPr="00D32A98" w:rsidRDefault="00352AB6"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352AB6" w:rsidRPr="00D32A98" w:rsidRDefault="00352AB6" w:rsidP="00352AB6">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352AB6" w:rsidRPr="00D32A98" w:rsidRDefault="00352AB6" w:rsidP="00352AB6">
      <w:pPr>
        <w:spacing w:after="0" w:line="240" w:lineRule="auto"/>
        <w:rPr>
          <w:rFonts w:ascii="Times New Roman" w:hAnsi="Times New Roman" w:cs="Times New Roman"/>
        </w:rPr>
      </w:pPr>
      <w:r w:rsidRPr="00D32A98">
        <w:rPr>
          <w:rFonts w:ascii="Times New Roman" w:hAnsi="Times New Roman" w:cs="Times New Roman"/>
        </w:rPr>
        <w:t xml:space="preserve">Academic Year 2018-19                                                      </w:t>
      </w:r>
      <w:r w:rsidR="00862C91" w:rsidRPr="00D32A98">
        <w:rPr>
          <w:rFonts w:ascii="Times New Roman" w:hAnsi="Times New Roman" w:cs="Times New Roman"/>
        </w:rPr>
        <w:t xml:space="preserve">                               </w:t>
      </w:r>
      <w:r w:rsidRPr="00D32A98">
        <w:rPr>
          <w:rFonts w:ascii="Times New Roman" w:hAnsi="Times New Roman" w:cs="Times New Roman"/>
        </w:rPr>
        <w:t xml:space="preserve">      Semester: II</w:t>
      </w:r>
      <w:r w:rsidR="00862C91" w:rsidRPr="00D32A98">
        <w:rPr>
          <w:rFonts w:ascii="Times New Roman" w:hAnsi="Times New Roman" w:cs="Times New Roman"/>
        </w:rPr>
        <w:t>I</w:t>
      </w:r>
      <w:r w:rsidRPr="00D32A98">
        <w:rPr>
          <w:rFonts w:ascii="Times New Roman" w:hAnsi="Times New Roman" w:cs="Times New Roman"/>
        </w:rPr>
        <w:t xml:space="preserve"> (</w:t>
      </w:r>
      <w:r w:rsidR="00862C91" w:rsidRPr="00D32A98">
        <w:rPr>
          <w:rFonts w:ascii="Times New Roman" w:hAnsi="Times New Roman" w:cs="Times New Roman"/>
        </w:rPr>
        <w:t>ODD</w:t>
      </w:r>
      <w:r w:rsidRPr="00D32A98">
        <w:rPr>
          <w:rFonts w:ascii="Times New Roman" w:hAnsi="Times New Roman" w:cs="Times New Roman"/>
        </w:rPr>
        <w:t xml:space="preserve">) </w:t>
      </w:r>
    </w:p>
    <w:p w:rsidR="00352AB6" w:rsidRPr="00D32A98" w:rsidRDefault="00352AB6" w:rsidP="00352AB6">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13" w:type="pct"/>
        <w:jc w:val="center"/>
        <w:tblInd w:w="-601" w:type="dxa"/>
        <w:tblLayout w:type="fixed"/>
        <w:tblLook w:val="04A0"/>
      </w:tblPr>
      <w:tblGrid>
        <w:gridCol w:w="570"/>
        <w:gridCol w:w="4824"/>
        <w:gridCol w:w="887"/>
        <w:gridCol w:w="1247"/>
        <w:gridCol w:w="1276"/>
        <w:gridCol w:w="1386"/>
      </w:tblGrid>
      <w:tr w:rsidR="00DF268F" w:rsidRPr="00D32A98" w:rsidTr="00373528">
        <w:trPr>
          <w:jc w:val="center"/>
        </w:trPr>
        <w:tc>
          <w:tcPr>
            <w:tcW w:w="5000" w:type="pct"/>
            <w:gridSpan w:val="6"/>
            <w:vAlign w:val="center"/>
          </w:tcPr>
          <w:p w:rsidR="00DF268F" w:rsidRPr="00D32A98" w:rsidRDefault="00DF268F" w:rsidP="00373528">
            <w:pPr>
              <w:jc w:val="center"/>
              <w:rPr>
                <w:rFonts w:ascii="Times New Roman" w:hAnsi="Times New Roman" w:cs="Times New Roman"/>
                <w:b/>
                <w:sz w:val="24"/>
                <w:szCs w:val="24"/>
              </w:rPr>
            </w:pPr>
            <w:r w:rsidRPr="00D32A98">
              <w:rPr>
                <w:rFonts w:ascii="Times New Roman" w:hAnsi="Times New Roman" w:cs="Times New Roman"/>
                <w:b/>
                <w:sz w:val="24"/>
                <w:szCs w:val="24"/>
              </w:rPr>
              <w:t>S 3.5: GLOBAL</w:t>
            </w:r>
            <w:r w:rsidRPr="00D32A98">
              <w:rPr>
                <w:rFonts w:ascii="Times New Roman" w:hAnsi="Times New Roman" w:cs="Times New Roman"/>
                <w:b/>
                <w:caps/>
                <w:sz w:val="24"/>
                <w:szCs w:val="24"/>
              </w:rPr>
              <w:t xml:space="preserve"> Financial Management</w:t>
            </w:r>
          </w:p>
        </w:tc>
      </w:tr>
      <w:tr w:rsidR="00DF268F" w:rsidRPr="00D32A98" w:rsidTr="00373528">
        <w:trPr>
          <w:jc w:val="center"/>
        </w:trPr>
        <w:tc>
          <w:tcPr>
            <w:tcW w:w="280" w:type="pct"/>
            <w:vAlign w:val="center"/>
          </w:tcPr>
          <w:p w:rsidR="00DF268F" w:rsidRPr="00D32A98" w:rsidRDefault="00DF268F"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DF268F" w:rsidRPr="00D32A98" w:rsidRDefault="00DF268F"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5" w:type="pct"/>
            <w:vAlign w:val="center"/>
          </w:tcPr>
          <w:p w:rsidR="00DF268F" w:rsidRPr="00D32A98" w:rsidRDefault="00DF268F"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DF268F" w:rsidRPr="00D32A98" w:rsidRDefault="00DF268F"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DF268F" w:rsidRPr="00D32A98" w:rsidRDefault="00DF268F"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DF268F" w:rsidRPr="00D32A98" w:rsidRDefault="00DF268F"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002AC8" w:rsidRPr="00D32A98" w:rsidRDefault="00002AC8" w:rsidP="00373528">
            <w:pPr>
              <w:jc w:val="center"/>
              <w:rPr>
                <w:rFonts w:ascii="Times New Roman" w:hAnsi="Times New Roman" w:cs="Times New Roman"/>
                <w:sz w:val="23"/>
                <w:szCs w:val="23"/>
              </w:rPr>
            </w:pPr>
            <w:r w:rsidRPr="00D32A98">
              <w:rPr>
                <w:rFonts w:ascii="Times New Roman" w:hAnsi="Times New Roman" w:cs="Times New Roman"/>
                <w:b/>
                <w:bCs/>
                <w:sz w:val="23"/>
                <w:szCs w:val="23"/>
              </w:rPr>
              <w:t>International financial Environment</w:t>
            </w:r>
            <w:r w:rsidRPr="00D32A98">
              <w:rPr>
                <w:rFonts w:ascii="Times New Roman" w:hAnsi="Times New Roman" w:cs="Times New Roman"/>
                <w:sz w:val="23"/>
                <w:szCs w:val="23"/>
              </w:rPr>
              <w:t>- The Importance, rewards &amp; risk of international finance- Goals of MNC - International Business methods – Exposure to international risk- International Monetary system- Multilateral financial institution. International Flow of Funds: Balance of Payments (BoP), Fundamentals of BoP, Accounting components of BOP, Factors affecting International Trade and capital flows, Agencies that facilitate International flows. BOP, Equilibrium &amp; Disequilibrium. Trade deficits. Capital account convertibility (problems on BOP).</w:t>
            </w:r>
          </w:p>
          <w:p w:rsidR="00002AC8" w:rsidRPr="00D32A98" w:rsidRDefault="00002AC8" w:rsidP="00373528">
            <w:pPr>
              <w:autoSpaceDE w:val="0"/>
              <w:autoSpaceDN w:val="0"/>
              <w:adjustRightInd w:val="0"/>
              <w:jc w:val="center"/>
              <w:rPr>
                <w:rFonts w:ascii="Times New Roman" w:hAnsi="Times New Roman" w:cs="Times New Roman"/>
                <w:sz w:val="23"/>
                <w:szCs w:val="23"/>
              </w:rPr>
            </w:pPr>
            <w:r w:rsidRPr="00D32A98">
              <w:rPr>
                <w:rFonts w:ascii="Times New Roman" w:hAnsi="Times New Roman" w:cs="Times New Roman"/>
                <w:sz w:val="23"/>
                <w:szCs w:val="23"/>
              </w:rPr>
              <w:t>International Monetary System: Evolution, Gold Standard, Bretton Woods system, the flexible exchange rate regime, the current exchange rate arrangements, the Economic and Monetary Union (EMU).</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Oct.</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002AC8" w:rsidRPr="00D32A98" w:rsidRDefault="00002AC8" w:rsidP="00373528">
            <w:pPr>
              <w:jc w:val="center"/>
              <w:rPr>
                <w:rStyle w:val="FontStyle56"/>
                <w:b w:val="0"/>
                <w:bCs w:val="0"/>
                <w:sz w:val="24"/>
                <w:szCs w:val="24"/>
              </w:rPr>
            </w:pPr>
            <w:r w:rsidRPr="00D32A98">
              <w:rPr>
                <w:rFonts w:ascii="Times New Roman" w:hAnsi="Times New Roman" w:cs="Times New Roman"/>
                <w:b/>
                <w:bCs/>
                <w:sz w:val="23"/>
                <w:szCs w:val="23"/>
              </w:rPr>
              <w:t xml:space="preserve">Foreign Exchange Market: </w:t>
            </w:r>
            <w:r w:rsidRPr="00D32A98">
              <w:rPr>
                <w:rFonts w:ascii="Times New Roman" w:hAnsi="Times New Roman" w:cs="Times New Roman"/>
                <w:sz w:val="23"/>
                <w:szCs w:val="23"/>
              </w:rPr>
              <w:t>Function and Structure of the Forex markets, Foreign exchange market participants, Types of transactions and Settlements Dates, Exchange rate quotations, Nominal, Real and Effective exchange rates, Determination of Exchange rates in Spot markets. Exchange rates determinations in Forward markets. Exchange rate behaviour-Cross Rates- - Arbitrage profit in foreign exchange markets, Swift Mechanism. Triangular and locational arbitrage</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Nov</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002AC8" w:rsidRPr="00D32A98" w:rsidRDefault="00002AC8" w:rsidP="00373528">
            <w:pPr>
              <w:autoSpaceDE w:val="0"/>
              <w:autoSpaceDN w:val="0"/>
              <w:adjustRightInd w:val="0"/>
              <w:jc w:val="center"/>
              <w:rPr>
                <w:rStyle w:val="FontStyle56"/>
                <w:b w:val="0"/>
                <w:bCs w:val="0"/>
                <w:sz w:val="23"/>
                <w:szCs w:val="23"/>
              </w:rPr>
            </w:pPr>
            <w:r w:rsidRPr="00D32A98">
              <w:rPr>
                <w:rFonts w:ascii="Times New Roman" w:hAnsi="Times New Roman" w:cs="Times New Roman"/>
                <w:b/>
                <w:bCs/>
                <w:sz w:val="23"/>
                <w:szCs w:val="23"/>
              </w:rPr>
              <w:t>International Financial Markets and Instruments</w:t>
            </w:r>
            <w:r w:rsidRPr="00D32A98">
              <w:rPr>
                <w:rFonts w:ascii="Times New Roman" w:hAnsi="Times New Roman" w:cs="Times New Roman"/>
                <w:sz w:val="23"/>
                <w:szCs w:val="23"/>
              </w:rPr>
              <w:t>: - Foreign Portfolio Investment. International Bond &amp; Equity market. GDR, ADR, Cross listing of shares Global registered shares. International Financial Instruments: Foreign Bonds &amp; Eurobonds, Global Bonds. Floating rate Notes, Zero coupon Bonds, International Money Markets International Banking services –Correspondent Bank, Representative offices, Foreign Branches. Forward Rate Agreements</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002AC8" w:rsidRPr="00D32A98" w:rsidRDefault="004B76F6" w:rsidP="00373528">
            <w:pPr>
              <w:autoSpaceDE w:val="0"/>
              <w:autoSpaceDN w:val="0"/>
              <w:adjustRightInd w:val="0"/>
              <w:jc w:val="center"/>
              <w:rPr>
                <w:rStyle w:val="FontStyle56"/>
                <w:b w:val="0"/>
                <w:bCs w:val="0"/>
                <w:sz w:val="23"/>
                <w:szCs w:val="23"/>
              </w:rPr>
            </w:pPr>
            <w:r w:rsidRPr="00D32A98">
              <w:rPr>
                <w:rFonts w:ascii="Times New Roman" w:hAnsi="Times New Roman" w:cs="Times New Roman"/>
                <w:b/>
                <w:sz w:val="23"/>
                <w:szCs w:val="23"/>
              </w:rPr>
              <w:t>Foreign</w:t>
            </w:r>
            <w:r w:rsidR="00002AC8" w:rsidRPr="00D32A98">
              <w:rPr>
                <w:rFonts w:ascii="Times New Roman" w:hAnsi="Times New Roman" w:cs="Times New Roman"/>
                <w:b/>
                <w:sz w:val="23"/>
                <w:szCs w:val="23"/>
              </w:rPr>
              <w:t xml:space="preserve"> exchange rates</w:t>
            </w:r>
            <w:r w:rsidR="00002AC8" w:rsidRPr="00D32A98">
              <w:rPr>
                <w:rFonts w:ascii="Times New Roman" w:hAnsi="Times New Roman" w:cs="Times New Roman"/>
                <w:sz w:val="23"/>
                <w:szCs w:val="23"/>
              </w:rPr>
              <w:t xml:space="preserve"> .Interest Rate Parity, Purchasing Power Parity &amp; International Fisher effect. Covered Interest Arbitrage</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vAlign w:val="center"/>
          </w:tcPr>
          <w:p w:rsidR="00002AC8" w:rsidRPr="00D32A98" w:rsidRDefault="00002AC8" w:rsidP="00373528">
            <w:pPr>
              <w:autoSpaceDE w:val="0"/>
              <w:autoSpaceDN w:val="0"/>
              <w:adjustRightInd w:val="0"/>
              <w:jc w:val="center"/>
              <w:rPr>
                <w:rFonts w:ascii="Times New Roman" w:hAnsi="Times New Roman" w:cs="Times New Roman"/>
                <w:sz w:val="23"/>
                <w:szCs w:val="23"/>
              </w:rPr>
            </w:pPr>
            <w:r w:rsidRPr="00D32A98">
              <w:rPr>
                <w:rFonts w:ascii="Times New Roman" w:hAnsi="Times New Roman" w:cs="Times New Roman"/>
                <w:b/>
                <w:bCs/>
                <w:sz w:val="23"/>
                <w:szCs w:val="23"/>
              </w:rPr>
              <w:t>Foreign Exchange exposure</w:t>
            </w:r>
            <w:r w:rsidRPr="00D32A98">
              <w:rPr>
                <w:rFonts w:ascii="Times New Roman" w:hAnsi="Times New Roman" w:cs="Times New Roman"/>
                <w:sz w:val="23"/>
                <w:szCs w:val="23"/>
              </w:rPr>
              <w:t>: - Management of Transaction exposure- Management of Translation exposure- Management of Economic exposure- Management of political Exposure- Management of Interest rate exposure.</w:t>
            </w:r>
          </w:p>
          <w:p w:rsidR="00002AC8" w:rsidRPr="00D32A98" w:rsidRDefault="00002AC8" w:rsidP="00373528">
            <w:pPr>
              <w:autoSpaceDE w:val="0"/>
              <w:autoSpaceDN w:val="0"/>
              <w:adjustRightInd w:val="0"/>
              <w:jc w:val="center"/>
              <w:rPr>
                <w:rFonts w:ascii="Times New Roman" w:hAnsi="Times New Roman" w:cs="Times New Roman"/>
                <w:b/>
                <w:bCs/>
                <w:sz w:val="23"/>
                <w:szCs w:val="23"/>
              </w:rPr>
            </w:pPr>
          </w:p>
          <w:p w:rsidR="00002AC8" w:rsidRPr="00D32A98" w:rsidRDefault="00002AC8" w:rsidP="00373528">
            <w:pPr>
              <w:autoSpaceDE w:val="0"/>
              <w:autoSpaceDN w:val="0"/>
              <w:adjustRightInd w:val="0"/>
              <w:jc w:val="center"/>
              <w:rPr>
                <w:rFonts w:ascii="Times New Roman" w:hAnsi="Times New Roman" w:cs="Times New Roman"/>
                <w:sz w:val="23"/>
                <w:szCs w:val="23"/>
              </w:rPr>
            </w:pPr>
            <w:r w:rsidRPr="00D32A98">
              <w:rPr>
                <w:rFonts w:ascii="Times New Roman" w:hAnsi="Times New Roman" w:cs="Times New Roman"/>
                <w:b/>
                <w:bCs/>
                <w:sz w:val="23"/>
                <w:szCs w:val="23"/>
              </w:rPr>
              <w:t>Foreign exchange risk Management</w:t>
            </w:r>
            <w:r w:rsidRPr="00D32A98">
              <w:rPr>
                <w:rFonts w:ascii="Times New Roman" w:hAnsi="Times New Roman" w:cs="Times New Roman"/>
                <w:sz w:val="23"/>
                <w:szCs w:val="23"/>
              </w:rPr>
              <w:t>: Hedging against foreign exchange exposure – Forward Market- Futures Market- Options Market- Currency Swaps-Interest Rate Swap-Hedging through currency of invoicing- Hedging through mixed currency invoicing –Country risk analysis.</w:t>
            </w:r>
          </w:p>
          <w:p w:rsidR="00002AC8" w:rsidRPr="00D32A98" w:rsidRDefault="00002AC8" w:rsidP="00373528">
            <w:pPr>
              <w:pStyle w:val="Style2"/>
              <w:widowControl/>
              <w:spacing w:line="240" w:lineRule="auto"/>
              <w:jc w:val="center"/>
              <w:rPr>
                <w:rStyle w:val="FontStyle54"/>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Jan</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DF268F" w:rsidRPr="00D32A98" w:rsidRDefault="00DF268F">
      <w:pP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352AB6" w:rsidRPr="00D32A98" w:rsidRDefault="00535CE0" w:rsidP="00352AB6">
      <w:pPr>
        <w:spacing w:after="0" w:line="240" w:lineRule="auto"/>
        <w:jc w:val="center"/>
        <w:rPr>
          <w:rFonts w:ascii="Times New Roman" w:hAnsi="Times New Roman" w:cs="Times New Roman"/>
        </w:rPr>
      </w:pPr>
      <w:r w:rsidRPr="00D32A98">
        <w:rPr>
          <w:rFonts w:ascii="Times New Roman" w:hAnsi="Times New Roman" w:cs="Times New Roman"/>
        </w:rPr>
        <w:t>S</w:t>
      </w:r>
      <w:r w:rsidR="00352AB6" w:rsidRPr="00D32A98">
        <w:rPr>
          <w:rFonts w:ascii="Times New Roman" w:hAnsi="Times New Roman" w:cs="Times New Roman"/>
        </w:rPr>
        <w:t>mt. Allum Sumangalamma Memorial College for Women, Ballari</w:t>
      </w:r>
    </w:p>
    <w:p w:rsidR="00352AB6" w:rsidRPr="00D32A98" w:rsidRDefault="00352AB6"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352AB6" w:rsidRPr="00D32A98" w:rsidRDefault="00352AB6" w:rsidP="00352AB6">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352AB6" w:rsidRPr="00D32A98" w:rsidRDefault="00352AB6" w:rsidP="00352AB6">
      <w:pPr>
        <w:spacing w:after="0" w:line="240" w:lineRule="auto"/>
        <w:rPr>
          <w:rFonts w:ascii="Times New Roman" w:hAnsi="Times New Roman" w:cs="Times New Roman"/>
        </w:rPr>
      </w:pPr>
      <w:r w:rsidRPr="00D32A98">
        <w:rPr>
          <w:rFonts w:ascii="Times New Roman" w:hAnsi="Times New Roman" w:cs="Times New Roman"/>
        </w:rPr>
        <w:t xml:space="preserve">Academic Year 2018-19                                                       </w:t>
      </w:r>
      <w:r w:rsidR="009F6A54" w:rsidRPr="00D32A98">
        <w:rPr>
          <w:rFonts w:ascii="Times New Roman" w:hAnsi="Times New Roman" w:cs="Times New Roman"/>
        </w:rPr>
        <w:t xml:space="preserve">                               </w:t>
      </w:r>
      <w:r w:rsidRPr="00D32A98">
        <w:rPr>
          <w:rFonts w:ascii="Times New Roman" w:hAnsi="Times New Roman" w:cs="Times New Roman"/>
        </w:rPr>
        <w:t xml:space="preserve">     Semester: I</w:t>
      </w:r>
      <w:r w:rsidR="009F6A54" w:rsidRPr="00D32A98">
        <w:rPr>
          <w:rFonts w:ascii="Times New Roman" w:hAnsi="Times New Roman" w:cs="Times New Roman"/>
        </w:rPr>
        <w:t>V</w:t>
      </w:r>
      <w:r w:rsidRPr="00D32A98">
        <w:rPr>
          <w:rFonts w:ascii="Times New Roman" w:hAnsi="Times New Roman" w:cs="Times New Roman"/>
        </w:rPr>
        <w:t xml:space="preserve"> (Even) </w:t>
      </w:r>
    </w:p>
    <w:p w:rsidR="00352AB6" w:rsidRPr="00D32A98" w:rsidRDefault="00352AB6" w:rsidP="00352AB6">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13" w:type="pct"/>
        <w:jc w:val="center"/>
        <w:tblInd w:w="-601" w:type="dxa"/>
        <w:tblLayout w:type="fixed"/>
        <w:tblLook w:val="04A0"/>
      </w:tblPr>
      <w:tblGrid>
        <w:gridCol w:w="570"/>
        <w:gridCol w:w="4824"/>
        <w:gridCol w:w="887"/>
        <w:gridCol w:w="1247"/>
        <w:gridCol w:w="1276"/>
        <w:gridCol w:w="1386"/>
      </w:tblGrid>
      <w:tr w:rsidR="00984CAC" w:rsidRPr="00D32A98" w:rsidTr="00373528">
        <w:trPr>
          <w:jc w:val="center"/>
        </w:trPr>
        <w:tc>
          <w:tcPr>
            <w:tcW w:w="5000" w:type="pct"/>
            <w:gridSpan w:val="6"/>
            <w:vAlign w:val="center"/>
          </w:tcPr>
          <w:p w:rsidR="00984CAC" w:rsidRPr="00D32A98" w:rsidRDefault="00984CAC" w:rsidP="00373528">
            <w:pPr>
              <w:jc w:val="center"/>
              <w:rPr>
                <w:rFonts w:ascii="Times New Roman" w:hAnsi="Times New Roman" w:cs="Times New Roman"/>
                <w:b/>
                <w:sz w:val="24"/>
                <w:szCs w:val="24"/>
              </w:rPr>
            </w:pPr>
            <w:r w:rsidRPr="00D32A98">
              <w:rPr>
                <w:rFonts w:ascii="Times New Roman" w:hAnsi="Times New Roman" w:cs="Times New Roman"/>
                <w:b/>
                <w:sz w:val="24"/>
                <w:szCs w:val="24"/>
              </w:rPr>
              <w:t>S4.5 Financial Derivatives and Risk Management</w:t>
            </w:r>
          </w:p>
        </w:tc>
      </w:tr>
      <w:tr w:rsidR="00984CAC" w:rsidRPr="00D32A98" w:rsidTr="00373528">
        <w:trPr>
          <w:jc w:val="center"/>
        </w:trPr>
        <w:tc>
          <w:tcPr>
            <w:tcW w:w="280" w:type="pct"/>
            <w:vAlign w:val="center"/>
          </w:tcPr>
          <w:p w:rsidR="00984CAC" w:rsidRPr="00D32A98" w:rsidRDefault="00984CAC"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984CAC" w:rsidRPr="00D32A98" w:rsidRDefault="00984CAC"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5" w:type="pct"/>
            <w:vAlign w:val="center"/>
          </w:tcPr>
          <w:p w:rsidR="00984CAC" w:rsidRPr="00D32A98" w:rsidRDefault="00984CAC"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984CAC" w:rsidRPr="00D32A98" w:rsidRDefault="00984CAC"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984CAC" w:rsidRPr="00D32A98" w:rsidRDefault="00984CAC"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984CAC" w:rsidRPr="00D32A98" w:rsidRDefault="00984CAC"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E538FD" w:rsidRPr="00D32A98" w:rsidRDefault="00E538FD" w:rsidP="00373528">
            <w:pPr>
              <w:autoSpaceDE w:val="0"/>
              <w:autoSpaceDN w:val="0"/>
              <w:adjustRightInd w:val="0"/>
              <w:jc w:val="center"/>
              <w:rPr>
                <w:rFonts w:ascii="Times New Roman" w:hAnsi="Times New Roman" w:cs="Times New Roman"/>
                <w:sz w:val="24"/>
                <w:szCs w:val="24"/>
              </w:rPr>
            </w:pPr>
            <w:r w:rsidRPr="00D32A98">
              <w:rPr>
                <w:rFonts w:ascii="Times New Roman" w:hAnsi="Times New Roman" w:cs="Times New Roman"/>
                <w:b/>
                <w:bCs/>
                <w:sz w:val="24"/>
                <w:szCs w:val="24"/>
              </w:rPr>
              <w:t>Over view of Risk</w:t>
            </w:r>
            <w:r w:rsidRPr="00D32A98">
              <w:rPr>
                <w:rFonts w:ascii="Times New Roman" w:hAnsi="Times New Roman" w:cs="Times New Roman"/>
                <w:sz w:val="24"/>
                <w:szCs w:val="24"/>
              </w:rPr>
              <w:t>, Risk identification, Risk, Insurance and Management: Introduction to Risk and Insurance. Risk identification and Risk Evaluation, Risk assessment &amp; Management- Risk analysis: Exposure of physical assets, Financial assets, and Human assets, Exposure to legal liability. Risk Management, Risk control</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Feb-</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E538FD" w:rsidRPr="00D32A98" w:rsidRDefault="00E538FD" w:rsidP="00373528">
            <w:pPr>
              <w:autoSpaceDE w:val="0"/>
              <w:autoSpaceDN w:val="0"/>
              <w:adjustRightInd w:val="0"/>
              <w:jc w:val="center"/>
              <w:rPr>
                <w:rStyle w:val="FontStyle56"/>
                <w:b w:val="0"/>
                <w:bCs w:val="0"/>
                <w:sz w:val="24"/>
                <w:szCs w:val="24"/>
              </w:rPr>
            </w:pPr>
            <w:r w:rsidRPr="00D32A98">
              <w:rPr>
                <w:rFonts w:ascii="Times New Roman" w:hAnsi="Times New Roman" w:cs="Times New Roman"/>
                <w:b/>
                <w:sz w:val="24"/>
                <w:szCs w:val="24"/>
              </w:rPr>
              <w:t>Risk Management using futures and forwards:</w:t>
            </w:r>
            <w:r w:rsidRPr="00D32A98">
              <w:rPr>
                <w:rFonts w:ascii="Times New Roman" w:hAnsi="Times New Roman" w:cs="Times New Roman"/>
                <w:sz w:val="24"/>
                <w:szCs w:val="24"/>
              </w:rPr>
              <w:t xml:space="preserve"> Differences - Valuation of futures, valuation of long and short forward contract. Mechanics of buying &amp; selling futures, Margins, Hedging using futures – Specification of futures -Commodity futures, Index futures interest rate futures arbitrage opportunities.</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Feb –march</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E538FD" w:rsidRPr="00D32A98" w:rsidRDefault="00E538FD" w:rsidP="00373528">
            <w:pPr>
              <w:autoSpaceDE w:val="0"/>
              <w:autoSpaceDN w:val="0"/>
              <w:adjustRightInd w:val="0"/>
              <w:jc w:val="center"/>
              <w:rPr>
                <w:rFonts w:ascii="Times New Roman" w:hAnsi="Times New Roman" w:cs="Times New Roman"/>
                <w:sz w:val="24"/>
                <w:szCs w:val="24"/>
              </w:rPr>
            </w:pPr>
            <w:r w:rsidRPr="00D32A98">
              <w:rPr>
                <w:rFonts w:ascii="Times New Roman" w:hAnsi="Times New Roman" w:cs="Times New Roman"/>
                <w:b/>
                <w:bCs/>
                <w:sz w:val="24"/>
                <w:szCs w:val="24"/>
              </w:rPr>
              <w:t>Risk Management using Options</w:t>
            </w:r>
            <w:r w:rsidRPr="00D32A98">
              <w:rPr>
                <w:rFonts w:ascii="Times New Roman" w:hAnsi="Times New Roman" w:cs="Times New Roman"/>
                <w:sz w:val="24"/>
                <w:szCs w:val="24"/>
              </w:rPr>
              <w:t>: Types of options, option pricing, factors affecting option pricing – call and put options on dividend and non</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March</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E538FD" w:rsidRPr="00D32A98" w:rsidRDefault="00E538FD" w:rsidP="00373528">
            <w:pPr>
              <w:autoSpaceDE w:val="0"/>
              <w:autoSpaceDN w:val="0"/>
              <w:adjustRightInd w:val="0"/>
              <w:jc w:val="center"/>
              <w:rPr>
                <w:rFonts w:ascii="Times New Roman" w:hAnsi="Times New Roman" w:cs="Times New Roman"/>
                <w:sz w:val="24"/>
                <w:szCs w:val="24"/>
              </w:rPr>
            </w:pPr>
            <w:r w:rsidRPr="00D32A98">
              <w:rPr>
                <w:rFonts w:ascii="Times New Roman" w:hAnsi="Times New Roman" w:cs="Times New Roman"/>
                <w:b/>
                <w:bCs/>
                <w:sz w:val="24"/>
                <w:szCs w:val="24"/>
              </w:rPr>
              <w:t>Risk Management using Swaps</w:t>
            </w:r>
            <w:r w:rsidRPr="00D32A98">
              <w:rPr>
                <w:rFonts w:ascii="Times New Roman" w:hAnsi="Times New Roman" w:cs="Times New Roman"/>
                <w:sz w:val="24"/>
                <w:szCs w:val="24"/>
              </w:rPr>
              <w:t>: Mechanics of interest rate swaps – Volatility of interest rate swaps –Currency swaps –Valuation of currency swaps.</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April</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vAlign w:val="center"/>
          </w:tcPr>
          <w:p w:rsidR="00E538FD" w:rsidRPr="00D32A98" w:rsidRDefault="00E538FD" w:rsidP="00373528">
            <w:pPr>
              <w:autoSpaceDE w:val="0"/>
              <w:autoSpaceDN w:val="0"/>
              <w:adjustRightInd w:val="0"/>
              <w:jc w:val="center"/>
              <w:rPr>
                <w:rStyle w:val="FontStyle54"/>
                <w:sz w:val="24"/>
                <w:szCs w:val="24"/>
              </w:rPr>
            </w:pPr>
            <w:r w:rsidRPr="00D32A98">
              <w:rPr>
                <w:rFonts w:ascii="Times New Roman" w:hAnsi="Times New Roman" w:cs="Times New Roman"/>
                <w:b/>
                <w:bCs/>
                <w:sz w:val="24"/>
                <w:szCs w:val="24"/>
              </w:rPr>
              <w:t xml:space="preserve">Commodity derivatives: </w:t>
            </w:r>
            <w:r w:rsidRPr="00D32A98">
              <w:rPr>
                <w:rFonts w:ascii="Times New Roman" w:hAnsi="Times New Roman" w:cs="Times New Roman"/>
                <w:sz w:val="24"/>
                <w:szCs w:val="24"/>
              </w:rPr>
              <w:t>Commodity futures market-Exchanges for commodity futures in India, Forward markets, commissions and regulation-commodities traded – Trading and settlements – Physical delivery of commodities. Forward Rate Agreement (FRA)</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May</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984CAC" w:rsidRPr="00D32A98" w:rsidRDefault="00984CAC">
      <w:pP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495EA8" w:rsidP="00495EA8">
      <w:pPr>
        <w:tabs>
          <w:tab w:val="left" w:pos="5288"/>
        </w:tabs>
        <w:spacing w:after="0" w:line="240" w:lineRule="auto"/>
        <w:rPr>
          <w:rFonts w:ascii="Times New Roman" w:hAnsi="Times New Roman" w:cs="Times New Roman"/>
        </w:rPr>
      </w:pPr>
      <w:r w:rsidRPr="00D32A98">
        <w:rPr>
          <w:rFonts w:ascii="Times New Roman" w:hAnsi="Times New Roman" w:cs="Times New Roman"/>
        </w:rPr>
        <w:tab/>
      </w: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Default="00352AB6" w:rsidP="00352AB6">
      <w:pPr>
        <w:spacing w:after="0" w:line="240" w:lineRule="auto"/>
        <w:jc w:val="center"/>
        <w:rPr>
          <w:rFonts w:ascii="Times New Roman" w:hAnsi="Times New Roman" w:cs="Times New Roman"/>
        </w:rPr>
      </w:pPr>
    </w:p>
    <w:p w:rsidR="00D32A98" w:rsidRDefault="00D32A98" w:rsidP="00352AB6">
      <w:pPr>
        <w:spacing w:after="0" w:line="240" w:lineRule="auto"/>
        <w:jc w:val="center"/>
        <w:rPr>
          <w:rFonts w:ascii="Times New Roman" w:hAnsi="Times New Roman" w:cs="Times New Roman"/>
        </w:rPr>
      </w:pPr>
    </w:p>
    <w:p w:rsidR="00D32A98" w:rsidRPr="00D32A98" w:rsidRDefault="00D32A98"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p>
    <w:p w:rsidR="00352AB6" w:rsidRPr="00D32A98" w:rsidRDefault="00352AB6" w:rsidP="00352AB6">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352AB6" w:rsidRPr="00D32A98" w:rsidRDefault="00535CE0" w:rsidP="00352AB6">
      <w:pPr>
        <w:spacing w:after="0" w:line="240" w:lineRule="auto"/>
        <w:jc w:val="center"/>
        <w:rPr>
          <w:rFonts w:ascii="Times New Roman" w:hAnsi="Times New Roman" w:cs="Times New Roman"/>
        </w:rPr>
      </w:pPr>
      <w:r w:rsidRPr="00D32A98">
        <w:rPr>
          <w:rFonts w:ascii="Times New Roman" w:hAnsi="Times New Roman" w:cs="Times New Roman"/>
        </w:rPr>
        <w:t>S</w:t>
      </w:r>
      <w:r w:rsidR="00352AB6" w:rsidRPr="00D32A98">
        <w:rPr>
          <w:rFonts w:ascii="Times New Roman" w:hAnsi="Times New Roman" w:cs="Times New Roman"/>
        </w:rPr>
        <w:t>mt. Allum Sumangalamma Memorial College for Women, Ballari</w:t>
      </w:r>
    </w:p>
    <w:p w:rsidR="00352AB6" w:rsidRPr="00D32A98" w:rsidRDefault="00352AB6"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352AB6" w:rsidRPr="00D32A98" w:rsidRDefault="00352AB6" w:rsidP="00352AB6">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352AB6" w:rsidRPr="00D32A98" w:rsidRDefault="00352AB6" w:rsidP="00352AB6">
      <w:pPr>
        <w:spacing w:after="0" w:line="240" w:lineRule="auto"/>
        <w:rPr>
          <w:rFonts w:ascii="Times New Roman" w:hAnsi="Times New Roman" w:cs="Times New Roman"/>
        </w:rPr>
      </w:pPr>
      <w:r w:rsidRPr="00D32A98">
        <w:rPr>
          <w:rFonts w:ascii="Times New Roman" w:hAnsi="Times New Roman" w:cs="Times New Roman"/>
        </w:rPr>
        <w:t xml:space="preserve">Academic Year 2018-19                                                                                            Semester: I (ODD) </w:t>
      </w:r>
    </w:p>
    <w:p w:rsidR="00352AB6" w:rsidRPr="00D32A98" w:rsidRDefault="00352AB6" w:rsidP="00352AB6">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82" w:type="pct"/>
        <w:jc w:val="center"/>
        <w:tblInd w:w="-728" w:type="dxa"/>
        <w:tblLayout w:type="fixed"/>
        <w:tblLook w:val="04A0"/>
      </w:tblPr>
      <w:tblGrid>
        <w:gridCol w:w="698"/>
        <w:gridCol w:w="4825"/>
        <w:gridCol w:w="887"/>
        <w:gridCol w:w="1246"/>
        <w:gridCol w:w="1275"/>
        <w:gridCol w:w="1387"/>
      </w:tblGrid>
      <w:tr w:rsidR="00352AB6" w:rsidRPr="00D32A98" w:rsidTr="00373528">
        <w:trPr>
          <w:jc w:val="center"/>
        </w:trPr>
        <w:tc>
          <w:tcPr>
            <w:tcW w:w="5000" w:type="pct"/>
            <w:gridSpan w:val="6"/>
            <w:vAlign w:val="center"/>
          </w:tcPr>
          <w:p w:rsidR="00352AB6" w:rsidRPr="00D32A98" w:rsidRDefault="00352AB6" w:rsidP="00373528">
            <w:pPr>
              <w:jc w:val="center"/>
              <w:rPr>
                <w:rFonts w:ascii="Times New Roman" w:hAnsi="Times New Roman" w:cs="Times New Roman"/>
                <w:b/>
                <w:caps/>
                <w:sz w:val="24"/>
                <w:szCs w:val="24"/>
              </w:rPr>
            </w:pPr>
            <w:r w:rsidRPr="00D32A98">
              <w:rPr>
                <w:rFonts w:ascii="Times New Roman" w:hAnsi="Times New Roman" w:cs="Times New Roman"/>
                <w:b/>
                <w:sz w:val="24"/>
                <w:szCs w:val="24"/>
              </w:rPr>
              <w:t xml:space="preserve">S1.5: </w:t>
            </w:r>
            <w:r w:rsidRPr="00D32A98">
              <w:rPr>
                <w:rFonts w:ascii="Times New Roman" w:hAnsi="Times New Roman" w:cs="Times New Roman"/>
                <w:b/>
                <w:caps/>
                <w:sz w:val="24"/>
                <w:szCs w:val="24"/>
              </w:rPr>
              <w:t>Financial Reporting and Analysis</w:t>
            </w:r>
            <w:r w:rsidRPr="00D32A98">
              <w:rPr>
                <w:rFonts w:ascii="Times New Roman" w:hAnsi="Times New Roman" w:cs="Times New Roman"/>
                <w:b/>
                <w:sz w:val="24"/>
                <w:szCs w:val="24"/>
              </w:rPr>
              <w:t xml:space="preserve"> (4 CREDITS)</w:t>
            </w:r>
          </w:p>
          <w:p w:rsidR="00352AB6" w:rsidRPr="00D32A98" w:rsidRDefault="00352AB6" w:rsidP="00373528">
            <w:pPr>
              <w:jc w:val="center"/>
              <w:rPr>
                <w:rFonts w:ascii="Times New Roman" w:hAnsi="Times New Roman" w:cs="Times New Roman"/>
                <w:sz w:val="24"/>
                <w:szCs w:val="24"/>
              </w:rPr>
            </w:pPr>
          </w:p>
        </w:tc>
      </w:tr>
      <w:tr w:rsidR="00352AB6" w:rsidRPr="00D32A98" w:rsidTr="00373528">
        <w:trPr>
          <w:jc w:val="center"/>
        </w:trPr>
        <w:tc>
          <w:tcPr>
            <w:tcW w:w="338" w:type="pct"/>
            <w:vAlign w:val="center"/>
          </w:tcPr>
          <w:p w:rsidR="00352AB6" w:rsidRPr="00D32A98" w:rsidRDefault="00352AB6"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38" w:type="pct"/>
            <w:vAlign w:val="center"/>
          </w:tcPr>
          <w:p w:rsidR="00352AB6" w:rsidRPr="00D32A98" w:rsidRDefault="00352AB6"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0" w:type="pct"/>
            <w:vAlign w:val="center"/>
          </w:tcPr>
          <w:p w:rsidR="00352AB6" w:rsidRPr="00D32A98" w:rsidRDefault="00352AB6"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04" w:type="pct"/>
            <w:vAlign w:val="center"/>
          </w:tcPr>
          <w:p w:rsidR="00352AB6" w:rsidRPr="00D32A98" w:rsidRDefault="00352AB6"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18" w:type="pct"/>
            <w:vAlign w:val="center"/>
          </w:tcPr>
          <w:p w:rsidR="00352AB6" w:rsidRPr="00D32A98" w:rsidRDefault="00352AB6"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72" w:type="pct"/>
            <w:vAlign w:val="center"/>
          </w:tcPr>
          <w:p w:rsidR="00352AB6" w:rsidRPr="00D32A98" w:rsidRDefault="00352AB6"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002AC8" w:rsidRPr="00D32A98" w:rsidTr="00373528">
        <w:trPr>
          <w:jc w:val="center"/>
        </w:trPr>
        <w:tc>
          <w:tcPr>
            <w:tcW w:w="338"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38" w:type="pct"/>
            <w:vAlign w:val="center"/>
          </w:tcPr>
          <w:p w:rsidR="00002AC8" w:rsidRPr="00D32A98" w:rsidRDefault="00002AC8" w:rsidP="00373528">
            <w:pPr>
              <w:pStyle w:val="Style9"/>
              <w:widowControl/>
              <w:spacing w:before="86" w:line="269" w:lineRule="exact"/>
              <w:jc w:val="center"/>
              <w:rPr>
                <w:rStyle w:val="FontStyle56"/>
                <w:sz w:val="24"/>
                <w:szCs w:val="24"/>
              </w:rPr>
            </w:pPr>
            <w:r w:rsidRPr="00D32A98">
              <w:rPr>
                <w:rStyle w:val="FontStyle56"/>
                <w:sz w:val="24"/>
                <w:szCs w:val="24"/>
              </w:rPr>
              <w:t>Conceptual and regulatory framework for Financial Reporting</w:t>
            </w:r>
          </w:p>
          <w:p w:rsidR="00002AC8" w:rsidRPr="00D32A98" w:rsidRDefault="00002AC8" w:rsidP="00373528">
            <w:pPr>
              <w:pStyle w:val="Style2"/>
              <w:widowControl/>
              <w:spacing w:line="269" w:lineRule="exact"/>
              <w:jc w:val="center"/>
              <w:rPr>
                <w:rStyle w:val="FontStyle54"/>
                <w:sz w:val="24"/>
                <w:szCs w:val="24"/>
              </w:rPr>
            </w:pPr>
            <w:r w:rsidRPr="00D32A98">
              <w:rPr>
                <w:rStyle w:val="FontStyle54"/>
                <w:sz w:val="24"/>
                <w:szCs w:val="24"/>
              </w:rPr>
              <w:t>Meaning, objectives and scope of financial reporting, users of financial statements, Reporting entity, Qualitative characteristics that determine the usefulness of information in financial statements, Definition of the elements of financial statements, Recognition of the elements from which financial statements are constructed, Measurement of assets and liabilities reported in financial statements, Concepts of capital and capital maintenance, National differences in financial reporting practices, Reasons for national differences in financial reporting practices, Classification of national accounting systems, Attempts to reduce national differences, International standard setters Arguments for and against accounting standards.</w:t>
            </w:r>
          </w:p>
          <w:p w:rsidR="00002AC8" w:rsidRPr="00D32A98" w:rsidRDefault="00002AC8" w:rsidP="00373528">
            <w:pPr>
              <w:jc w:val="center"/>
              <w:rPr>
                <w:rFonts w:ascii="Times New Roman" w:hAnsi="Times New Roman" w:cs="Times New Roman"/>
                <w:sz w:val="24"/>
                <w:szCs w:val="24"/>
              </w:rPr>
            </w:pPr>
          </w:p>
        </w:tc>
        <w:tc>
          <w:tcPr>
            <w:tcW w:w="43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Oct.</w:t>
            </w:r>
          </w:p>
        </w:tc>
        <w:tc>
          <w:tcPr>
            <w:tcW w:w="604"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18"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7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338"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38" w:type="pct"/>
            <w:vAlign w:val="center"/>
          </w:tcPr>
          <w:p w:rsidR="00002AC8" w:rsidRPr="00D32A98" w:rsidRDefault="00002AC8" w:rsidP="00373528">
            <w:pPr>
              <w:pStyle w:val="Style9"/>
              <w:widowControl/>
              <w:spacing w:before="130"/>
              <w:jc w:val="center"/>
              <w:rPr>
                <w:rStyle w:val="FontStyle56"/>
                <w:sz w:val="24"/>
                <w:szCs w:val="24"/>
              </w:rPr>
            </w:pPr>
            <w:r w:rsidRPr="00D32A98">
              <w:rPr>
                <w:rStyle w:val="FontStyle56"/>
                <w:sz w:val="24"/>
                <w:szCs w:val="24"/>
              </w:rPr>
              <w:t>Preparation and Presentation of Financial Statements in Compliance with Legal and Regulatory Requirements</w:t>
            </w:r>
          </w:p>
          <w:p w:rsidR="00002AC8" w:rsidRPr="00D32A98" w:rsidRDefault="00002AC8" w:rsidP="00373528">
            <w:pPr>
              <w:pStyle w:val="Style2"/>
              <w:widowControl/>
              <w:spacing w:before="43" w:line="274" w:lineRule="exact"/>
              <w:jc w:val="center"/>
              <w:rPr>
                <w:rStyle w:val="FontStyle54"/>
                <w:sz w:val="24"/>
                <w:szCs w:val="24"/>
              </w:rPr>
            </w:pPr>
            <w:r w:rsidRPr="00D32A98">
              <w:rPr>
                <w:rStyle w:val="FontStyle54"/>
                <w:sz w:val="24"/>
                <w:szCs w:val="24"/>
              </w:rPr>
              <w:t>Preparation and presentation of financial statements for single companies, not for profit and public sector entities, Criteria for information appearing in a published income statement and balance sheet, Income statement, Balance sheet, Statement of changes in equity, Reporting comprehensive income, Segmental reporting, Accounting policies, Fair view treatment, Chairman's statement and directors' report, Notes to the accounts, Cash flow statements, Preparation of published accounts complying with accounting standards.</w:t>
            </w:r>
          </w:p>
          <w:p w:rsidR="00002AC8" w:rsidRPr="00D32A98" w:rsidRDefault="00002AC8" w:rsidP="00373528">
            <w:pPr>
              <w:pStyle w:val="Style9"/>
              <w:widowControl/>
              <w:spacing w:before="86" w:line="269" w:lineRule="exact"/>
              <w:jc w:val="center"/>
              <w:rPr>
                <w:rStyle w:val="FontStyle56"/>
                <w:sz w:val="24"/>
                <w:szCs w:val="24"/>
              </w:rPr>
            </w:pPr>
          </w:p>
        </w:tc>
        <w:tc>
          <w:tcPr>
            <w:tcW w:w="43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Nov</w:t>
            </w:r>
          </w:p>
        </w:tc>
        <w:tc>
          <w:tcPr>
            <w:tcW w:w="604"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18"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7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338"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38" w:type="pct"/>
            <w:vAlign w:val="center"/>
          </w:tcPr>
          <w:p w:rsidR="00002AC8" w:rsidRPr="00D32A98" w:rsidRDefault="00002AC8" w:rsidP="00373528">
            <w:pPr>
              <w:pStyle w:val="Style9"/>
              <w:widowControl/>
              <w:spacing w:before="34" w:line="235" w:lineRule="exact"/>
              <w:jc w:val="center"/>
              <w:rPr>
                <w:rStyle w:val="FontStyle56"/>
                <w:sz w:val="24"/>
                <w:szCs w:val="24"/>
              </w:rPr>
            </w:pPr>
            <w:r w:rsidRPr="00D32A98">
              <w:rPr>
                <w:rStyle w:val="FontStyle56"/>
                <w:sz w:val="24"/>
                <w:szCs w:val="24"/>
              </w:rPr>
              <w:t>Legal and Regulatory Requirements for Preparing and Presenting Financial Statements for Groups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Requirements for preparation of consolidated financial statements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balance sheet</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income statement</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Investment in associates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Interest in joint ventures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cash flow statement</w:t>
            </w:r>
          </w:p>
          <w:p w:rsidR="00002AC8" w:rsidRPr="00D32A98" w:rsidRDefault="00002AC8" w:rsidP="00373528">
            <w:pPr>
              <w:pStyle w:val="Style9"/>
              <w:widowControl/>
              <w:spacing w:before="130"/>
              <w:jc w:val="center"/>
              <w:rPr>
                <w:rStyle w:val="FontStyle56"/>
                <w:sz w:val="24"/>
                <w:szCs w:val="24"/>
              </w:rPr>
            </w:pPr>
          </w:p>
        </w:tc>
        <w:tc>
          <w:tcPr>
            <w:tcW w:w="43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04"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18"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7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338"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38" w:type="pct"/>
            <w:vAlign w:val="center"/>
          </w:tcPr>
          <w:p w:rsidR="00002AC8" w:rsidRPr="00D32A98" w:rsidRDefault="00002AC8" w:rsidP="00373528">
            <w:pPr>
              <w:pStyle w:val="Style2"/>
              <w:widowControl/>
              <w:spacing w:line="240" w:lineRule="auto"/>
              <w:jc w:val="center"/>
              <w:rPr>
                <w:rStyle w:val="FontStyle54"/>
                <w:sz w:val="24"/>
                <w:szCs w:val="24"/>
              </w:rPr>
            </w:pPr>
            <w:r w:rsidRPr="00D32A98">
              <w:rPr>
                <w:rStyle w:val="FontStyle54"/>
                <w:sz w:val="24"/>
                <w:szCs w:val="24"/>
              </w:rPr>
              <w:t>Analysis and interpretation of accounts</w:t>
            </w:r>
          </w:p>
          <w:p w:rsidR="00002AC8" w:rsidRPr="00D32A98" w:rsidRDefault="00002AC8" w:rsidP="00373528">
            <w:pPr>
              <w:pStyle w:val="Style2"/>
              <w:widowControl/>
              <w:spacing w:line="307" w:lineRule="exact"/>
              <w:jc w:val="center"/>
              <w:rPr>
                <w:rStyle w:val="FontStyle54"/>
                <w:sz w:val="24"/>
                <w:szCs w:val="24"/>
              </w:rPr>
            </w:pPr>
            <w:r w:rsidRPr="00D32A98">
              <w:rPr>
                <w:rStyle w:val="FontStyle54"/>
                <w:sz w:val="24"/>
                <w:szCs w:val="24"/>
              </w:rPr>
              <w:t>Trend or horizontal analysis</w:t>
            </w:r>
          </w:p>
          <w:p w:rsidR="00002AC8" w:rsidRPr="00D32A98" w:rsidRDefault="00002AC8" w:rsidP="00373528">
            <w:pPr>
              <w:pStyle w:val="Style2"/>
              <w:widowControl/>
              <w:spacing w:line="307" w:lineRule="exact"/>
              <w:jc w:val="center"/>
              <w:rPr>
                <w:rStyle w:val="FontStyle54"/>
                <w:sz w:val="24"/>
                <w:szCs w:val="24"/>
              </w:rPr>
            </w:pPr>
            <w:r w:rsidRPr="00D32A98">
              <w:rPr>
                <w:rStyle w:val="FontStyle54"/>
                <w:sz w:val="24"/>
                <w:szCs w:val="24"/>
              </w:rPr>
              <w:t>Common size statements</w:t>
            </w:r>
          </w:p>
          <w:p w:rsidR="00002AC8" w:rsidRPr="00D32A98" w:rsidRDefault="00002AC8" w:rsidP="00373528">
            <w:pPr>
              <w:pStyle w:val="Style2"/>
              <w:widowControl/>
              <w:spacing w:before="5" w:line="307" w:lineRule="exact"/>
              <w:jc w:val="center"/>
              <w:rPr>
                <w:rStyle w:val="FontStyle54"/>
                <w:sz w:val="24"/>
                <w:szCs w:val="24"/>
              </w:rPr>
            </w:pPr>
            <w:r w:rsidRPr="00D32A98">
              <w:rPr>
                <w:rStyle w:val="FontStyle54"/>
                <w:sz w:val="24"/>
                <w:szCs w:val="24"/>
              </w:rPr>
              <w:t>Accounting ratios and ratio analysis</w:t>
            </w:r>
          </w:p>
          <w:p w:rsidR="00002AC8" w:rsidRPr="00D32A98" w:rsidRDefault="00002AC8" w:rsidP="00373528">
            <w:pPr>
              <w:pStyle w:val="Style2"/>
              <w:widowControl/>
              <w:spacing w:before="43" w:line="240" w:lineRule="auto"/>
              <w:jc w:val="center"/>
              <w:rPr>
                <w:rStyle w:val="FontStyle54"/>
                <w:sz w:val="24"/>
                <w:szCs w:val="24"/>
              </w:rPr>
            </w:pPr>
            <w:r w:rsidRPr="00D32A98">
              <w:rPr>
                <w:rStyle w:val="FontStyle54"/>
                <w:sz w:val="24"/>
                <w:szCs w:val="24"/>
              </w:rPr>
              <w:t>Primary investment, operative and liquidity level ratios</w:t>
            </w:r>
          </w:p>
          <w:p w:rsidR="00002AC8" w:rsidRPr="00D32A98" w:rsidRDefault="00002AC8" w:rsidP="00373528">
            <w:pPr>
              <w:pStyle w:val="Style3"/>
              <w:widowControl/>
              <w:spacing w:before="24" w:line="283" w:lineRule="exact"/>
              <w:jc w:val="center"/>
              <w:rPr>
                <w:rStyle w:val="FontStyle54"/>
                <w:sz w:val="24"/>
                <w:szCs w:val="24"/>
              </w:rPr>
            </w:pPr>
            <w:r w:rsidRPr="00D32A98">
              <w:rPr>
                <w:rStyle w:val="FontStyle54"/>
                <w:sz w:val="24"/>
                <w:szCs w:val="24"/>
              </w:rPr>
              <w:t>Subsidiary ratios including investment performance indicators such as price/earnings ratio Pyramid of ratios</w:t>
            </w:r>
          </w:p>
          <w:p w:rsidR="00002AC8" w:rsidRPr="00D32A98" w:rsidRDefault="00002AC8" w:rsidP="00373528">
            <w:pPr>
              <w:pStyle w:val="Style3"/>
              <w:widowControl/>
              <w:spacing w:before="24" w:line="283" w:lineRule="exact"/>
              <w:jc w:val="center"/>
              <w:rPr>
                <w:rStyle w:val="FontStyle54"/>
                <w:sz w:val="24"/>
                <w:szCs w:val="24"/>
              </w:rPr>
            </w:pPr>
            <w:r w:rsidRPr="00D32A98">
              <w:rPr>
                <w:rStyle w:val="FontStyle54"/>
                <w:sz w:val="24"/>
                <w:szCs w:val="24"/>
              </w:rPr>
              <w:t>Segmental analysis</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Inter-firm comparisons and industrial averages</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Analyzing a cash flow statement</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Earnings per share</w:t>
            </w:r>
          </w:p>
          <w:p w:rsidR="00002AC8" w:rsidRPr="00D32A98" w:rsidRDefault="00002AC8" w:rsidP="00373528">
            <w:pPr>
              <w:pStyle w:val="Style2"/>
              <w:widowControl/>
              <w:spacing w:before="62" w:line="240" w:lineRule="auto"/>
              <w:jc w:val="center"/>
              <w:rPr>
                <w:rStyle w:val="FontStyle54"/>
                <w:sz w:val="24"/>
                <w:szCs w:val="24"/>
              </w:rPr>
            </w:pPr>
            <w:r w:rsidRPr="00D32A98">
              <w:rPr>
                <w:rStyle w:val="FontStyle54"/>
                <w:sz w:val="24"/>
                <w:szCs w:val="24"/>
              </w:rPr>
              <w:t>Limitations of analytical and interpretative techniques</w:t>
            </w:r>
          </w:p>
          <w:p w:rsidR="00002AC8" w:rsidRPr="00D32A98" w:rsidRDefault="00002AC8" w:rsidP="00373528">
            <w:pPr>
              <w:pStyle w:val="Style9"/>
              <w:widowControl/>
              <w:spacing w:before="34" w:line="235" w:lineRule="exact"/>
              <w:jc w:val="center"/>
              <w:rPr>
                <w:rStyle w:val="FontStyle56"/>
                <w:sz w:val="24"/>
                <w:szCs w:val="24"/>
              </w:rPr>
            </w:pPr>
          </w:p>
        </w:tc>
        <w:tc>
          <w:tcPr>
            <w:tcW w:w="43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04"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18"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7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338"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38" w:type="pct"/>
            <w:vAlign w:val="center"/>
          </w:tcPr>
          <w:p w:rsidR="00002AC8" w:rsidRPr="00D32A98" w:rsidRDefault="00002AC8" w:rsidP="00373528">
            <w:pPr>
              <w:pStyle w:val="Style9"/>
              <w:widowControl/>
              <w:spacing w:before="38" w:line="240" w:lineRule="auto"/>
              <w:jc w:val="center"/>
              <w:rPr>
                <w:rStyle w:val="FontStyle56"/>
                <w:sz w:val="24"/>
                <w:szCs w:val="24"/>
              </w:rPr>
            </w:pPr>
            <w:r w:rsidRPr="00D32A98">
              <w:rPr>
                <w:rStyle w:val="FontStyle56"/>
                <w:sz w:val="24"/>
                <w:szCs w:val="24"/>
              </w:rPr>
              <w:t>Limitations of and Current Issues in Financial Reporting</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A-Limitations of published accounts</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Creative accounting including the treatment of inventories</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Off-balance sheet finance and leasing</w:t>
            </w:r>
          </w:p>
          <w:p w:rsidR="00002AC8" w:rsidRPr="00D32A98" w:rsidRDefault="00002AC8" w:rsidP="00373528">
            <w:pPr>
              <w:pStyle w:val="Style2"/>
              <w:widowControl/>
              <w:spacing w:before="34" w:line="240" w:lineRule="auto"/>
              <w:jc w:val="center"/>
              <w:rPr>
                <w:rStyle w:val="FontStyle54"/>
                <w:sz w:val="24"/>
                <w:szCs w:val="24"/>
              </w:rPr>
            </w:pPr>
            <w:r w:rsidRPr="00D32A98">
              <w:rPr>
                <w:rStyle w:val="FontStyle54"/>
                <w:sz w:val="24"/>
                <w:szCs w:val="24"/>
              </w:rPr>
              <w:t>Reporting the substance of transactions</w:t>
            </w:r>
          </w:p>
          <w:p w:rsidR="00002AC8" w:rsidRPr="00D32A98" w:rsidRDefault="00002AC8" w:rsidP="00373528">
            <w:pPr>
              <w:pStyle w:val="Style2"/>
              <w:widowControl/>
              <w:spacing w:before="58" w:line="240" w:lineRule="auto"/>
              <w:jc w:val="center"/>
              <w:rPr>
                <w:rStyle w:val="FontStyle54"/>
                <w:sz w:val="24"/>
                <w:szCs w:val="24"/>
              </w:rPr>
            </w:pPr>
            <w:r w:rsidRPr="00D32A98">
              <w:rPr>
                <w:rStyle w:val="FontStyle54"/>
                <w:sz w:val="24"/>
                <w:szCs w:val="24"/>
              </w:rPr>
              <w:t>Corporate governance and the external audit process</w:t>
            </w:r>
          </w:p>
          <w:p w:rsidR="00002AC8" w:rsidRPr="00D32A98" w:rsidRDefault="00002AC8" w:rsidP="00373528">
            <w:pPr>
              <w:pStyle w:val="Style2"/>
              <w:widowControl/>
              <w:spacing w:line="240" w:lineRule="auto"/>
              <w:jc w:val="center"/>
              <w:rPr>
                <w:rStyle w:val="FontStyle54"/>
                <w:sz w:val="24"/>
                <w:szCs w:val="24"/>
              </w:rPr>
            </w:pPr>
          </w:p>
        </w:tc>
        <w:tc>
          <w:tcPr>
            <w:tcW w:w="43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Jan</w:t>
            </w:r>
          </w:p>
        </w:tc>
        <w:tc>
          <w:tcPr>
            <w:tcW w:w="604"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18"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7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352AB6" w:rsidRPr="00D32A98" w:rsidRDefault="00352AB6">
      <w:pPr>
        <w:rPr>
          <w:rFonts w:ascii="Times New Roman" w:hAnsi="Times New Roman" w:cs="Times New Roman"/>
        </w:rPr>
      </w:pPr>
    </w:p>
    <w:p w:rsidR="00862C91" w:rsidRPr="00D32A98" w:rsidRDefault="00862C91">
      <w:pPr>
        <w:rPr>
          <w:rFonts w:ascii="Times New Roman" w:hAnsi="Times New Roman" w:cs="Times New Roman"/>
        </w:rPr>
      </w:pPr>
    </w:p>
    <w:p w:rsidR="009F6A54" w:rsidRPr="00D32A98" w:rsidRDefault="009F6A54" w:rsidP="009F6A54">
      <w:pPr>
        <w:spacing w:after="0" w:line="240" w:lineRule="auto"/>
        <w:jc w:val="center"/>
        <w:rPr>
          <w:rFonts w:ascii="Times New Roman" w:hAnsi="Times New Roman" w:cs="Times New Roman"/>
        </w:rPr>
      </w:pPr>
    </w:p>
    <w:p w:rsidR="009F6A54" w:rsidRPr="00D32A98" w:rsidRDefault="009F6A54" w:rsidP="009F6A54">
      <w:pPr>
        <w:spacing w:after="0" w:line="240" w:lineRule="auto"/>
        <w:jc w:val="center"/>
        <w:rPr>
          <w:rFonts w:ascii="Times New Roman" w:hAnsi="Times New Roman" w:cs="Times New Roman"/>
        </w:rPr>
      </w:pPr>
    </w:p>
    <w:p w:rsidR="009F6A54" w:rsidRPr="00D32A98" w:rsidRDefault="009F6A54" w:rsidP="009F6A54">
      <w:pPr>
        <w:spacing w:after="0" w:line="240" w:lineRule="auto"/>
        <w:jc w:val="center"/>
        <w:rPr>
          <w:rFonts w:ascii="Times New Roman" w:hAnsi="Times New Roman" w:cs="Times New Roman"/>
        </w:rPr>
      </w:pPr>
    </w:p>
    <w:p w:rsidR="009F6A54" w:rsidRPr="00D32A98" w:rsidRDefault="009F6A54" w:rsidP="009F6A54">
      <w:pPr>
        <w:spacing w:after="0" w:line="240" w:lineRule="auto"/>
        <w:jc w:val="center"/>
        <w:rPr>
          <w:rFonts w:ascii="Times New Roman" w:hAnsi="Times New Roman" w:cs="Times New Roman"/>
        </w:rPr>
      </w:pPr>
    </w:p>
    <w:p w:rsidR="009F6A54" w:rsidRPr="00D32A98" w:rsidRDefault="009F6A54" w:rsidP="009F6A54">
      <w:pPr>
        <w:spacing w:after="0" w:line="240" w:lineRule="auto"/>
        <w:jc w:val="center"/>
        <w:rPr>
          <w:rFonts w:ascii="Times New Roman" w:hAnsi="Times New Roman" w:cs="Times New Roman"/>
        </w:rPr>
      </w:pPr>
    </w:p>
    <w:p w:rsidR="009F6A54" w:rsidRPr="00D32A98" w:rsidRDefault="009F6A54" w:rsidP="009F6A54">
      <w:pPr>
        <w:spacing w:after="0" w:line="240" w:lineRule="auto"/>
        <w:jc w:val="center"/>
        <w:rPr>
          <w:rFonts w:ascii="Times New Roman" w:hAnsi="Times New Roman" w:cs="Times New Roman"/>
        </w:rPr>
      </w:pPr>
    </w:p>
    <w:p w:rsidR="009F6A54" w:rsidRPr="00D32A98" w:rsidRDefault="009F6A54" w:rsidP="009F6A54">
      <w:pPr>
        <w:spacing w:after="0" w:line="240" w:lineRule="auto"/>
        <w:jc w:val="center"/>
        <w:rPr>
          <w:rFonts w:ascii="Times New Roman" w:hAnsi="Times New Roman" w:cs="Times New Roman"/>
        </w:rPr>
      </w:pPr>
    </w:p>
    <w:p w:rsidR="00495EA8" w:rsidRPr="00D32A98" w:rsidRDefault="00495EA8" w:rsidP="009F6A54">
      <w:pPr>
        <w:spacing w:after="0" w:line="240" w:lineRule="auto"/>
        <w:jc w:val="center"/>
        <w:rPr>
          <w:rFonts w:ascii="Times New Roman" w:hAnsi="Times New Roman" w:cs="Times New Roman"/>
        </w:rPr>
      </w:pPr>
    </w:p>
    <w:p w:rsidR="009F6A54" w:rsidRPr="00D32A98" w:rsidRDefault="009F6A54" w:rsidP="009F6A54">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9F6A54" w:rsidRPr="00D32A98" w:rsidRDefault="00535CE0" w:rsidP="009F6A54">
      <w:pPr>
        <w:spacing w:after="0" w:line="240" w:lineRule="auto"/>
        <w:jc w:val="center"/>
        <w:rPr>
          <w:rFonts w:ascii="Times New Roman" w:hAnsi="Times New Roman" w:cs="Times New Roman"/>
        </w:rPr>
      </w:pPr>
      <w:r w:rsidRPr="00D32A98">
        <w:rPr>
          <w:rFonts w:ascii="Times New Roman" w:hAnsi="Times New Roman" w:cs="Times New Roman"/>
        </w:rPr>
        <w:t>S</w:t>
      </w:r>
      <w:r w:rsidR="009F6A54" w:rsidRPr="00D32A98">
        <w:rPr>
          <w:rFonts w:ascii="Times New Roman" w:hAnsi="Times New Roman" w:cs="Times New Roman"/>
        </w:rPr>
        <w:t>mt. Allum Sumangalamma Memorial College for Women, Ballari</w:t>
      </w:r>
    </w:p>
    <w:p w:rsidR="009F6A54" w:rsidRPr="00D32A98" w:rsidRDefault="009F6A54"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9F6A54" w:rsidRPr="00D32A98" w:rsidRDefault="009F6A54" w:rsidP="009F6A54">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9F6A54" w:rsidRPr="00D32A98" w:rsidRDefault="009F6A54" w:rsidP="009F6A54">
      <w:pPr>
        <w:spacing w:after="0" w:line="240" w:lineRule="auto"/>
        <w:rPr>
          <w:rFonts w:ascii="Times New Roman" w:hAnsi="Times New Roman" w:cs="Times New Roman"/>
        </w:rPr>
      </w:pPr>
      <w:r w:rsidRPr="00D32A98">
        <w:rPr>
          <w:rFonts w:ascii="Times New Roman" w:hAnsi="Times New Roman" w:cs="Times New Roman"/>
        </w:rPr>
        <w:t>Academic Year 20</w:t>
      </w:r>
      <w:r w:rsidR="000F2383" w:rsidRPr="00D32A98">
        <w:rPr>
          <w:rFonts w:ascii="Times New Roman" w:hAnsi="Times New Roman" w:cs="Times New Roman"/>
        </w:rPr>
        <w:t>19</w:t>
      </w:r>
      <w:r w:rsidRPr="00D32A98">
        <w:rPr>
          <w:rFonts w:ascii="Times New Roman" w:hAnsi="Times New Roman" w:cs="Times New Roman"/>
        </w:rPr>
        <w:t>-</w:t>
      </w:r>
      <w:r w:rsidR="000F2383" w:rsidRPr="00D32A98">
        <w:rPr>
          <w:rFonts w:ascii="Times New Roman" w:hAnsi="Times New Roman" w:cs="Times New Roman"/>
        </w:rPr>
        <w:t>20</w:t>
      </w:r>
      <w:r w:rsidRPr="00D32A98">
        <w:rPr>
          <w:rFonts w:ascii="Times New Roman" w:hAnsi="Times New Roman" w:cs="Times New Roman"/>
        </w:rPr>
        <w:t xml:space="preserve">                                                                                            Semester: I (ODD) </w:t>
      </w:r>
    </w:p>
    <w:p w:rsidR="009F6A54" w:rsidRPr="00D32A98" w:rsidRDefault="009F6A54" w:rsidP="009F6A54">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13" w:type="pct"/>
        <w:jc w:val="center"/>
        <w:tblInd w:w="-601" w:type="dxa"/>
        <w:tblLayout w:type="fixed"/>
        <w:tblLook w:val="04A0"/>
      </w:tblPr>
      <w:tblGrid>
        <w:gridCol w:w="570"/>
        <w:gridCol w:w="4824"/>
        <w:gridCol w:w="887"/>
        <w:gridCol w:w="1247"/>
        <w:gridCol w:w="1276"/>
        <w:gridCol w:w="1386"/>
      </w:tblGrid>
      <w:tr w:rsidR="00862C91" w:rsidRPr="00D32A98" w:rsidTr="00373528">
        <w:trPr>
          <w:jc w:val="center"/>
        </w:trPr>
        <w:tc>
          <w:tcPr>
            <w:tcW w:w="5000" w:type="pct"/>
            <w:gridSpan w:val="6"/>
            <w:vAlign w:val="center"/>
          </w:tcPr>
          <w:p w:rsidR="00862C91" w:rsidRPr="00D32A98" w:rsidRDefault="00862C91" w:rsidP="00373528">
            <w:pPr>
              <w:jc w:val="center"/>
              <w:rPr>
                <w:rFonts w:ascii="Times New Roman" w:hAnsi="Times New Roman" w:cs="Times New Roman"/>
                <w:b/>
                <w:caps/>
                <w:sz w:val="24"/>
                <w:szCs w:val="24"/>
              </w:rPr>
            </w:pPr>
            <w:r w:rsidRPr="00D32A98">
              <w:rPr>
                <w:rFonts w:ascii="Times New Roman" w:hAnsi="Times New Roman" w:cs="Times New Roman"/>
                <w:b/>
                <w:sz w:val="24"/>
                <w:szCs w:val="24"/>
              </w:rPr>
              <w:t xml:space="preserve">S1.5: </w:t>
            </w:r>
            <w:r w:rsidRPr="00D32A98">
              <w:rPr>
                <w:rFonts w:ascii="Times New Roman" w:hAnsi="Times New Roman" w:cs="Times New Roman"/>
                <w:b/>
                <w:caps/>
                <w:sz w:val="24"/>
                <w:szCs w:val="24"/>
              </w:rPr>
              <w:t>Financial Reporting and Analysis</w:t>
            </w:r>
            <w:r w:rsidRPr="00D32A98">
              <w:rPr>
                <w:rFonts w:ascii="Times New Roman" w:hAnsi="Times New Roman" w:cs="Times New Roman"/>
                <w:b/>
                <w:sz w:val="24"/>
                <w:szCs w:val="24"/>
              </w:rPr>
              <w:t xml:space="preserve"> (4 CREDITS)</w:t>
            </w:r>
          </w:p>
          <w:p w:rsidR="00862C91" w:rsidRPr="00D32A98" w:rsidRDefault="00862C91" w:rsidP="00373528">
            <w:pPr>
              <w:jc w:val="center"/>
              <w:rPr>
                <w:rFonts w:ascii="Times New Roman" w:hAnsi="Times New Roman" w:cs="Times New Roman"/>
                <w:sz w:val="24"/>
                <w:szCs w:val="24"/>
              </w:rPr>
            </w:pPr>
          </w:p>
        </w:tc>
      </w:tr>
      <w:tr w:rsidR="00862C91" w:rsidRPr="00D32A98" w:rsidTr="00373528">
        <w:trPr>
          <w:jc w:val="center"/>
        </w:trPr>
        <w:tc>
          <w:tcPr>
            <w:tcW w:w="280" w:type="pct"/>
            <w:vAlign w:val="center"/>
          </w:tcPr>
          <w:p w:rsidR="00862C91" w:rsidRPr="00D32A98" w:rsidRDefault="00862C91"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862C91" w:rsidRPr="00D32A98" w:rsidRDefault="00862C91"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5" w:type="pct"/>
            <w:vAlign w:val="center"/>
          </w:tcPr>
          <w:p w:rsidR="00862C91" w:rsidRPr="00D32A98" w:rsidRDefault="00862C91"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862C91" w:rsidRPr="00D32A98" w:rsidRDefault="00862C91"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862C91" w:rsidRPr="00D32A98" w:rsidRDefault="00862C91"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862C91" w:rsidRPr="00D32A98" w:rsidRDefault="00862C91"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002AC8" w:rsidRPr="00D32A98" w:rsidRDefault="00002AC8" w:rsidP="00373528">
            <w:pPr>
              <w:pStyle w:val="Style9"/>
              <w:widowControl/>
              <w:spacing w:before="86" w:line="269" w:lineRule="exact"/>
              <w:jc w:val="center"/>
              <w:rPr>
                <w:rStyle w:val="FontStyle56"/>
                <w:sz w:val="24"/>
                <w:szCs w:val="24"/>
              </w:rPr>
            </w:pPr>
            <w:r w:rsidRPr="00D32A98">
              <w:rPr>
                <w:rStyle w:val="FontStyle56"/>
                <w:sz w:val="24"/>
                <w:szCs w:val="24"/>
              </w:rPr>
              <w:t>Conceptual and regulatory framework for Financial Reporting</w:t>
            </w:r>
          </w:p>
          <w:p w:rsidR="00002AC8" w:rsidRPr="00D32A98" w:rsidRDefault="00002AC8" w:rsidP="00373528">
            <w:pPr>
              <w:pStyle w:val="Style2"/>
              <w:widowControl/>
              <w:spacing w:line="269" w:lineRule="exact"/>
              <w:jc w:val="center"/>
              <w:rPr>
                <w:rStyle w:val="FontStyle54"/>
                <w:sz w:val="24"/>
                <w:szCs w:val="24"/>
              </w:rPr>
            </w:pPr>
            <w:r w:rsidRPr="00D32A98">
              <w:rPr>
                <w:rStyle w:val="FontStyle54"/>
                <w:sz w:val="24"/>
                <w:szCs w:val="24"/>
              </w:rPr>
              <w:t>Meaning, objectives and scope of financial reporting, users of financial statements, Reporting entity, Qualitative characteristics that determine the usefulness of information in financial statements, Definition of the elements of financial statements, Recognition of the elements from which financial statements are constructed, Measurement of assets and liabilities reported in financial statements, Concepts of capital and capital maintenance, National differences in financial reporting practices, Reasons for national differences in financial reporting practices, Classification of national accounting systems, Attempts to reduce national differences, International standard setters Arguments for and against accounting standards.</w:t>
            </w:r>
          </w:p>
          <w:p w:rsidR="00002AC8" w:rsidRPr="00D32A98" w:rsidRDefault="00002AC8" w:rsidP="00373528">
            <w:pPr>
              <w:jc w:val="center"/>
              <w:rPr>
                <w:rFonts w:ascii="Times New Roman" w:hAnsi="Times New Roman" w:cs="Times New Roman"/>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Oct.</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002AC8" w:rsidRPr="00D32A98" w:rsidRDefault="00002AC8" w:rsidP="00373528">
            <w:pPr>
              <w:pStyle w:val="Style9"/>
              <w:widowControl/>
              <w:spacing w:before="130"/>
              <w:jc w:val="center"/>
              <w:rPr>
                <w:rStyle w:val="FontStyle56"/>
                <w:sz w:val="24"/>
                <w:szCs w:val="24"/>
              </w:rPr>
            </w:pPr>
            <w:r w:rsidRPr="00D32A98">
              <w:rPr>
                <w:rStyle w:val="FontStyle56"/>
                <w:sz w:val="24"/>
                <w:szCs w:val="24"/>
              </w:rPr>
              <w:t>Preparation and Presentation of Financial Statements in Compliance with Legal and Regulatory Requirements</w:t>
            </w:r>
          </w:p>
          <w:p w:rsidR="00002AC8" w:rsidRPr="00D32A98" w:rsidRDefault="00002AC8" w:rsidP="00373528">
            <w:pPr>
              <w:pStyle w:val="Style2"/>
              <w:widowControl/>
              <w:spacing w:before="43" w:line="274" w:lineRule="exact"/>
              <w:jc w:val="center"/>
              <w:rPr>
                <w:rStyle w:val="FontStyle54"/>
                <w:sz w:val="24"/>
                <w:szCs w:val="24"/>
              </w:rPr>
            </w:pPr>
            <w:r w:rsidRPr="00D32A98">
              <w:rPr>
                <w:rStyle w:val="FontStyle54"/>
                <w:sz w:val="24"/>
                <w:szCs w:val="24"/>
              </w:rPr>
              <w:t>Preparation and presentation of financial statements for single companies, not for profit and public sector entities, Criteria for information appearing in a published income statement and balance sheet, Income statement, Balance sheet, Statement of changes in equity, Reporting comprehensive income, Segmental reporting, Accounting policies, Fair view treatment, Chairman's statement and directors' report, Notes to the accounts, Cash flow statements, Preparation of published accounts complying with accounting standards.</w:t>
            </w:r>
          </w:p>
          <w:p w:rsidR="00002AC8" w:rsidRPr="00D32A98" w:rsidRDefault="00002AC8" w:rsidP="00373528">
            <w:pPr>
              <w:pStyle w:val="Style9"/>
              <w:widowControl/>
              <w:spacing w:before="86" w:line="269" w:lineRule="exact"/>
              <w:jc w:val="center"/>
              <w:rPr>
                <w:rStyle w:val="FontStyle56"/>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Nov</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002AC8" w:rsidRPr="00D32A98" w:rsidRDefault="00002AC8" w:rsidP="00373528">
            <w:pPr>
              <w:pStyle w:val="Style9"/>
              <w:widowControl/>
              <w:spacing w:before="34" w:line="235" w:lineRule="exact"/>
              <w:jc w:val="center"/>
              <w:rPr>
                <w:rStyle w:val="FontStyle56"/>
                <w:sz w:val="24"/>
                <w:szCs w:val="24"/>
              </w:rPr>
            </w:pPr>
            <w:r w:rsidRPr="00D32A98">
              <w:rPr>
                <w:rStyle w:val="FontStyle56"/>
                <w:sz w:val="24"/>
                <w:szCs w:val="24"/>
              </w:rPr>
              <w:t>Legal and Regulatory Requirements for Preparing and Presenting Financial Statements for Groups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Requirements for preparation of consolidated financial statements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balance sheet</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income statement</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Investment in associates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Interest in joint ventures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cash flow statement</w:t>
            </w:r>
          </w:p>
          <w:p w:rsidR="00002AC8" w:rsidRPr="00D32A98" w:rsidRDefault="00002AC8" w:rsidP="00373528">
            <w:pPr>
              <w:pStyle w:val="Style9"/>
              <w:widowControl/>
              <w:spacing w:before="130"/>
              <w:jc w:val="center"/>
              <w:rPr>
                <w:rStyle w:val="FontStyle56"/>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002AC8" w:rsidRPr="00D32A98" w:rsidRDefault="00002AC8" w:rsidP="00373528">
            <w:pPr>
              <w:pStyle w:val="Style2"/>
              <w:widowControl/>
              <w:spacing w:line="240" w:lineRule="auto"/>
              <w:jc w:val="center"/>
              <w:rPr>
                <w:rStyle w:val="FontStyle54"/>
                <w:sz w:val="24"/>
                <w:szCs w:val="24"/>
              </w:rPr>
            </w:pPr>
            <w:r w:rsidRPr="00D32A98">
              <w:rPr>
                <w:rStyle w:val="FontStyle54"/>
                <w:sz w:val="24"/>
                <w:szCs w:val="24"/>
              </w:rPr>
              <w:t>Analysis and interpretation of accounts</w:t>
            </w:r>
          </w:p>
          <w:p w:rsidR="00002AC8" w:rsidRPr="00D32A98" w:rsidRDefault="00002AC8" w:rsidP="00373528">
            <w:pPr>
              <w:pStyle w:val="Style2"/>
              <w:widowControl/>
              <w:spacing w:line="307" w:lineRule="exact"/>
              <w:jc w:val="center"/>
              <w:rPr>
                <w:rStyle w:val="FontStyle54"/>
                <w:sz w:val="24"/>
                <w:szCs w:val="24"/>
              </w:rPr>
            </w:pPr>
            <w:r w:rsidRPr="00D32A98">
              <w:rPr>
                <w:rStyle w:val="FontStyle54"/>
                <w:sz w:val="24"/>
                <w:szCs w:val="24"/>
              </w:rPr>
              <w:t>Trend or horizontal analysis</w:t>
            </w:r>
          </w:p>
          <w:p w:rsidR="00002AC8" w:rsidRPr="00D32A98" w:rsidRDefault="00002AC8" w:rsidP="00373528">
            <w:pPr>
              <w:pStyle w:val="Style2"/>
              <w:widowControl/>
              <w:spacing w:line="307" w:lineRule="exact"/>
              <w:jc w:val="center"/>
              <w:rPr>
                <w:rStyle w:val="FontStyle54"/>
                <w:sz w:val="24"/>
                <w:szCs w:val="24"/>
              </w:rPr>
            </w:pPr>
            <w:r w:rsidRPr="00D32A98">
              <w:rPr>
                <w:rStyle w:val="FontStyle54"/>
                <w:sz w:val="24"/>
                <w:szCs w:val="24"/>
              </w:rPr>
              <w:t>Common size statements</w:t>
            </w:r>
          </w:p>
          <w:p w:rsidR="00002AC8" w:rsidRPr="00D32A98" w:rsidRDefault="00002AC8" w:rsidP="00373528">
            <w:pPr>
              <w:pStyle w:val="Style2"/>
              <w:widowControl/>
              <w:spacing w:before="5" w:line="307" w:lineRule="exact"/>
              <w:jc w:val="center"/>
              <w:rPr>
                <w:rStyle w:val="FontStyle54"/>
                <w:sz w:val="24"/>
                <w:szCs w:val="24"/>
              </w:rPr>
            </w:pPr>
            <w:r w:rsidRPr="00D32A98">
              <w:rPr>
                <w:rStyle w:val="FontStyle54"/>
                <w:sz w:val="24"/>
                <w:szCs w:val="24"/>
              </w:rPr>
              <w:t>Accounting ratios and ratio analysis</w:t>
            </w:r>
          </w:p>
          <w:p w:rsidR="00002AC8" w:rsidRPr="00D32A98" w:rsidRDefault="00002AC8" w:rsidP="00373528">
            <w:pPr>
              <w:pStyle w:val="Style2"/>
              <w:widowControl/>
              <w:spacing w:before="43" w:line="240" w:lineRule="auto"/>
              <w:jc w:val="center"/>
              <w:rPr>
                <w:rStyle w:val="FontStyle54"/>
                <w:sz w:val="24"/>
                <w:szCs w:val="24"/>
              </w:rPr>
            </w:pPr>
            <w:r w:rsidRPr="00D32A98">
              <w:rPr>
                <w:rStyle w:val="FontStyle54"/>
                <w:sz w:val="24"/>
                <w:szCs w:val="24"/>
              </w:rPr>
              <w:t>Primary investment, operative and liquidity level ratios</w:t>
            </w:r>
          </w:p>
          <w:p w:rsidR="00002AC8" w:rsidRPr="00D32A98" w:rsidRDefault="00002AC8" w:rsidP="00373528">
            <w:pPr>
              <w:pStyle w:val="Style3"/>
              <w:widowControl/>
              <w:spacing w:before="24" w:line="283" w:lineRule="exact"/>
              <w:jc w:val="center"/>
              <w:rPr>
                <w:rStyle w:val="FontStyle54"/>
                <w:sz w:val="24"/>
                <w:szCs w:val="24"/>
              </w:rPr>
            </w:pPr>
            <w:r w:rsidRPr="00D32A98">
              <w:rPr>
                <w:rStyle w:val="FontStyle54"/>
                <w:sz w:val="24"/>
                <w:szCs w:val="24"/>
              </w:rPr>
              <w:t>Subsidiary ratios including investment performance indicators such as price/earnings ratio Pyramid of ratios</w:t>
            </w:r>
          </w:p>
          <w:p w:rsidR="00002AC8" w:rsidRPr="00D32A98" w:rsidRDefault="00002AC8" w:rsidP="00373528">
            <w:pPr>
              <w:pStyle w:val="Style3"/>
              <w:widowControl/>
              <w:spacing w:before="24" w:line="283" w:lineRule="exact"/>
              <w:jc w:val="center"/>
              <w:rPr>
                <w:rStyle w:val="FontStyle54"/>
                <w:sz w:val="24"/>
                <w:szCs w:val="24"/>
              </w:rPr>
            </w:pPr>
            <w:r w:rsidRPr="00D32A98">
              <w:rPr>
                <w:rStyle w:val="FontStyle54"/>
                <w:sz w:val="24"/>
                <w:szCs w:val="24"/>
              </w:rPr>
              <w:t>Segmental analysis</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Inter-firm comparisons and industrial averages</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Analyzing a cash flow statement</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Earnings per share</w:t>
            </w:r>
          </w:p>
          <w:p w:rsidR="00002AC8" w:rsidRPr="00D32A98" w:rsidRDefault="00002AC8" w:rsidP="00373528">
            <w:pPr>
              <w:pStyle w:val="Style2"/>
              <w:widowControl/>
              <w:spacing w:before="62" w:line="240" w:lineRule="auto"/>
              <w:jc w:val="center"/>
              <w:rPr>
                <w:rStyle w:val="FontStyle54"/>
                <w:sz w:val="24"/>
                <w:szCs w:val="24"/>
              </w:rPr>
            </w:pPr>
            <w:r w:rsidRPr="00D32A98">
              <w:rPr>
                <w:rStyle w:val="FontStyle54"/>
                <w:sz w:val="24"/>
                <w:szCs w:val="24"/>
              </w:rPr>
              <w:t>Limitations of analytical and interpretative techniques</w:t>
            </w:r>
          </w:p>
          <w:p w:rsidR="00002AC8" w:rsidRPr="00D32A98" w:rsidRDefault="00002AC8" w:rsidP="00373528">
            <w:pPr>
              <w:pStyle w:val="Style9"/>
              <w:widowControl/>
              <w:spacing w:before="34" w:line="235" w:lineRule="exact"/>
              <w:jc w:val="center"/>
              <w:rPr>
                <w:rStyle w:val="FontStyle56"/>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vAlign w:val="center"/>
          </w:tcPr>
          <w:p w:rsidR="00002AC8" w:rsidRPr="00D32A98" w:rsidRDefault="00002AC8" w:rsidP="00373528">
            <w:pPr>
              <w:pStyle w:val="Style9"/>
              <w:widowControl/>
              <w:spacing w:before="38" w:line="240" w:lineRule="auto"/>
              <w:jc w:val="center"/>
              <w:rPr>
                <w:rStyle w:val="FontStyle56"/>
                <w:sz w:val="24"/>
                <w:szCs w:val="24"/>
              </w:rPr>
            </w:pPr>
            <w:r w:rsidRPr="00D32A98">
              <w:rPr>
                <w:rStyle w:val="FontStyle56"/>
                <w:sz w:val="24"/>
                <w:szCs w:val="24"/>
              </w:rPr>
              <w:t>Limitations of and Current Issues in Financial Reporting</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A-Limitations of published accounts</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Creative accounting including the treatment of inventories</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Off-balance sheet finance and leasing</w:t>
            </w:r>
          </w:p>
          <w:p w:rsidR="00002AC8" w:rsidRPr="00D32A98" w:rsidRDefault="00002AC8" w:rsidP="00373528">
            <w:pPr>
              <w:pStyle w:val="Style2"/>
              <w:widowControl/>
              <w:spacing w:before="34" w:line="240" w:lineRule="auto"/>
              <w:jc w:val="center"/>
              <w:rPr>
                <w:rStyle w:val="FontStyle54"/>
                <w:sz w:val="24"/>
                <w:szCs w:val="24"/>
              </w:rPr>
            </w:pPr>
            <w:r w:rsidRPr="00D32A98">
              <w:rPr>
                <w:rStyle w:val="FontStyle54"/>
                <w:sz w:val="24"/>
                <w:szCs w:val="24"/>
              </w:rPr>
              <w:t>Reporting the substance of transactions</w:t>
            </w:r>
          </w:p>
          <w:p w:rsidR="00002AC8" w:rsidRPr="00D32A98" w:rsidRDefault="00002AC8" w:rsidP="00373528">
            <w:pPr>
              <w:pStyle w:val="Style2"/>
              <w:widowControl/>
              <w:spacing w:before="58" w:line="240" w:lineRule="auto"/>
              <w:jc w:val="center"/>
              <w:rPr>
                <w:rStyle w:val="FontStyle54"/>
                <w:sz w:val="24"/>
                <w:szCs w:val="24"/>
              </w:rPr>
            </w:pPr>
            <w:r w:rsidRPr="00D32A98">
              <w:rPr>
                <w:rStyle w:val="FontStyle54"/>
                <w:sz w:val="24"/>
                <w:szCs w:val="24"/>
              </w:rPr>
              <w:t>Corporate governance and the external audit process</w:t>
            </w:r>
          </w:p>
          <w:p w:rsidR="00002AC8" w:rsidRPr="00D32A98" w:rsidRDefault="00002AC8" w:rsidP="00373528">
            <w:pPr>
              <w:pStyle w:val="Style2"/>
              <w:widowControl/>
              <w:spacing w:line="240" w:lineRule="auto"/>
              <w:jc w:val="center"/>
              <w:rPr>
                <w:rStyle w:val="FontStyle54"/>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Jan</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862C91" w:rsidRPr="00D32A98" w:rsidRDefault="00862C91">
      <w:pPr>
        <w:rPr>
          <w:rFonts w:ascii="Times New Roman" w:hAnsi="Times New Roman" w:cs="Times New Roman"/>
        </w:rPr>
      </w:pPr>
    </w:p>
    <w:p w:rsidR="00862C91" w:rsidRPr="00D32A98" w:rsidRDefault="00862C91">
      <w:pPr>
        <w:rPr>
          <w:rFonts w:ascii="Times New Roman" w:hAnsi="Times New Roman" w:cs="Times New Roman"/>
        </w:rPr>
      </w:pPr>
    </w:p>
    <w:p w:rsidR="006709E8" w:rsidRPr="00D32A98" w:rsidRDefault="006709E8">
      <w:pPr>
        <w:rPr>
          <w:rFonts w:ascii="Times New Roman" w:hAnsi="Times New Roman" w:cs="Times New Roman"/>
        </w:rPr>
      </w:pPr>
    </w:p>
    <w:p w:rsidR="006709E8" w:rsidRPr="00D32A98" w:rsidRDefault="006709E8">
      <w:pPr>
        <w:rPr>
          <w:rFonts w:ascii="Times New Roman" w:hAnsi="Times New Roman" w:cs="Times New Roman"/>
        </w:rPr>
      </w:pPr>
    </w:p>
    <w:p w:rsidR="006709E8" w:rsidRPr="00D32A98" w:rsidRDefault="006709E8">
      <w:pPr>
        <w:rPr>
          <w:rFonts w:ascii="Times New Roman" w:hAnsi="Times New Roman" w:cs="Times New Roman"/>
        </w:rPr>
      </w:pPr>
    </w:p>
    <w:p w:rsidR="006709E8" w:rsidRPr="00D32A98" w:rsidRDefault="006709E8">
      <w:pP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6709E8" w:rsidRPr="00D32A98" w:rsidRDefault="00535CE0" w:rsidP="006709E8">
      <w:pPr>
        <w:spacing w:after="0" w:line="240" w:lineRule="auto"/>
        <w:jc w:val="center"/>
        <w:rPr>
          <w:rFonts w:ascii="Times New Roman" w:hAnsi="Times New Roman" w:cs="Times New Roman"/>
        </w:rPr>
      </w:pPr>
      <w:r w:rsidRPr="00D32A98">
        <w:rPr>
          <w:rFonts w:ascii="Times New Roman" w:hAnsi="Times New Roman" w:cs="Times New Roman"/>
        </w:rPr>
        <w:t>S</w:t>
      </w:r>
      <w:r w:rsidR="006709E8" w:rsidRPr="00D32A98">
        <w:rPr>
          <w:rFonts w:ascii="Times New Roman" w:hAnsi="Times New Roman" w:cs="Times New Roman"/>
        </w:rPr>
        <w:t>mt. Allum Sumangalamma Memorial College for Women, Ballari</w:t>
      </w:r>
    </w:p>
    <w:p w:rsidR="006709E8" w:rsidRPr="00D32A98" w:rsidRDefault="006709E8"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6709E8" w:rsidRPr="00D32A98" w:rsidRDefault="000F2383" w:rsidP="006709E8">
      <w:pPr>
        <w:spacing w:after="0" w:line="240" w:lineRule="auto"/>
        <w:rPr>
          <w:rFonts w:ascii="Times New Roman" w:hAnsi="Times New Roman" w:cs="Times New Roman"/>
        </w:rPr>
      </w:pPr>
      <w:r w:rsidRPr="00D32A98">
        <w:rPr>
          <w:rFonts w:ascii="Times New Roman" w:hAnsi="Times New Roman" w:cs="Times New Roman"/>
        </w:rPr>
        <w:t>Academic Year 2019-20</w:t>
      </w:r>
      <w:r w:rsidR="006709E8" w:rsidRPr="00D32A98">
        <w:rPr>
          <w:rFonts w:ascii="Times New Roman" w:hAnsi="Times New Roman" w:cs="Times New Roman"/>
        </w:rPr>
        <w:t xml:space="preserve">                                                                                           Semester: II (Even)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p w:rsidR="006709E8" w:rsidRPr="00D32A98" w:rsidRDefault="006709E8" w:rsidP="006709E8">
      <w:pPr>
        <w:spacing w:after="0"/>
        <w:rPr>
          <w:rFonts w:ascii="Times New Roman" w:hAnsi="Times New Roman" w:cs="Times New Roman"/>
        </w:rPr>
      </w:pPr>
    </w:p>
    <w:tbl>
      <w:tblPr>
        <w:tblStyle w:val="TableGrid"/>
        <w:tblW w:w="5513" w:type="pct"/>
        <w:jc w:val="center"/>
        <w:tblInd w:w="-601" w:type="dxa"/>
        <w:tblLayout w:type="fixed"/>
        <w:tblLook w:val="04A0"/>
      </w:tblPr>
      <w:tblGrid>
        <w:gridCol w:w="570"/>
        <w:gridCol w:w="4824"/>
        <w:gridCol w:w="887"/>
        <w:gridCol w:w="1247"/>
        <w:gridCol w:w="1276"/>
        <w:gridCol w:w="1386"/>
      </w:tblGrid>
      <w:tr w:rsidR="006709E8" w:rsidRPr="00D32A98" w:rsidTr="00373528">
        <w:trPr>
          <w:jc w:val="center"/>
        </w:trPr>
        <w:tc>
          <w:tcPr>
            <w:tcW w:w="5000" w:type="pct"/>
            <w:gridSpan w:val="6"/>
            <w:vAlign w:val="center"/>
          </w:tcPr>
          <w:p w:rsidR="006709E8" w:rsidRPr="00D32A98" w:rsidRDefault="006709E8" w:rsidP="00373528">
            <w:pPr>
              <w:ind w:left="-360"/>
              <w:jc w:val="center"/>
              <w:rPr>
                <w:rFonts w:ascii="Times New Roman" w:hAnsi="Times New Roman" w:cs="Times New Roman"/>
                <w:b/>
                <w:sz w:val="24"/>
                <w:szCs w:val="24"/>
              </w:rPr>
            </w:pPr>
            <w:r w:rsidRPr="00D32A98">
              <w:rPr>
                <w:rFonts w:ascii="Times New Roman" w:hAnsi="Times New Roman" w:cs="Times New Roman"/>
                <w:b/>
                <w:sz w:val="24"/>
                <w:szCs w:val="24"/>
              </w:rPr>
              <w:t xml:space="preserve">S2.5 </w:t>
            </w:r>
            <w:r w:rsidRPr="00D32A98">
              <w:rPr>
                <w:rFonts w:ascii="Times New Roman" w:hAnsi="Times New Roman" w:cs="Times New Roman"/>
                <w:b/>
                <w:caps/>
                <w:sz w:val="24"/>
                <w:szCs w:val="24"/>
              </w:rPr>
              <w:t>Investment Management</w:t>
            </w:r>
            <w:r w:rsidRPr="00D32A98">
              <w:rPr>
                <w:rFonts w:ascii="Times New Roman" w:hAnsi="Times New Roman" w:cs="Times New Roman"/>
                <w:b/>
                <w:sz w:val="24"/>
                <w:szCs w:val="24"/>
              </w:rPr>
              <w:t xml:space="preserve"> (SAPM) (4 CREDITS)</w:t>
            </w:r>
          </w:p>
        </w:tc>
      </w:tr>
      <w:tr w:rsidR="006709E8" w:rsidRPr="00D32A98" w:rsidTr="00373528">
        <w:trPr>
          <w:jc w:val="center"/>
        </w:trPr>
        <w:tc>
          <w:tcPr>
            <w:tcW w:w="2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5"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b/>
                <w:sz w:val="24"/>
                <w:szCs w:val="24"/>
              </w:rPr>
              <w:t>Investment</w:t>
            </w:r>
            <w:r w:rsidRPr="00D32A98">
              <w:rPr>
                <w:rFonts w:ascii="Times New Roman" w:hAnsi="Times New Roman" w:cs="Times New Roman"/>
                <w:sz w:val="24"/>
                <w:szCs w:val="24"/>
              </w:rPr>
              <w:t>: objectives, nature, channels of investment- investment and speculation process of investment.</w:t>
            </w:r>
          </w:p>
          <w:p w:rsidR="00E538FD" w:rsidRPr="00D32A98" w:rsidRDefault="00E538FD" w:rsidP="00373528">
            <w:pPr>
              <w:jc w:val="center"/>
              <w:rPr>
                <w:rFonts w:ascii="Times New Roman" w:hAnsi="Times New Roman" w:cs="Times New Roman"/>
                <w:sz w:val="24"/>
                <w:szCs w:val="24"/>
              </w:rPr>
            </w:pP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Feb-</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E538FD" w:rsidRPr="00D32A98" w:rsidRDefault="00E538FD" w:rsidP="00373528">
            <w:pPr>
              <w:jc w:val="center"/>
              <w:rPr>
                <w:rStyle w:val="FontStyle56"/>
                <w:b w:val="0"/>
                <w:bCs w:val="0"/>
                <w:sz w:val="24"/>
                <w:szCs w:val="24"/>
              </w:rPr>
            </w:pPr>
            <w:r w:rsidRPr="00D32A98">
              <w:rPr>
                <w:rFonts w:ascii="Times New Roman" w:hAnsi="Times New Roman" w:cs="Times New Roman"/>
                <w:b/>
                <w:sz w:val="24"/>
                <w:szCs w:val="24"/>
              </w:rPr>
              <w:t>Capital Markets:</w:t>
            </w:r>
            <w:r w:rsidRPr="00D32A98">
              <w:rPr>
                <w:rFonts w:ascii="Times New Roman" w:hAnsi="Times New Roman" w:cs="Times New Roman"/>
                <w:sz w:val="24"/>
                <w:szCs w:val="24"/>
              </w:rPr>
              <w:t xml:space="preserve"> stock exchanges- BSE –NSE-OTCEI-Trading in stock exchange- new issues market. Relevant SEBI guidelines.</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Feb –march</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b/>
                <w:sz w:val="24"/>
                <w:szCs w:val="24"/>
              </w:rPr>
              <w:t xml:space="preserve">Return: </w:t>
            </w:r>
            <w:r w:rsidRPr="00D32A98">
              <w:rPr>
                <w:rFonts w:ascii="Times New Roman" w:hAnsi="Times New Roman" w:cs="Times New Roman"/>
                <w:sz w:val="24"/>
                <w:szCs w:val="24"/>
              </w:rPr>
              <w:t>measurement of return, dividend discount models, growth phase models, H model. Risk-systematic risk v/s Unsystematic risk- the concept of BETA , Security market line, capital market line, return and risk- valuation- approaches valuation- bond valuation- preference shares valuation- common stock valuation.</w:t>
            </w:r>
          </w:p>
          <w:p w:rsidR="00E538FD" w:rsidRPr="00D32A98" w:rsidRDefault="00E538FD" w:rsidP="00373528">
            <w:pPr>
              <w:pStyle w:val="Style9"/>
              <w:widowControl/>
              <w:spacing w:before="130"/>
              <w:jc w:val="center"/>
              <w:rPr>
                <w:rStyle w:val="FontStyle56"/>
                <w:sz w:val="24"/>
                <w:szCs w:val="24"/>
              </w:rPr>
            </w:pP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March</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b/>
                <w:sz w:val="24"/>
                <w:szCs w:val="24"/>
              </w:rPr>
              <w:t>Portfolio:</w:t>
            </w:r>
            <w:r w:rsidRPr="00D32A98">
              <w:rPr>
                <w:rFonts w:ascii="Times New Roman" w:hAnsi="Times New Roman" w:cs="Times New Roman"/>
                <w:sz w:val="24"/>
                <w:szCs w:val="24"/>
              </w:rPr>
              <w:t xml:space="preserve"> process of portfolio management, traditional view- diversification- modern portfolios- portfolio models- Markowitz model- sharpe single index model, CAPM Arbitrage Pricing Theory.</w:t>
            </w:r>
          </w:p>
          <w:p w:rsidR="00E538FD" w:rsidRPr="00D32A98" w:rsidRDefault="00E538FD" w:rsidP="00373528">
            <w:pPr>
              <w:pStyle w:val="Style9"/>
              <w:widowControl/>
              <w:spacing w:before="34" w:line="235" w:lineRule="exact"/>
              <w:jc w:val="center"/>
              <w:rPr>
                <w:rStyle w:val="FontStyle56"/>
                <w:sz w:val="24"/>
                <w:szCs w:val="24"/>
              </w:rPr>
            </w:pP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April</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b/>
                <w:sz w:val="24"/>
                <w:szCs w:val="24"/>
              </w:rPr>
              <w:t>Derivatives</w:t>
            </w:r>
            <w:r w:rsidRPr="00D32A98">
              <w:rPr>
                <w:rFonts w:ascii="Times New Roman" w:hAnsi="Times New Roman" w:cs="Times New Roman"/>
                <w:sz w:val="24"/>
                <w:szCs w:val="24"/>
              </w:rPr>
              <w:t>: Option markets, option strategies and option valuation, Futures markets, strategies and pricing. Stock index futures, interest rate futures, Swaps using caps and floors in investment management.</w:t>
            </w:r>
          </w:p>
          <w:p w:rsidR="00E538FD" w:rsidRPr="00D32A98" w:rsidRDefault="00E538FD" w:rsidP="00373528">
            <w:pPr>
              <w:pStyle w:val="Style2"/>
              <w:widowControl/>
              <w:spacing w:line="240" w:lineRule="auto"/>
              <w:jc w:val="center"/>
              <w:rPr>
                <w:rStyle w:val="FontStyle54"/>
                <w:sz w:val="24"/>
                <w:szCs w:val="24"/>
              </w:rPr>
            </w:pP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May</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6709E8" w:rsidRPr="00D32A98" w:rsidRDefault="00535CE0" w:rsidP="006709E8">
      <w:pPr>
        <w:spacing w:after="0" w:line="240" w:lineRule="auto"/>
        <w:jc w:val="center"/>
        <w:rPr>
          <w:rFonts w:ascii="Times New Roman" w:hAnsi="Times New Roman" w:cs="Times New Roman"/>
        </w:rPr>
      </w:pPr>
      <w:r w:rsidRPr="00D32A98">
        <w:rPr>
          <w:rFonts w:ascii="Times New Roman" w:hAnsi="Times New Roman" w:cs="Times New Roman"/>
        </w:rPr>
        <w:t>S</w:t>
      </w:r>
      <w:r w:rsidR="006709E8" w:rsidRPr="00D32A98">
        <w:rPr>
          <w:rFonts w:ascii="Times New Roman" w:hAnsi="Times New Roman" w:cs="Times New Roman"/>
        </w:rPr>
        <w:t>mt. Allum Sumangalamma Memorial College for Women, Ballari</w:t>
      </w:r>
    </w:p>
    <w:p w:rsidR="002A5C02" w:rsidRPr="00D32A98" w:rsidRDefault="006709E8"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 xml:space="preserve">Academic Year </w:t>
      </w:r>
      <w:r w:rsidR="000F2383" w:rsidRPr="00D32A98">
        <w:rPr>
          <w:rFonts w:ascii="Times New Roman" w:hAnsi="Times New Roman" w:cs="Times New Roman"/>
        </w:rPr>
        <w:t xml:space="preserve">2019-20                                                                                           </w:t>
      </w:r>
      <w:r w:rsidRPr="00D32A98">
        <w:rPr>
          <w:rFonts w:ascii="Times New Roman" w:hAnsi="Times New Roman" w:cs="Times New Roman"/>
        </w:rPr>
        <w:t xml:space="preserve">Semester: III (ODD)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000" w:type="pct"/>
        <w:jc w:val="center"/>
        <w:tblLook w:val="04A0"/>
      </w:tblPr>
      <w:tblGrid>
        <w:gridCol w:w="643"/>
        <w:gridCol w:w="3854"/>
        <w:gridCol w:w="910"/>
        <w:gridCol w:w="1003"/>
        <w:gridCol w:w="1256"/>
        <w:gridCol w:w="1576"/>
      </w:tblGrid>
      <w:tr w:rsidR="006709E8" w:rsidRPr="00D32A98" w:rsidTr="00373528">
        <w:trPr>
          <w:jc w:val="center"/>
        </w:trPr>
        <w:tc>
          <w:tcPr>
            <w:tcW w:w="5000" w:type="pct"/>
            <w:gridSpan w:val="6"/>
            <w:vAlign w:val="center"/>
          </w:tcPr>
          <w:p w:rsidR="006709E8" w:rsidRPr="00D32A98" w:rsidRDefault="006709E8" w:rsidP="00373528">
            <w:pPr>
              <w:jc w:val="center"/>
              <w:rPr>
                <w:rFonts w:ascii="Times New Roman" w:hAnsi="Times New Roman" w:cs="Times New Roman"/>
                <w:b/>
                <w:sz w:val="24"/>
                <w:szCs w:val="24"/>
              </w:rPr>
            </w:pPr>
            <w:r w:rsidRPr="00D32A98">
              <w:rPr>
                <w:rFonts w:ascii="Times New Roman" w:hAnsi="Times New Roman" w:cs="Times New Roman"/>
                <w:b/>
                <w:sz w:val="24"/>
                <w:szCs w:val="24"/>
              </w:rPr>
              <w:t>S 3.5: GLOBAL</w:t>
            </w:r>
            <w:r w:rsidRPr="00D32A98">
              <w:rPr>
                <w:rFonts w:ascii="Times New Roman" w:hAnsi="Times New Roman" w:cs="Times New Roman"/>
                <w:b/>
                <w:caps/>
                <w:sz w:val="24"/>
                <w:szCs w:val="24"/>
              </w:rPr>
              <w:t xml:space="preserve"> Financial Management</w:t>
            </w:r>
          </w:p>
        </w:tc>
      </w:tr>
      <w:tr w:rsidR="006709E8" w:rsidRPr="00D32A98" w:rsidTr="00373528">
        <w:trPr>
          <w:jc w:val="center"/>
        </w:trPr>
        <w:tc>
          <w:tcPr>
            <w:tcW w:w="2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5"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002AC8" w:rsidRPr="00D32A98" w:rsidRDefault="00002AC8" w:rsidP="00373528">
            <w:pPr>
              <w:jc w:val="center"/>
              <w:rPr>
                <w:rFonts w:ascii="Times New Roman" w:hAnsi="Times New Roman" w:cs="Times New Roman"/>
                <w:sz w:val="23"/>
                <w:szCs w:val="23"/>
              </w:rPr>
            </w:pPr>
            <w:r w:rsidRPr="00D32A98">
              <w:rPr>
                <w:rFonts w:ascii="Times New Roman" w:hAnsi="Times New Roman" w:cs="Times New Roman"/>
                <w:b/>
                <w:bCs/>
                <w:sz w:val="23"/>
                <w:szCs w:val="23"/>
              </w:rPr>
              <w:t>International financial Environment</w:t>
            </w:r>
            <w:r w:rsidRPr="00D32A98">
              <w:rPr>
                <w:rFonts w:ascii="Times New Roman" w:hAnsi="Times New Roman" w:cs="Times New Roman"/>
                <w:sz w:val="23"/>
                <w:szCs w:val="23"/>
              </w:rPr>
              <w:t>- The Importance, rewards &amp; risk of international finance- Goals of MNC - International Business methods – Exposure to international risk- International Monetary system- Multilateral financial institution. International Flow of Funds: Balance of Payments (BoP), Fundamentals of BoP, Accounting components of BOP, Factors affecting International Trade and capital flows, Agencies that facilitate International flows. BOP, Equilibrium &amp; Disequilibrium. Trade deficits. Capital account convertibility (problems on BOP).</w:t>
            </w:r>
          </w:p>
          <w:p w:rsidR="00002AC8" w:rsidRPr="00D32A98" w:rsidRDefault="00002AC8" w:rsidP="00373528">
            <w:pPr>
              <w:autoSpaceDE w:val="0"/>
              <w:autoSpaceDN w:val="0"/>
              <w:adjustRightInd w:val="0"/>
              <w:jc w:val="center"/>
              <w:rPr>
                <w:rFonts w:ascii="Times New Roman" w:hAnsi="Times New Roman" w:cs="Times New Roman"/>
                <w:sz w:val="23"/>
                <w:szCs w:val="23"/>
              </w:rPr>
            </w:pPr>
            <w:r w:rsidRPr="00D32A98">
              <w:rPr>
                <w:rFonts w:ascii="Times New Roman" w:hAnsi="Times New Roman" w:cs="Times New Roman"/>
                <w:sz w:val="23"/>
                <w:szCs w:val="23"/>
              </w:rPr>
              <w:t>International Monetary System: Evolution, Gold Standard, Bretton Woods system, the flexible exchange rate regime, the current exchange rate arrangements, the Economic and Monetary Union (EMU).</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Oct.</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002AC8" w:rsidRPr="00D32A98" w:rsidRDefault="00002AC8" w:rsidP="00373528">
            <w:pPr>
              <w:jc w:val="center"/>
              <w:rPr>
                <w:rStyle w:val="FontStyle56"/>
                <w:b w:val="0"/>
                <w:bCs w:val="0"/>
                <w:sz w:val="24"/>
                <w:szCs w:val="24"/>
              </w:rPr>
            </w:pPr>
            <w:r w:rsidRPr="00D32A98">
              <w:rPr>
                <w:rFonts w:ascii="Times New Roman" w:hAnsi="Times New Roman" w:cs="Times New Roman"/>
                <w:b/>
                <w:bCs/>
                <w:sz w:val="23"/>
                <w:szCs w:val="23"/>
              </w:rPr>
              <w:t xml:space="preserve">Foreign Exchange Market: </w:t>
            </w:r>
            <w:r w:rsidRPr="00D32A98">
              <w:rPr>
                <w:rFonts w:ascii="Times New Roman" w:hAnsi="Times New Roman" w:cs="Times New Roman"/>
                <w:sz w:val="23"/>
                <w:szCs w:val="23"/>
              </w:rPr>
              <w:t>Function and Structure of the Forex markets, Foreign exchange market participants, Types of transactions and Settlements Dates, Exchange rate quotations, Nominal, Real and Effective exchange rates, Determination of Exchange rates in Spot markets. Exchange rates determinations in Forward markets. Exchange rate behaviour-Cross Rates- - Arbitrage profit in foreign exchange markets, Swift Mechanism. Triangular and locational arbitrage</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Nov</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002AC8" w:rsidRPr="00D32A98" w:rsidRDefault="00002AC8" w:rsidP="00373528">
            <w:pPr>
              <w:autoSpaceDE w:val="0"/>
              <w:autoSpaceDN w:val="0"/>
              <w:adjustRightInd w:val="0"/>
              <w:jc w:val="center"/>
              <w:rPr>
                <w:rStyle w:val="FontStyle56"/>
                <w:b w:val="0"/>
                <w:bCs w:val="0"/>
                <w:sz w:val="23"/>
                <w:szCs w:val="23"/>
              </w:rPr>
            </w:pPr>
            <w:r w:rsidRPr="00D32A98">
              <w:rPr>
                <w:rFonts w:ascii="Times New Roman" w:hAnsi="Times New Roman" w:cs="Times New Roman"/>
                <w:b/>
                <w:bCs/>
                <w:sz w:val="23"/>
                <w:szCs w:val="23"/>
              </w:rPr>
              <w:t>International Financial Markets and Instruments</w:t>
            </w:r>
            <w:r w:rsidRPr="00D32A98">
              <w:rPr>
                <w:rFonts w:ascii="Times New Roman" w:hAnsi="Times New Roman" w:cs="Times New Roman"/>
                <w:sz w:val="23"/>
                <w:szCs w:val="23"/>
              </w:rPr>
              <w:t>: - Foreign Portfolio Investment. International Bond &amp; Equity market. GDR, ADR, Cross listing of shares Global registered shares. International Financial Instruments: Foreign Bonds &amp; Eurobonds, Global Bonds. Floating rate Notes, Zero coupon Bonds, International Money Markets International Banking services –Correspondent Bank, Representative offices, Foreign Branches. Forward Rate Agreements</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002AC8" w:rsidRPr="00D32A98" w:rsidRDefault="00002AC8" w:rsidP="00373528">
            <w:pPr>
              <w:autoSpaceDE w:val="0"/>
              <w:autoSpaceDN w:val="0"/>
              <w:adjustRightInd w:val="0"/>
              <w:jc w:val="center"/>
              <w:rPr>
                <w:rStyle w:val="FontStyle56"/>
                <w:b w:val="0"/>
                <w:bCs w:val="0"/>
                <w:sz w:val="23"/>
                <w:szCs w:val="23"/>
              </w:rPr>
            </w:pPr>
            <w:r w:rsidRPr="00D32A98">
              <w:rPr>
                <w:rFonts w:ascii="Times New Roman" w:hAnsi="Times New Roman" w:cs="Times New Roman"/>
                <w:sz w:val="23"/>
                <w:szCs w:val="23"/>
              </w:rPr>
              <w:t>foreign exchange rates .Interest Rate Parity, Purchasing Power Parity &amp; International Fisher effect. Covered Interest Arbitrage</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vAlign w:val="center"/>
          </w:tcPr>
          <w:p w:rsidR="00002AC8" w:rsidRPr="00D32A98" w:rsidRDefault="00002AC8" w:rsidP="00373528">
            <w:pPr>
              <w:autoSpaceDE w:val="0"/>
              <w:autoSpaceDN w:val="0"/>
              <w:adjustRightInd w:val="0"/>
              <w:jc w:val="center"/>
              <w:rPr>
                <w:rFonts w:ascii="Times New Roman" w:hAnsi="Times New Roman" w:cs="Times New Roman"/>
                <w:sz w:val="23"/>
                <w:szCs w:val="23"/>
              </w:rPr>
            </w:pPr>
            <w:r w:rsidRPr="00D32A98">
              <w:rPr>
                <w:rFonts w:ascii="Times New Roman" w:hAnsi="Times New Roman" w:cs="Times New Roman"/>
                <w:b/>
                <w:bCs/>
                <w:sz w:val="23"/>
                <w:szCs w:val="23"/>
              </w:rPr>
              <w:t>Foreign Exchange exposure</w:t>
            </w:r>
            <w:r w:rsidRPr="00D32A98">
              <w:rPr>
                <w:rFonts w:ascii="Times New Roman" w:hAnsi="Times New Roman" w:cs="Times New Roman"/>
                <w:sz w:val="23"/>
                <w:szCs w:val="23"/>
              </w:rPr>
              <w:t>: - Management of Transaction exposure- Management of Translation exposure- Management of Economic exposure- Management of political Exposure- Management of Interest rate exposure.</w:t>
            </w:r>
          </w:p>
          <w:p w:rsidR="00002AC8" w:rsidRPr="00D32A98" w:rsidRDefault="00002AC8" w:rsidP="00373528">
            <w:pPr>
              <w:autoSpaceDE w:val="0"/>
              <w:autoSpaceDN w:val="0"/>
              <w:adjustRightInd w:val="0"/>
              <w:jc w:val="center"/>
              <w:rPr>
                <w:rFonts w:ascii="Times New Roman" w:hAnsi="Times New Roman" w:cs="Times New Roman"/>
                <w:b/>
                <w:bCs/>
                <w:sz w:val="23"/>
                <w:szCs w:val="23"/>
              </w:rPr>
            </w:pPr>
          </w:p>
          <w:p w:rsidR="00002AC8" w:rsidRPr="00D32A98" w:rsidRDefault="00002AC8" w:rsidP="00373528">
            <w:pPr>
              <w:autoSpaceDE w:val="0"/>
              <w:autoSpaceDN w:val="0"/>
              <w:adjustRightInd w:val="0"/>
              <w:jc w:val="center"/>
              <w:rPr>
                <w:rFonts w:ascii="Times New Roman" w:hAnsi="Times New Roman" w:cs="Times New Roman"/>
                <w:sz w:val="23"/>
                <w:szCs w:val="23"/>
              </w:rPr>
            </w:pPr>
            <w:r w:rsidRPr="00D32A98">
              <w:rPr>
                <w:rFonts w:ascii="Times New Roman" w:hAnsi="Times New Roman" w:cs="Times New Roman"/>
                <w:b/>
                <w:bCs/>
                <w:sz w:val="23"/>
                <w:szCs w:val="23"/>
              </w:rPr>
              <w:t>Foreign exchange risk Management</w:t>
            </w:r>
            <w:r w:rsidRPr="00D32A98">
              <w:rPr>
                <w:rFonts w:ascii="Times New Roman" w:hAnsi="Times New Roman" w:cs="Times New Roman"/>
                <w:sz w:val="23"/>
                <w:szCs w:val="23"/>
              </w:rPr>
              <w:t>: Hedging against foreign exchange exposure – Forward Market- Futures Market- Options Market- Currency Swaps-Interest Rate Swap-Hedging through currency of invoicing- Hedging through mixed currency invoicing –Country risk analysis.</w:t>
            </w:r>
          </w:p>
          <w:p w:rsidR="00002AC8" w:rsidRPr="00D32A98" w:rsidRDefault="00002AC8" w:rsidP="00373528">
            <w:pPr>
              <w:pStyle w:val="Style2"/>
              <w:widowControl/>
              <w:spacing w:line="240" w:lineRule="auto"/>
              <w:jc w:val="center"/>
              <w:rPr>
                <w:rStyle w:val="FontStyle54"/>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Jan</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6709E8" w:rsidRPr="00D32A98" w:rsidRDefault="006709E8" w:rsidP="006709E8">
      <w:pP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6709E8" w:rsidRPr="00D32A98" w:rsidRDefault="00535CE0" w:rsidP="006709E8">
      <w:pPr>
        <w:spacing w:after="0" w:line="240" w:lineRule="auto"/>
        <w:jc w:val="center"/>
        <w:rPr>
          <w:rFonts w:ascii="Times New Roman" w:hAnsi="Times New Roman" w:cs="Times New Roman"/>
        </w:rPr>
      </w:pPr>
      <w:r w:rsidRPr="00D32A98">
        <w:rPr>
          <w:rFonts w:ascii="Times New Roman" w:hAnsi="Times New Roman" w:cs="Times New Roman"/>
        </w:rPr>
        <w:t>S</w:t>
      </w:r>
      <w:r w:rsidR="006709E8" w:rsidRPr="00D32A98">
        <w:rPr>
          <w:rFonts w:ascii="Times New Roman" w:hAnsi="Times New Roman" w:cs="Times New Roman"/>
        </w:rPr>
        <w:t>mt. Allum Sumangalamma Memorial College for Women, Ballari</w:t>
      </w:r>
    </w:p>
    <w:p w:rsidR="002A5C02" w:rsidRPr="00D32A98" w:rsidRDefault="006709E8"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 xml:space="preserve">Academic Year </w:t>
      </w:r>
      <w:r w:rsidR="000F2383" w:rsidRPr="00D32A98">
        <w:rPr>
          <w:rFonts w:ascii="Times New Roman" w:hAnsi="Times New Roman" w:cs="Times New Roman"/>
        </w:rPr>
        <w:t xml:space="preserve">2019-20                                                                                           </w:t>
      </w:r>
      <w:r w:rsidRPr="00D32A98">
        <w:rPr>
          <w:rFonts w:ascii="Times New Roman" w:hAnsi="Times New Roman" w:cs="Times New Roman"/>
        </w:rPr>
        <w:t xml:space="preserve">Semester: IV (Even)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13" w:type="pct"/>
        <w:jc w:val="center"/>
        <w:tblInd w:w="-601" w:type="dxa"/>
        <w:tblLayout w:type="fixed"/>
        <w:tblLook w:val="04A0"/>
      </w:tblPr>
      <w:tblGrid>
        <w:gridCol w:w="570"/>
        <w:gridCol w:w="4824"/>
        <w:gridCol w:w="887"/>
        <w:gridCol w:w="1247"/>
        <w:gridCol w:w="1276"/>
        <w:gridCol w:w="1386"/>
      </w:tblGrid>
      <w:tr w:rsidR="006709E8" w:rsidRPr="00D32A98" w:rsidTr="00373528">
        <w:trPr>
          <w:jc w:val="center"/>
        </w:trPr>
        <w:tc>
          <w:tcPr>
            <w:tcW w:w="5000" w:type="pct"/>
            <w:gridSpan w:val="6"/>
            <w:vAlign w:val="center"/>
          </w:tcPr>
          <w:p w:rsidR="006709E8" w:rsidRPr="00D32A98" w:rsidRDefault="006709E8" w:rsidP="00373528">
            <w:pPr>
              <w:jc w:val="center"/>
              <w:rPr>
                <w:rFonts w:ascii="Times New Roman" w:hAnsi="Times New Roman" w:cs="Times New Roman"/>
                <w:b/>
                <w:sz w:val="24"/>
                <w:szCs w:val="24"/>
              </w:rPr>
            </w:pPr>
            <w:r w:rsidRPr="00D32A98">
              <w:rPr>
                <w:rFonts w:ascii="Times New Roman" w:hAnsi="Times New Roman" w:cs="Times New Roman"/>
                <w:b/>
                <w:sz w:val="24"/>
                <w:szCs w:val="24"/>
              </w:rPr>
              <w:t>S4.5 Financial Derivatives and Risk Management</w:t>
            </w:r>
          </w:p>
        </w:tc>
      </w:tr>
      <w:tr w:rsidR="006709E8" w:rsidRPr="00D32A98" w:rsidTr="00373528">
        <w:trPr>
          <w:jc w:val="center"/>
        </w:trPr>
        <w:tc>
          <w:tcPr>
            <w:tcW w:w="2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5"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E538FD" w:rsidRPr="00D32A98" w:rsidRDefault="00E538FD" w:rsidP="00373528">
            <w:pPr>
              <w:autoSpaceDE w:val="0"/>
              <w:autoSpaceDN w:val="0"/>
              <w:adjustRightInd w:val="0"/>
              <w:jc w:val="center"/>
              <w:rPr>
                <w:rFonts w:ascii="Times New Roman" w:hAnsi="Times New Roman" w:cs="Times New Roman"/>
                <w:sz w:val="24"/>
                <w:szCs w:val="24"/>
              </w:rPr>
            </w:pPr>
            <w:r w:rsidRPr="00D32A98">
              <w:rPr>
                <w:rFonts w:ascii="Times New Roman" w:hAnsi="Times New Roman" w:cs="Times New Roman"/>
                <w:b/>
                <w:bCs/>
                <w:sz w:val="24"/>
                <w:szCs w:val="24"/>
              </w:rPr>
              <w:t>Over view of Risk</w:t>
            </w:r>
            <w:r w:rsidRPr="00D32A98">
              <w:rPr>
                <w:rFonts w:ascii="Times New Roman" w:hAnsi="Times New Roman" w:cs="Times New Roman"/>
                <w:sz w:val="24"/>
                <w:szCs w:val="24"/>
              </w:rPr>
              <w:t>, Risk identification, Risk, Insurance and Management: Introduction to Risk and Insurance. Risk identification and Risk Evaluation, Risk assessment &amp; Management- Risk analysis: Exposure of physical assets, Financial assets, and Human assets, Exposure to legal liability. Risk Management, Risk control</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Feb-</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E538FD" w:rsidRPr="00D32A98" w:rsidRDefault="00E538FD" w:rsidP="00373528">
            <w:pPr>
              <w:autoSpaceDE w:val="0"/>
              <w:autoSpaceDN w:val="0"/>
              <w:adjustRightInd w:val="0"/>
              <w:jc w:val="center"/>
              <w:rPr>
                <w:rStyle w:val="FontStyle56"/>
                <w:b w:val="0"/>
                <w:bCs w:val="0"/>
                <w:sz w:val="24"/>
                <w:szCs w:val="24"/>
              </w:rPr>
            </w:pPr>
            <w:r w:rsidRPr="00D32A98">
              <w:rPr>
                <w:rFonts w:ascii="Times New Roman" w:hAnsi="Times New Roman" w:cs="Times New Roman"/>
                <w:b/>
                <w:sz w:val="24"/>
                <w:szCs w:val="24"/>
              </w:rPr>
              <w:t>Risk Management using futures and forwards:</w:t>
            </w:r>
            <w:r w:rsidRPr="00D32A98">
              <w:rPr>
                <w:rFonts w:ascii="Times New Roman" w:hAnsi="Times New Roman" w:cs="Times New Roman"/>
                <w:sz w:val="24"/>
                <w:szCs w:val="24"/>
              </w:rPr>
              <w:t xml:space="preserve"> Differences - Valuation of futures, valuation of long and short forward contract. Mechanics of buying &amp; selling futures, Margins, Hedging using futures – Specification of futures -Commodity futures, Index futures interest rate futures arbitrage opportunities.</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Feb –march</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E538FD" w:rsidRPr="00D32A98" w:rsidRDefault="00E538FD" w:rsidP="00373528">
            <w:pPr>
              <w:autoSpaceDE w:val="0"/>
              <w:autoSpaceDN w:val="0"/>
              <w:adjustRightInd w:val="0"/>
              <w:jc w:val="center"/>
              <w:rPr>
                <w:rFonts w:ascii="Times New Roman" w:hAnsi="Times New Roman" w:cs="Times New Roman"/>
                <w:sz w:val="24"/>
                <w:szCs w:val="24"/>
              </w:rPr>
            </w:pPr>
            <w:r w:rsidRPr="00D32A98">
              <w:rPr>
                <w:rFonts w:ascii="Times New Roman" w:hAnsi="Times New Roman" w:cs="Times New Roman"/>
                <w:b/>
                <w:bCs/>
                <w:sz w:val="24"/>
                <w:szCs w:val="24"/>
              </w:rPr>
              <w:t>Risk Management using Options</w:t>
            </w:r>
            <w:r w:rsidRPr="00D32A98">
              <w:rPr>
                <w:rFonts w:ascii="Times New Roman" w:hAnsi="Times New Roman" w:cs="Times New Roman"/>
                <w:sz w:val="24"/>
                <w:szCs w:val="24"/>
              </w:rPr>
              <w:t>: Types of options, option pricing, factors affecting option pricing – call and put options on dividend and non</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March</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E538FD" w:rsidRPr="00D32A98" w:rsidRDefault="00E538FD" w:rsidP="00373528">
            <w:pPr>
              <w:autoSpaceDE w:val="0"/>
              <w:autoSpaceDN w:val="0"/>
              <w:adjustRightInd w:val="0"/>
              <w:jc w:val="center"/>
              <w:rPr>
                <w:rFonts w:ascii="Times New Roman" w:hAnsi="Times New Roman" w:cs="Times New Roman"/>
                <w:sz w:val="24"/>
                <w:szCs w:val="24"/>
              </w:rPr>
            </w:pPr>
            <w:r w:rsidRPr="00D32A98">
              <w:rPr>
                <w:rFonts w:ascii="Times New Roman" w:hAnsi="Times New Roman" w:cs="Times New Roman"/>
                <w:b/>
                <w:bCs/>
                <w:sz w:val="24"/>
                <w:szCs w:val="24"/>
              </w:rPr>
              <w:t>Risk Management using Swaps</w:t>
            </w:r>
            <w:r w:rsidRPr="00D32A98">
              <w:rPr>
                <w:rFonts w:ascii="Times New Roman" w:hAnsi="Times New Roman" w:cs="Times New Roman"/>
                <w:sz w:val="24"/>
                <w:szCs w:val="24"/>
              </w:rPr>
              <w:t>: Mechanics of interest rate swaps – Volatility of interest rate swaps –Currency swaps –Valuation of currency swaps.</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April</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vAlign w:val="center"/>
          </w:tcPr>
          <w:p w:rsidR="00E538FD" w:rsidRPr="00D32A98" w:rsidRDefault="00E538FD" w:rsidP="00373528">
            <w:pPr>
              <w:autoSpaceDE w:val="0"/>
              <w:autoSpaceDN w:val="0"/>
              <w:adjustRightInd w:val="0"/>
              <w:jc w:val="center"/>
              <w:rPr>
                <w:rStyle w:val="FontStyle54"/>
                <w:sz w:val="24"/>
                <w:szCs w:val="24"/>
              </w:rPr>
            </w:pPr>
            <w:r w:rsidRPr="00D32A98">
              <w:rPr>
                <w:rFonts w:ascii="Times New Roman" w:hAnsi="Times New Roman" w:cs="Times New Roman"/>
                <w:b/>
                <w:bCs/>
                <w:sz w:val="24"/>
                <w:szCs w:val="24"/>
              </w:rPr>
              <w:t xml:space="preserve">Commodity derivatives: </w:t>
            </w:r>
            <w:r w:rsidRPr="00D32A98">
              <w:rPr>
                <w:rFonts w:ascii="Times New Roman" w:hAnsi="Times New Roman" w:cs="Times New Roman"/>
                <w:sz w:val="24"/>
                <w:szCs w:val="24"/>
              </w:rPr>
              <w:t>Commodity futures market-Exchanges for commodity futures in India, Forward markets, commissions and regulation-commodities traded – Trading and settlements – Physical delivery of commodities. Forward Rate Agreement (FRA)</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May</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6709E8" w:rsidRPr="00D32A98" w:rsidRDefault="006709E8" w:rsidP="006709E8">
      <w:pP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6709E8" w:rsidRPr="00D32A98" w:rsidRDefault="00535CE0" w:rsidP="006709E8">
      <w:pPr>
        <w:spacing w:after="0" w:line="240" w:lineRule="auto"/>
        <w:jc w:val="center"/>
        <w:rPr>
          <w:rFonts w:ascii="Times New Roman" w:hAnsi="Times New Roman" w:cs="Times New Roman"/>
        </w:rPr>
      </w:pPr>
      <w:r w:rsidRPr="00D32A98">
        <w:rPr>
          <w:rFonts w:ascii="Times New Roman" w:hAnsi="Times New Roman" w:cs="Times New Roman"/>
        </w:rPr>
        <w:t>S</w:t>
      </w:r>
      <w:r w:rsidR="006709E8" w:rsidRPr="00D32A98">
        <w:rPr>
          <w:rFonts w:ascii="Times New Roman" w:hAnsi="Times New Roman" w:cs="Times New Roman"/>
        </w:rPr>
        <w:t>mt. Allum Sumangalamma Memorial College for Women, Ballari</w:t>
      </w:r>
    </w:p>
    <w:p w:rsidR="002A5C02" w:rsidRPr="00D32A98" w:rsidRDefault="006709E8"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Academic Year 20</w:t>
      </w:r>
      <w:r w:rsidR="000F2383" w:rsidRPr="00D32A98">
        <w:rPr>
          <w:rFonts w:ascii="Times New Roman" w:hAnsi="Times New Roman" w:cs="Times New Roman"/>
        </w:rPr>
        <w:t>20</w:t>
      </w:r>
      <w:r w:rsidRPr="00D32A98">
        <w:rPr>
          <w:rFonts w:ascii="Times New Roman" w:hAnsi="Times New Roman" w:cs="Times New Roman"/>
        </w:rPr>
        <w:t>-</w:t>
      </w:r>
      <w:r w:rsidR="000F2383" w:rsidRPr="00D32A98">
        <w:rPr>
          <w:rFonts w:ascii="Times New Roman" w:hAnsi="Times New Roman" w:cs="Times New Roman"/>
        </w:rPr>
        <w:t>21</w:t>
      </w:r>
      <w:r w:rsidRPr="00D32A98">
        <w:rPr>
          <w:rFonts w:ascii="Times New Roman" w:hAnsi="Times New Roman" w:cs="Times New Roman"/>
        </w:rPr>
        <w:t xml:space="preserve">                                                                                            Semester: I (ODD)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13" w:type="pct"/>
        <w:jc w:val="center"/>
        <w:tblInd w:w="-601" w:type="dxa"/>
        <w:tblLayout w:type="fixed"/>
        <w:tblLook w:val="04A0"/>
      </w:tblPr>
      <w:tblGrid>
        <w:gridCol w:w="570"/>
        <w:gridCol w:w="4824"/>
        <w:gridCol w:w="887"/>
        <w:gridCol w:w="1247"/>
        <w:gridCol w:w="1276"/>
        <w:gridCol w:w="1386"/>
      </w:tblGrid>
      <w:tr w:rsidR="006709E8" w:rsidRPr="00D32A98" w:rsidTr="00373528">
        <w:trPr>
          <w:jc w:val="center"/>
        </w:trPr>
        <w:tc>
          <w:tcPr>
            <w:tcW w:w="5000" w:type="pct"/>
            <w:gridSpan w:val="6"/>
            <w:vAlign w:val="center"/>
          </w:tcPr>
          <w:p w:rsidR="006709E8" w:rsidRPr="00D32A98" w:rsidRDefault="006709E8" w:rsidP="00373528">
            <w:pPr>
              <w:jc w:val="center"/>
              <w:rPr>
                <w:rFonts w:ascii="Times New Roman" w:hAnsi="Times New Roman" w:cs="Times New Roman"/>
                <w:b/>
                <w:caps/>
                <w:sz w:val="24"/>
                <w:szCs w:val="24"/>
              </w:rPr>
            </w:pPr>
            <w:r w:rsidRPr="00D32A98">
              <w:rPr>
                <w:rFonts w:ascii="Times New Roman" w:hAnsi="Times New Roman" w:cs="Times New Roman"/>
                <w:b/>
                <w:sz w:val="24"/>
                <w:szCs w:val="24"/>
              </w:rPr>
              <w:t xml:space="preserve">S1.5: </w:t>
            </w:r>
            <w:r w:rsidRPr="00D32A98">
              <w:rPr>
                <w:rFonts w:ascii="Times New Roman" w:hAnsi="Times New Roman" w:cs="Times New Roman"/>
                <w:b/>
                <w:caps/>
                <w:sz w:val="24"/>
                <w:szCs w:val="24"/>
              </w:rPr>
              <w:t>Financial Reporting and Analysis</w:t>
            </w:r>
            <w:r w:rsidRPr="00D32A98">
              <w:rPr>
                <w:rFonts w:ascii="Times New Roman" w:hAnsi="Times New Roman" w:cs="Times New Roman"/>
                <w:b/>
                <w:sz w:val="24"/>
                <w:szCs w:val="24"/>
              </w:rPr>
              <w:t xml:space="preserve"> (4 CREDITS)</w:t>
            </w:r>
          </w:p>
          <w:p w:rsidR="006709E8" w:rsidRPr="00D32A98" w:rsidRDefault="006709E8" w:rsidP="00373528">
            <w:pPr>
              <w:jc w:val="center"/>
              <w:rPr>
                <w:rFonts w:ascii="Times New Roman" w:hAnsi="Times New Roman" w:cs="Times New Roman"/>
                <w:sz w:val="24"/>
                <w:szCs w:val="24"/>
              </w:rPr>
            </w:pPr>
          </w:p>
        </w:tc>
      </w:tr>
      <w:tr w:rsidR="006709E8" w:rsidRPr="00D32A98" w:rsidTr="00373528">
        <w:trPr>
          <w:jc w:val="center"/>
        </w:trPr>
        <w:tc>
          <w:tcPr>
            <w:tcW w:w="2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5"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002AC8" w:rsidRPr="00D32A98" w:rsidRDefault="00002AC8" w:rsidP="00373528">
            <w:pPr>
              <w:pStyle w:val="Style9"/>
              <w:widowControl/>
              <w:spacing w:before="86" w:line="269" w:lineRule="exact"/>
              <w:jc w:val="center"/>
              <w:rPr>
                <w:rStyle w:val="FontStyle56"/>
                <w:sz w:val="24"/>
                <w:szCs w:val="24"/>
              </w:rPr>
            </w:pPr>
            <w:r w:rsidRPr="00D32A98">
              <w:rPr>
                <w:rStyle w:val="FontStyle56"/>
                <w:sz w:val="24"/>
                <w:szCs w:val="24"/>
              </w:rPr>
              <w:t>Conceptual and regulatory framework for Financial Reporting</w:t>
            </w:r>
          </w:p>
          <w:p w:rsidR="00002AC8" w:rsidRPr="00D32A98" w:rsidRDefault="00002AC8" w:rsidP="00373528">
            <w:pPr>
              <w:pStyle w:val="Style2"/>
              <w:widowControl/>
              <w:spacing w:line="269" w:lineRule="exact"/>
              <w:jc w:val="center"/>
              <w:rPr>
                <w:rStyle w:val="FontStyle54"/>
                <w:sz w:val="24"/>
                <w:szCs w:val="24"/>
              </w:rPr>
            </w:pPr>
            <w:r w:rsidRPr="00D32A98">
              <w:rPr>
                <w:rStyle w:val="FontStyle54"/>
                <w:sz w:val="24"/>
                <w:szCs w:val="24"/>
              </w:rPr>
              <w:t>Meaning, objectives and scope of financial reporting, users of financial statements, Reporting entity, Qualitative characteristics that determine the usefulness of information in financial statements, Definition of the elements of financial statements, Recognition of the elements from which financial statements are constructed, Measurement of assets and liabilities reported in financial statements, Concepts of capital and capital maintenance, National differences in financial reporting practices, Reasons for national differences in financial reporting practices, Classification of national accounting systems, Attempts to reduce national differences, International standard setters Arguments for and against accounting standards.</w:t>
            </w:r>
          </w:p>
          <w:p w:rsidR="00002AC8" w:rsidRPr="00D32A98" w:rsidRDefault="00002AC8" w:rsidP="00373528">
            <w:pPr>
              <w:jc w:val="center"/>
              <w:rPr>
                <w:rFonts w:ascii="Times New Roman" w:hAnsi="Times New Roman" w:cs="Times New Roman"/>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Oct.</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002AC8" w:rsidRPr="00D32A98" w:rsidRDefault="00002AC8" w:rsidP="00373528">
            <w:pPr>
              <w:pStyle w:val="Style9"/>
              <w:widowControl/>
              <w:spacing w:before="130"/>
              <w:jc w:val="center"/>
              <w:rPr>
                <w:rStyle w:val="FontStyle56"/>
                <w:sz w:val="24"/>
                <w:szCs w:val="24"/>
              </w:rPr>
            </w:pPr>
            <w:r w:rsidRPr="00D32A98">
              <w:rPr>
                <w:rStyle w:val="FontStyle56"/>
                <w:sz w:val="24"/>
                <w:szCs w:val="24"/>
              </w:rPr>
              <w:t>Preparation and Presentation of Financial Statements in Compliance with Legal and Regulatory Requirements</w:t>
            </w:r>
          </w:p>
          <w:p w:rsidR="00002AC8" w:rsidRPr="00D32A98" w:rsidRDefault="00002AC8" w:rsidP="00373528">
            <w:pPr>
              <w:pStyle w:val="Style2"/>
              <w:widowControl/>
              <w:spacing w:before="43" w:line="274" w:lineRule="exact"/>
              <w:jc w:val="center"/>
              <w:rPr>
                <w:rStyle w:val="FontStyle54"/>
                <w:sz w:val="24"/>
                <w:szCs w:val="24"/>
              </w:rPr>
            </w:pPr>
            <w:r w:rsidRPr="00D32A98">
              <w:rPr>
                <w:rStyle w:val="FontStyle54"/>
                <w:sz w:val="24"/>
                <w:szCs w:val="24"/>
              </w:rPr>
              <w:t>Preparation and presentation of financial statements for single companies, not for profit and public sector entities, Criteria for information appearing in a published income statement and balance sheet, Income statement, Balance sheet, Statement of changes in equity, Reporting comprehensive income, Segmental reporting, Accounting policies, Fair view treatment, Chairman's statement and directors' report, Notes to the accounts, Cash flow statements, Preparation of published accounts complying with accounting standards.</w:t>
            </w:r>
          </w:p>
          <w:p w:rsidR="00002AC8" w:rsidRPr="00D32A98" w:rsidRDefault="00002AC8" w:rsidP="00373528">
            <w:pPr>
              <w:pStyle w:val="Style9"/>
              <w:widowControl/>
              <w:spacing w:before="86" w:line="269" w:lineRule="exact"/>
              <w:jc w:val="center"/>
              <w:rPr>
                <w:rStyle w:val="FontStyle56"/>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Nov</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002AC8" w:rsidRPr="00D32A98" w:rsidRDefault="00002AC8" w:rsidP="00373528">
            <w:pPr>
              <w:pStyle w:val="Style9"/>
              <w:widowControl/>
              <w:spacing w:before="34" w:line="235" w:lineRule="exact"/>
              <w:jc w:val="center"/>
              <w:rPr>
                <w:rStyle w:val="FontStyle56"/>
                <w:sz w:val="24"/>
                <w:szCs w:val="24"/>
              </w:rPr>
            </w:pPr>
            <w:r w:rsidRPr="00D32A98">
              <w:rPr>
                <w:rStyle w:val="FontStyle56"/>
                <w:sz w:val="24"/>
                <w:szCs w:val="24"/>
              </w:rPr>
              <w:t>Legal and Regulatory Requirements for Preparing and Presenting Financial Statements for Groups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Requirements for preparation of consolidated financial statements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balance sheet</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income statement</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Investment in associates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Interest in joint ventures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cash flow statement</w:t>
            </w:r>
          </w:p>
          <w:p w:rsidR="00002AC8" w:rsidRPr="00D32A98" w:rsidRDefault="00002AC8" w:rsidP="00373528">
            <w:pPr>
              <w:pStyle w:val="Style9"/>
              <w:widowControl/>
              <w:spacing w:before="130"/>
              <w:jc w:val="center"/>
              <w:rPr>
                <w:rStyle w:val="FontStyle56"/>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002AC8" w:rsidRPr="00D32A98" w:rsidRDefault="00002AC8" w:rsidP="00373528">
            <w:pPr>
              <w:pStyle w:val="Style2"/>
              <w:widowControl/>
              <w:spacing w:line="240" w:lineRule="auto"/>
              <w:jc w:val="center"/>
              <w:rPr>
                <w:rStyle w:val="FontStyle54"/>
                <w:sz w:val="24"/>
                <w:szCs w:val="24"/>
              </w:rPr>
            </w:pPr>
            <w:r w:rsidRPr="00D32A98">
              <w:rPr>
                <w:rStyle w:val="FontStyle54"/>
                <w:sz w:val="24"/>
                <w:szCs w:val="24"/>
              </w:rPr>
              <w:t>Analysis and interpretation of accounts</w:t>
            </w:r>
          </w:p>
          <w:p w:rsidR="00002AC8" w:rsidRPr="00D32A98" w:rsidRDefault="00002AC8" w:rsidP="00373528">
            <w:pPr>
              <w:pStyle w:val="Style2"/>
              <w:widowControl/>
              <w:spacing w:line="307" w:lineRule="exact"/>
              <w:jc w:val="center"/>
              <w:rPr>
                <w:rStyle w:val="FontStyle54"/>
                <w:sz w:val="24"/>
                <w:szCs w:val="24"/>
              </w:rPr>
            </w:pPr>
            <w:r w:rsidRPr="00D32A98">
              <w:rPr>
                <w:rStyle w:val="FontStyle54"/>
                <w:sz w:val="24"/>
                <w:szCs w:val="24"/>
              </w:rPr>
              <w:t>Trend or horizontal analysis</w:t>
            </w:r>
          </w:p>
          <w:p w:rsidR="00002AC8" w:rsidRPr="00D32A98" w:rsidRDefault="00002AC8" w:rsidP="00373528">
            <w:pPr>
              <w:pStyle w:val="Style2"/>
              <w:widowControl/>
              <w:spacing w:line="307" w:lineRule="exact"/>
              <w:jc w:val="center"/>
              <w:rPr>
                <w:rStyle w:val="FontStyle54"/>
                <w:sz w:val="24"/>
                <w:szCs w:val="24"/>
              </w:rPr>
            </w:pPr>
            <w:r w:rsidRPr="00D32A98">
              <w:rPr>
                <w:rStyle w:val="FontStyle54"/>
                <w:sz w:val="24"/>
                <w:szCs w:val="24"/>
              </w:rPr>
              <w:t>Common size statements</w:t>
            </w:r>
          </w:p>
          <w:p w:rsidR="00002AC8" w:rsidRPr="00D32A98" w:rsidRDefault="00002AC8" w:rsidP="00373528">
            <w:pPr>
              <w:pStyle w:val="Style2"/>
              <w:widowControl/>
              <w:spacing w:before="5" w:line="307" w:lineRule="exact"/>
              <w:jc w:val="center"/>
              <w:rPr>
                <w:rStyle w:val="FontStyle54"/>
                <w:sz w:val="24"/>
                <w:szCs w:val="24"/>
              </w:rPr>
            </w:pPr>
            <w:r w:rsidRPr="00D32A98">
              <w:rPr>
                <w:rStyle w:val="FontStyle54"/>
                <w:sz w:val="24"/>
                <w:szCs w:val="24"/>
              </w:rPr>
              <w:t>Accounting ratios and ratio analysis</w:t>
            </w:r>
          </w:p>
          <w:p w:rsidR="00002AC8" w:rsidRPr="00D32A98" w:rsidRDefault="00002AC8" w:rsidP="00373528">
            <w:pPr>
              <w:pStyle w:val="Style2"/>
              <w:widowControl/>
              <w:spacing w:before="43" w:line="240" w:lineRule="auto"/>
              <w:jc w:val="center"/>
              <w:rPr>
                <w:rStyle w:val="FontStyle54"/>
                <w:sz w:val="24"/>
                <w:szCs w:val="24"/>
              </w:rPr>
            </w:pPr>
            <w:r w:rsidRPr="00D32A98">
              <w:rPr>
                <w:rStyle w:val="FontStyle54"/>
                <w:sz w:val="24"/>
                <w:szCs w:val="24"/>
              </w:rPr>
              <w:t>Primary investment, operative and liquidity level ratios</w:t>
            </w:r>
          </w:p>
          <w:p w:rsidR="00002AC8" w:rsidRPr="00D32A98" w:rsidRDefault="00002AC8" w:rsidP="00373528">
            <w:pPr>
              <w:pStyle w:val="Style3"/>
              <w:widowControl/>
              <w:spacing w:before="24" w:line="283" w:lineRule="exact"/>
              <w:jc w:val="center"/>
              <w:rPr>
                <w:rStyle w:val="FontStyle54"/>
                <w:sz w:val="24"/>
                <w:szCs w:val="24"/>
              </w:rPr>
            </w:pPr>
            <w:r w:rsidRPr="00D32A98">
              <w:rPr>
                <w:rStyle w:val="FontStyle54"/>
                <w:sz w:val="24"/>
                <w:szCs w:val="24"/>
              </w:rPr>
              <w:t>Subsidiary ratios including investment performance indicators such as price/earnings ratio Pyramid of ratios</w:t>
            </w:r>
          </w:p>
          <w:p w:rsidR="00002AC8" w:rsidRPr="00D32A98" w:rsidRDefault="00002AC8" w:rsidP="00373528">
            <w:pPr>
              <w:pStyle w:val="Style3"/>
              <w:widowControl/>
              <w:spacing w:before="24" w:line="283" w:lineRule="exact"/>
              <w:jc w:val="center"/>
              <w:rPr>
                <w:rStyle w:val="FontStyle54"/>
                <w:sz w:val="24"/>
                <w:szCs w:val="24"/>
              </w:rPr>
            </w:pPr>
            <w:r w:rsidRPr="00D32A98">
              <w:rPr>
                <w:rStyle w:val="FontStyle54"/>
                <w:sz w:val="24"/>
                <w:szCs w:val="24"/>
              </w:rPr>
              <w:t>Segmental analysis</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Inter-firm comparisons and industrial averages</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Analyzing a cash flow statement</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Earnings per share</w:t>
            </w:r>
          </w:p>
          <w:p w:rsidR="00002AC8" w:rsidRPr="00D32A98" w:rsidRDefault="00002AC8" w:rsidP="00373528">
            <w:pPr>
              <w:pStyle w:val="Style2"/>
              <w:widowControl/>
              <w:spacing w:before="62" w:line="240" w:lineRule="auto"/>
              <w:jc w:val="center"/>
              <w:rPr>
                <w:rStyle w:val="FontStyle54"/>
                <w:sz w:val="24"/>
                <w:szCs w:val="24"/>
              </w:rPr>
            </w:pPr>
            <w:r w:rsidRPr="00D32A98">
              <w:rPr>
                <w:rStyle w:val="FontStyle54"/>
                <w:sz w:val="24"/>
                <w:szCs w:val="24"/>
              </w:rPr>
              <w:t>Limitations of analytical and interpretative techniques</w:t>
            </w:r>
          </w:p>
          <w:p w:rsidR="00002AC8" w:rsidRPr="00D32A98" w:rsidRDefault="00002AC8" w:rsidP="00373528">
            <w:pPr>
              <w:pStyle w:val="Style9"/>
              <w:widowControl/>
              <w:spacing w:before="34" w:line="235" w:lineRule="exact"/>
              <w:jc w:val="center"/>
              <w:rPr>
                <w:rStyle w:val="FontStyle56"/>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vAlign w:val="center"/>
          </w:tcPr>
          <w:p w:rsidR="00002AC8" w:rsidRPr="00D32A98" w:rsidRDefault="00002AC8" w:rsidP="00373528">
            <w:pPr>
              <w:pStyle w:val="Style9"/>
              <w:widowControl/>
              <w:spacing w:before="38" w:line="240" w:lineRule="auto"/>
              <w:jc w:val="center"/>
              <w:rPr>
                <w:rStyle w:val="FontStyle56"/>
                <w:sz w:val="24"/>
                <w:szCs w:val="24"/>
              </w:rPr>
            </w:pPr>
            <w:r w:rsidRPr="00D32A98">
              <w:rPr>
                <w:rStyle w:val="FontStyle56"/>
                <w:sz w:val="24"/>
                <w:szCs w:val="24"/>
              </w:rPr>
              <w:t>Limitations of and Current Issues in Financial Reporting</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A-Limitations of published accounts</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Creative accounting including the treatment of inventories</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Off-balance sheet finance and leasing</w:t>
            </w:r>
          </w:p>
          <w:p w:rsidR="00002AC8" w:rsidRPr="00D32A98" w:rsidRDefault="00002AC8" w:rsidP="00373528">
            <w:pPr>
              <w:pStyle w:val="Style2"/>
              <w:widowControl/>
              <w:spacing w:before="34" w:line="240" w:lineRule="auto"/>
              <w:jc w:val="center"/>
              <w:rPr>
                <w:rStyle w:val="FontStyle54"/>
                <w:sz w:val="24"/>
                <w:szCs w:val="24"/>
              </w:rPr>
            </w:pPr>
            <w:r w:rsidRPr="00D32A98">
              <w:rPr>
                <w:rStyle w:val="FontStyle54"/>
                <w:sz w:val="24"/>
                <w:szCs w:val="24"/>
              </w:rPr>
              <w:t>Reporting the substance of transactions</w:t>
            </w:r>
          </w:p>
          <w:p w:rsidR="00002AC8" w:rsidRPr="00D32A98" w:rsidRDefault="00002AC8" w:rsidP="00373528">
            <w:pPr>
              <w:pStyle w:val="Style2"/>
              <w:widowControl/>
              <w:spacing w:before="58" w:line="240" w:lineRule="auto"/>
              <w:jc w:val="center"/>
              <w:rPr>
                <w:rStyle w:val="FontStyle54"/>
                <w:sz w:val="24"/>
                <w:szCs w:val="24"/>
              </w:rPr>
            </w:pPr>
            <w:r w:rsidRPr="00D32A98">
              <w:rPr>
                <w:rStyle w:val="FontStyle54"/>
                <w:sz w:val="24"/>
                <w:szCs w:val="24"/>
              </w:rPr>
              <w:t>Corporate governance and the external audit process</w:t>
            </w:r>
          </w:p>
          <w:p w:rsidR="00002AC8" w:rsidRPr="00D32A98" w:rsidRDefault="00002AC8" w:rsidP="00373528">
            <w:pPr>
              <w:pStyle w:val="Style2"/>
              <w:widowControl/>
              <w:spacing w:line="240" w:lineRule="auto"/>
              <w:jc w:val="center"/>
              <w:rPr>
                <w:rStyle w:val="FontStyle54"/>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Jan</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6709E8" w:rsidRPr="00D32A98" w:rsidRDefault="006709E8" w:rsidP="006709E8">
      <w:pP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F55025" w:rsidRPr="00D32A98" w:rsidRDefault="00F55025"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495EA8" w:rsidRPr="00D32A98" w:rsidRDefault="00495EA8" w:rsidP="006709E8">
      <w:pPr>
        <w:spacing w:after="0" w:line="240" w:lineRule="auto"/>
        <w:jc w:val="center"/>
        <w:rPr>
          <w:rFonts w:ascii="Times New Roman" w:hAnsi="Times New Roman" w:cs="Times New Roman"/>
        </w:rPr>
      </w:pPr>
    </w:p>
    <w:p w:rsidR="00495EA8" w:rsidRPr="00D32A98" w:rsidRDefault="00495EA8" w:rsidP="006709E8">
      <w:pPr>
        <w:spacing w:after="0" w:line="240" w:lineRule="auto"/>
        <w:jc w:val="center"/>
        <w:rPr>
          <w:rFonts w:ascii="Times New Roman" w:hAnsi="Times New Roman" w:cs="Times New Roman"/>
        </w:rPr>
      </w:pPr>
    </w:p>
    <w:p w:rsidR="00495EA8" w:rsidRPr="00D32A98" w:rsidRDefault="00495EA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0F2383" w:rsidRPr="00D32A98" w:rsidRDefault="000F2383"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6709E8" w:rsidRPr="00D32A98" w:rsidRDefault="00535CE0" w:rsidP="006709E8">
      <w:pPr>
        <w:spacing w:after="0" w:line="240" w:lineRule="auto"/>
        <w:jc w:val="center"/>
        <w:rPr>
          <w:rFonts w:ascii="Times New Roman" w:hAnsi="Times New Roman" w:cs="Times New Roman"/>
        </w:rPr>
      </w:pPr>
      <w:r w:rsidRPr="00D32A98">
        <w:rPr>
          <w:rFonts w:ascii="Times New Roman" w:hAnsi="Times New Roman" w:cs="Times New Roman"/>
        </w:rPr>
        <w:t>S</w:t>
      </w:r>
      <w:r w:rsidR="006709E8" w:rsidRPr="00D32A98">
        <w:rPr>
          <w:rFonts w:ascii="Times New Roman" w:hAnsi="Times New Roman" w:cs="Times New Roman"/>
        </w:rPr>
        <w:t>mt. Allum Sumangalamma Memorial College for Women, Ballari</w:t>
      </w:r>
    </w:p>
    <w:p w:rsidR="002A5C02" w:rsidRPr="00D32A98" w:rsidRDefault="006709E8"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 xml:space="preserve">Academic Year </w:t>
      </w:r>
      <w:r w:rsidR="000F2383" w:rsidRPr="00D32A98">
        <w:rPr>
          <w:rFonts w:ascii="Times New Roman" w:hAnsi="Times New Roman" w:cs="Times New Roman"/>
        </w:rPr>
        <w:t xml:space="preserve">2020-21                                                                                            </w:t>
      </w:r>
      <w:r w:rsidRPr="00D32A98">
        <w:rPr>
          <w:rFonts w:ascii="Times New Roman" w:hAnsi="Times New Roman" w:cs="Times New Roman"/>
        </w:rPr>
        <w:t xml:space="preserve">Semester: II (Even)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p w:rsidR="006709E8" w:rsidRPr="00D32A98" w:rsidRDefault="006709E8" w:rsidP="006709E8">
      <w:pPr>
        <w:spacing w:after="0"/>
        <w:rPr>
          <w:rFonts w:ascii="Times New Roman" w:hAnsi="Times New Roman" w:cs="Times New Roman"/>
        </w:rPr>
      </w:pPr>
    </w:p>
    <w:tbl>
      <w:tblPr>
        <w:tblStyle w:val="TableGrid"/>
        <w:tblW w:w="5658" w:type="pct"/>
        <w:jc w:val="center"/>
        <w:tblInd w:w="-870" w:type="dxa"/>
        <w:tblLayout w:type="fixed"/>
        <w:tblLook w:val="04A0"/>
      </w:tblPr>
      <w:tblGrid>
        <w:gridCol w:w="838"/>
        <w:gridCol w:w="4823"/>
        <w:gridCol w:w="887"/>
        <w:gridCol w:w="1247"/>
        <w:gridCol w:w="1276"/>
        <w:gridCol w:w="1387"/>
      </w:tblGrid>
      <w:tr w:rsidR="006709E8" w:rsidRPr="00D32A98" w:rsidTr="00373528">
        <w:trPr>
          <w:jc w:val="center"/>
        </w:trPr>
        <w:tc>
          <w:tcPr>
            <w:tcW w:w="5000" w:type="pct"/>
            <w:gridSpan w:val="6"/>
            <w:vAlign w:val="center"/>
          </w:tcPr>
          <w:p w:rsidR="006709E8" w:rsidRPr="00D32A98" w:rsidRDefault="006709E8" w:rsidP="00373528">
            <w:pPr>
              <w:ind w:left="-360"/>
              <w:jc w:val="center"/>
              <w:rPr>
                <w:rFonts w:ascii="Times New Roman" w:hAnsi="Times New Roman" w:cs="Times New Roman"/>
                <w:b/>
                <w:sz w:val="24"/>
                <w:szCs w:val="24"/>
              </w:rPr>
            </w:pPr>
            <w:r w:rsidRPr="00D32A98">
              <w:rPr>
                <w:rFonts w:ascii="Times New Roman" w:hAnsi="Times New Roman" w:cs="Times New Roman"/>
                <w:b/>
                <w:sz w:val="24"/>
                <w:szCs w:val="24"/>
              </w:rPr>
              <w:t xml:space="preserve">S2.5 </w:t>
            </w:r>
            <w:r w:rsidRPr="00D32A98">
              <w:rPr>
                <w:rFonts w:ascii="Times New Roman" w:hAnsi="Times New Roman" w:cs="Times New Roman"/>
                <w:b/>
                <w:caps/>
                <w:sz w:val="24"/>
                <w:szCs w:val="24"/>
              </w:rPr>
              <w:t>Investment Management</w:t>
            </w:r>
            <w:r w:rsidRPr="00D32A98">
              <w:rPr>
                <w:rFonts w:ascii="Times New Roman" w:hAnsi="Times New Roman" w:cs="Times New Roman"/>
                <w:b/>
                <w:sz w:val="24"/>
                <w:szCs w:val="24"/>
              </w:rPr>
              <w:t xml:space="preserve"> (SAPM) (4 CREDITS)</w:t>
            </w:r>
          </w:p>
        </w:tc>
      </w:tr>
      <w:tr w:rsidR="006709E8" w:rsidRPr="00D32A98" w:rsidTr="00373528">
        <w:trPr>
          <w:jc w:val="center"/>
        </w:trPr>
        <w:tc>
          <w:tcPr>
            <w:tcW w:w="401"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06"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24"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596"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1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63"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E538FD" w:rsidRPr="00D32A98" w:rsidTr="00373528">
        <w:trPr>
          <w:jc w:val="center"/>
        </w:trPr>
        <w:tc>
          <w:tcPr>
            <w:tcW w:w="401"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0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b/>
                <w:sz w:val="24"/>
                <w:szCs w:val="24"/>
              </w:rPr>
              <w:t>Investment</w:t>
            </w:r>
            <w:r w:rsidRPr="00D32A98">
              <w:rPr>
                <w:rFonts w:ascii="Times New Roman" w:hAnsi="Times New Roman" w:cs="Times New Roman"/>
                <w:sz w:val="24"/>
                <w:szCs w:val="24"/>
              </w:rPr>
              <w:t>: objectives, nature, channels of investment- investment and speculation process of investment.</w:t>
            </w:r>
          </w:p>
          <w:p w:rsidR="00E538FD" w:rsidRPr="00D32A98" w:rsidRDefault="00E538FD" w:rsidP="00373528">
            <w:pPr>
              <w:jc w:val="center"/>
              <w:rPr>
                <w:rFonts w:ascii="Times New Roman" w:hAnsi="Times New Roman" w:cs="Times New Roman"/>
                <w:sz w:val="24"/>
                <w:szCs w:val="24"/>
              </w:rPr>
            </w:pPr>
          </w:p>
        </w:tc>
        <w:tc>
          <w:tcPr>
            <w:tcW w:w="424"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Feb-</w:t>
            </w:r>
          </w:p>
        </w:tc>
        <w:tc>
          <w:tcPr>
            <w:tcW w:w="59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1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63"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401"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06" w:type="pct"/>
            <w:vAlign w:val="center"/>
          </w:tcPr>
          <w:p w:rsidR="00E538FD" w:rsidRPr="00D32A98" w:rsidRDefault="00E538FD" w:rsidP="00373528">
            <w:pPr>
              <w:jc w:val="center"/>
              <w:rPr>
                <w:rStyle w:val="FontStyle56"/>
                <w:b w:val="0"/>
                <w:bCs w:val="0"/>
                <w:sz w:val="24"/>
                <w:szCs w:val="24"/>
              </w:rPr>
            </w:pPr>
            <w:r w:rsidRPr="00D32A98">
              <w:rPr>
                <w:rFonts w:ascii="Times New Roman" w:hAnsi="Times New Roman" w:cs="Times New Roman"/>
                <w:b/>
                <w:sz w:val="24"/>
                <w:szCs w:val="24"/>
              </w:rPr>
              <w:t>Capital Markets:</w:t>
            </w:r>
            <w:r w:rsidRPr="00D32A98">
              <w:rPr>
                <w:rFonts w:ascii="Times New Roman" w:hAnsi="Times New Roman" w:cs="Times New Roman"/>
                <w:sz w:val="24"/>
                <w:szCs w:val="24"/>
              </w:rPr>
              <w:t xml:space="preserve"> stock exchanges- BSE –NSE-OTCEI-Trading in stock exchange- new issues market. Relevant SEBI guidelines.</w:t>
            </w:r>
          </w:p>
        </w:tc>
        <w:tc>
          <w:tcPr>
            <w:tcW w:w="424"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Feb –march</w:t>
            </w:r>
          </w:p>
        </w:tc>
        <w:tc>
          <w:tcPr>
            <w:tcW w:w="59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1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63"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401"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0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b/>
                <w:sz w:val="24"/>
                <w:szCs w:val="24"/>
              </w:rPr>
              <w:t xml:space="preserve">Return: </w:t>
            </w:r>
            <w:r w:rsidRPr="00D32A98">
              <w:rPr>
                <w:rFonts w:ascii="Times New Roman" w:hAnsi="Times New Roman" w:cs="Times New Roman"/>
                <w:sz w:val="24"/>
                <w:szCs w:val="24"/>
              </w:rPr>
              <w:t>measurement of return, dividend discount models, growth phase models, H model. Risk-systematic risk v/s Unsystematic risk- the concept of BETA , Security market line, capital market line, return and risk- valuation- approaches valuation- bond valuation- preference shares valuation- common stock valuation.</w:t>
            </w:r>
          </w:p>
          <w:p w:rsidR="00E538FD" w:rsidRPr="00D32A98" w:rsidRDefault="00E538FD" w:rsidP="00373528">
            <w:pPr>
              <w:pStyle w:val="Style9"/>
              <w:widowControl/>
              <w:spacing w:before="130"/>
              <w:jc w:val="center"/>
              <w:rPr>
                <w:rStyle w:val="FontStyle56"/>
                <w:sz w:val="24"/>
                <w:szCs w:val="24"/>
              </w:rPr>
            </w:pPr>
          </w:p>
        </w:tc>
        <w:tc>
          <w:tcPr>
            <w:tcW w:w="424"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March</w:t>
            </w:r>
          </w:p>
        </w:tc>
        <w:tc>
          <w:tcPr>
            <w:tcW w:w="59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1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63"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401"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0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b/>
                <w:sz w:val="24"/>
                <w:szCs w:val="24"/>
              </w:rPr>
              <w:t>Portfolio:</w:t>
            </w:r>
            <w:r w:rsidRPr="00D32A98">
              <w:rPr>
                <w:rFonts w:ascii="Times New Roman" w:hAnsi="Times New Roman" w:cs="Times New Roman"/>
                <w:sz w:val="24"/>
                <w:szCs w:val="24"/>
              </w:rPr>
              <w:t xml:space="preserve"> process of portfolio management, traditional view- diversification- modern portfolios- portfolio models- Markowitz model- sharpe single index model, CAPM Arbitrage Pricing Theory.</w:t>
            </w:r>
          </w:p>
          <w:p w:rsidR="00E538FD" w:rsidRPr="00D32A98" w:rsidRDefault="00E538FD" w:rsidP="00373528">
            <w:pPr>
              <w:pStyle w:val="Style9"/>
              <w:widowControl/>
              <w:spacing w:before="34" w:line="235" w:lineRule="exact"/>
              <w:jc w:val="center"/>
              <w:rPr>
                <w:rStyle w:val="FontStyle56"/>
                <w:sz w:val="24"/>
                <w:szCs w:val="24"/>
              </w:rPr>
            </w:pPr>
          </w:p>
        </w:tc>
        <w:tc>
          <w:tcPr>
            <w:tcW w:w="424"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April</w:t>
            </w:r>
          </w:p>
        </w:tc>
        <w:tc>
          <w:tcPr>
            <w:tcW w:w="59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1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63"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401"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0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b/>
                <w:sz w:val="24"/>
                <w:szCs w:val="24"/>
              </w:rPr>
              <w:t>Derivatives</w:t>
            </w:r>
            <w:r w:rsidRPr="00D32A98">
              <w:rPr>
                <w:rFonts w:ascii="Times New Roman" w:hAnsi="Times New Roman" w:cs="Times New Roman"/>
                <w:sz w:val="24"/>
                <w:szCs w:val="24"/>
              </w:rPr>
              <w:t>: Option markets, option strategies and option valuation, Futures markets, strategies and pricing. Stock index futures, interest rate futures, Swaps using caps and floors in investment management.</w:t>
            </w:r>
          </w:p>
          <w:p w:rsidR="00E538FD" w:rsidRPr="00D32A98" w:rsidRDefault="00E538FD" w:rsidP="00373528">
            <w:pPr>
              <w:pStyle w:val="Style2"/>
              <w:widowControl/>
              <w:spacing w:line="240" w:lineRule="auto"/>
              <w:jc w:val="center"/>
              <w:rPr>
                <w:rStyle w:val="FontStyle54"/>
                <w:sz w:val="24"/>
                <w:szCs w:val="24"/>
              </w:rPr>
            </w:pPr>
          </w:p>
        </w:tc>
        <w:tc>
          <w:tcPr>
            <w:tcW w:w="424"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May</w:t>
            </w:r>
          </w:p>
        </w:tc>
        <w:tc>
          <w:tcPr>
            <w:tcW w:w="59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1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63"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6709E8" w:rsidRPr="00D32A98" w:rsidRDefault="00535CE0" w:rsidP="006709E8">
      <w:pPr>
        <w:spacing w:after="0" w:line="240" w:lineRule="auto"/>
        <w:jc w:val="center"/>
        <w:rPr>
          <w:rFonts w:ascii="Times New Roman" w:hAnsi="Times New Roman" w:cs="Times New Roman"/>
        </w:rPr>
      </w:pPr>
      <w:r w:rsidRPr="00D32A98">
        <w:rPr>
          <w:rFonts w:ascii="Times New Roman" w:hAnsi="Times New Roman" w:cs="Times New Roman"/>
        </w:rPr>
        <w:t>S</w:t>
      </w:r>
      <w:r w:rsidR="006709E8" w:rsidRPr="00D32A98">
        <w:rPr>
          <w:rFonts w:ascii="Times New Roman" w:hAnsi="Times New Roman" w:cs="Times New Roman"/>
        </w:rPr>
        <w:t>mt. Allum Sumangalamma Memorial College for Women, Ballari</w:t>
      </w:r>
    </w:p>
    <w:p w:rsidR="002A5C02" w:rsidRPr="00D32A98" w:rsidRDefault="006709E8"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 xml:space="preserve">Academic Year </w:t>
      </w:r>
      <w:r w:rsidR="000F2383" w:rsidRPr="00D32A98">
        <w:rPr>
          <w:rFonts w:ascii="Times New Roman" w:hAnsi="Times New Roman" w:cs="Times New Roman"/>
        </w:rPr>
        <w:t xml:space="preserve">2020-21                                                                                           </w:t>
      </w:r>
      <w:r w:rsidRPr="00D32A98">
        <w:rPr>
          <w:rFonts w:ascii="Times New Roman" w:hAnsi="Times New Roman" w:cs="Times New Roman"/>
        </w:rPr>
        <w:t xml:space="preserve">Semester: III (ODD)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13" w:type="pct"/>
        <w:jc w:val="center"/>
        <w:tblInd w:w="-601" w:type="dxa"/>
        <w:tblLayout w:type="fixed"/>
        <w:tblLook w:val="04A0"/>
      </w:tblPr>
      <w:tblGrid>
        <w:gridCol w:w="570"/>
        <w:gridCol w:w="4824"/>
        <w:gridCol w:w="887"/>
        <w:gridCol w:w="1247"/>
        <w:gridCol w:w="1276"/>
        <w:gridCol w:w="1386"/>
      </w:tblGrid>
      <w:tr w:rsidR="006709E8" w:rsidRPr="00D32A98" w:rsidTr="00373528">
        <w:trPr>
          <w:jc w:val="center"/>
        </w:trPr>
        <w:tc>
          <w:tcPr>
            <w:tcW w:w="5000" w:type="pct"/>
            <w:gridSpan w:val="6"/>
            <w:vAlign w:val="center"/>
          </w:tcPr>
          <w:p w:rsidR="006709E8" w:rsidRPr="00D32A98" w:rsidRDefault="006709E8" w:rsidP="00373528">
            <w:pPr>
              <w:jc w:val="center"/>
              <w:rPr>
                <w:rFonts w:ascii="Times New Roman" w:hAnsi="Times New Roman" w:cs="Times New Roman"/>
                <w:b/>
                <w:sz w:val="24"/>
                <w:szCs w:val="24"/>
              </w:rPr>
            </w:pPr>
            <w:r w:rsidRPr="00D32A98">
              <w:rPr>
                <w:rFonts w:ascii="Times New Roman" w:hAnsi="Times New Roman" w:cs="Times New Roman"/>
                <w:b/>
                <w:sz w:val="24"/>
                <w:szCs w:val="24"/>
              </w:rPr>
              <w:t>S 3.5: GLOBAL</w:t>
            </w:r>
            <w:r w:rsidRPr="00D32A98">
              <w:rPr>
                <w:rFonts w:ascii="Times New Roman" w:hAnsi="Times New Roman" w:cs="Times New Roman"/>
                <w:b/>
                <w:caps/>
                <w:sz w:val="24"/>
                <w:szCs w:val="24"/>
              </w:rPr>
              <w:t xml:space="preserve"> Financial Management</w:t>
            </w:r>
          </w:p>
        </w:tc>
      </w:tr>
      <w:tr w:rsidR="006709E8" w:rsidRPr="00D32A98" w:rsidTr="00373528">
        <w:trPr>
          <w:jc w:val="center"/>
        </w:trPr>
        <w:tc>
          <w:tcPr>
            <w:tcW w:w="2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5"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002AC8" w:rsidRPr="00D32A98" w:rsidRDefault="00002AC8" w:rsidP="00373528">
            <w:pPr>
              <w:jc w:val="center"/>
              <w:rPr>
                <w:rFonts w:ascii="Times New Roman" w:hAnsi="Times New Roman" w:cs="Times New Roman"/>
                <w:sz w:val="23"/>
                <w:szCs w:val="23"/>
              </w:rPr>
            </w:pPr>
            <w:r w:rsidRPr="00D32A98">
              <w:rPr>
                <w:rFonts w:ascii="Times New Roman" w:hAnsi="Times New Roman" w:cs="Times New Roman"/>
                <w:b/>
                <w:bCs/>
                <w:sz w:val="23"/>
                <w:szCs w:val="23"/>
              </w:rPr>
              <w:t>International financial Environment</w:t>
            </w:r>
            <w:r w:rsidRPr="00D32A98">
              <w:rPr>
                <w:rFonts w:ascii="Times New Roman" w:hAnsi="Times New Roman" w:cs="Times New Roman"/>
                <w:sz w:val="23"/>
                <w:szCs w:val="23"/>
              </w:rPr>
              <w:t>- The Importance, rewards &amp; risk of international finance- Goals of MNC - International Business methods – Exposure to international risk- International Monetary system- Multilateral financial institution. International Flow of Funds: Balance of Payments (BoP), Fundamentals of BoP, Accounting components of BOP, Factors affecting International Trade and capital flows, Agencies that facilitate International flows. BOP, Equilibrium &amp; Disequilibrium. Trade deficits. Capital account convertibility (problems on BOP).</w:t>
            </w:r>
          </w:p>
          <w:p w:rsidR="00002AC8" w:rsidRPr="00D32A98" w:rsidRDefault="00002AC8" w:rsidP="00373528">
            <w:pPr>
              <w:autoSpaceDE w:val="0"/>
              <w:autoSpaceDN w:val="0"/>
              <w:adjustRightInd w:val="0"/>
              <w:jc w:val="center"/>
              <w:rPr>
                <w:rFonts w:ascii="Times New Roman" w:hAnsi="Times New Roman" w:cs="Times New Roman"/>
                <w:sz w:val="23"/>
                <w:szCs w:val="23"/>
              </w:rPr>
            </w:pPr>
            <w:r w:rsidRPr="00D32A98">
              <w:rPr>
                <w:rFonts w:ascii="Times New Roman" w:hAnsi="Times New Roman" w:cs="Times New Roman"/>
                <w:sz w:val="23"/>
                <w:szCs w:val="23"/>
              </w:rPr>
              <w:t>International Monetary System: Evolution, Gold Standard, Bretton Woods system, the flexible exchange rate regime, the current exchange rate arrangements, the Economic and Monetary Union (EMU).</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Oct.</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002AC8" w:rsidRPr="00D32A98" w:rsidRDefault="00002AC8" w:rsidP="00373528">
            <w:pPr>
              <w:jc w:val="center"/>
              <w:rPr>
                <w:rStyle w:val="FontStyle56"/>
                <w:b w:val="0"/>
                <w:bCs w:val="0"/>
                <w:sz w:val="24"/>
                <w:szCs w:val="24"/>
              </w:rPr>
            </w:pPr>
            <w:r w:rsidRPr="00D32A98">
              <w:rPr>
                <w:rFonts w:ascii="Times New Roman" w:hAnsi="Times New Roman" w:cs="Times New Roman"/>
                <w:b/>
                <w:bCs/>
                <w:sz w:val="23"/>
                <w:szCs w:val="23"/>
              </w:rPr>
              <w:t xml:space="preserve">Foreign Exchange Market: </w:t>
            </w:r>
            <w:r w:rsidRPr="00D32A98">
              <w:rPr>
                <w:rFonts w:ascii="Times New Roman" w:hAnsi="Times New Roman" w:cs="Times New Roman"/>
                <w:sz w:val="23"/>
                <w:szCs w:val="23"/>
              </w:rPr>
              <w:t>Function and Structure of the Forex markets, Foreign exchange market participants, Types of transactions and Settlements Dates, Exchange rate quotations, Nominal, Real and Effective exchange rates, Determination of Exchange rates in Spot markets. Exchange rates determinations in Forward markets. Exchange rate behaviour-Cross Rates- - Arbitrage profit in foreign exchange markets, Swift Mechanism. Triangular and locational arbitrage</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Nov</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002AC8" w:rsidRPr="00D32A98" w:rsidRDefault="00002AC8" w:rsidP="00373528">
            <w:pPr>
              <w:autoSpaceDE w:val="0"/>
              <w:autoSpaceDN w:val="0"/>
              <w:adjustRightInd w:val="0"/>
              <w:jc w:val="center"/>
              <w:rPr>
                <w:rStyle w:val="FontStyle56"/>
                <w:b w:val="0"/>
                <w:bCs w:val="0"/>
                <w:sz w:val="23"/>
                <w:szCs w:val="23"/>
              </w:rPr>
            </w:pPr>
            <w:r w:rsidRPr="00D32A98">
              <w:rPr>
                <w:rFonts w:ascii="Times New Roman" w:hAnsi="Times New Roman" w:cs="Times New Roman"/>
                <w:b/>
                <w:bCs/>
                <w:sz w:val="23"/>
                <w:szCs w:val="23"/>
              </w:rPr>
              <w:t>International Financial Markets and Instruments</w:t>
            </w:r>
            <w:r w:rsidRPr="00D32A98">
              <w:rPr>
                <w:rFonts w:ascii="Times New Roman" w:hAnsi="Times New Roman" w:cs="Times New Roman"/>
                <w:sz w:val="23"/>
                <w:szCs w:val="23"/>
              </w:rPr>
              <w:t>: - Foreign Portfolio Investment. International Bond &amp; Equity market. GDR, ADR, Cross listing of shares Global registered shares. International Financial Instruments: Foreign Bonds &amp; Eurobonds, Global Bonds. Floating rate Notes, Zero coupon Bonds, International Money Markets International Banking services –Correspondent Bank, Representative offices, Foreign Branches. Forward Rate Agreements</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002AC8" w:rsidRPr="00D32A98" w:rsidRDefault="00002AC8" w:rsidP="00373528">
            <w:pPr>
              <w:autoSpaceDE w:val="0"/>
              <w:autoSpaceDN w:val="0"/>
              <w:adjustRightInd w:val="0"/>
              <w:jc w:val="center"/>
              <w:rPr>
                <w:rStyle w:val="FontStyle56"/>
                <w:b w:val="0"/>
                <w:bCs w:val="0"/>
                <w:sz w:val="23"/>
                <w:szCs w:val="23"/>
              </w:rPr>
            </w:pPr>
            <w:r w:rsidRPr="00D32A98">
              <w:rPr>
                <w:rFonts w:ascii="Times New Roman" w:hAnsi="Times New Roman" w:cs="Times New Roman"/>
                <w:sz w:val="23"/>
                <w:szCs w:val="23"/>
              </w:rPr>
              <w:t>foreign exchange rates .Interest Rate Parity, Purchasing Power Parity &amp; International Fisher effect. Covered Interest Arbitrage</w:t>
            </w: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vAlign w:val="center"/>
          </w:tcPr>
          <w:p w:rsidR="00002AC8" w:rsidRPr="00D32A98" w:rsidRDefault="00002AC8" w:rsidP="00373528">
            <w:pPr>
              <w:autoSpaceDE w:val="0"/>
              <w:autoSpaceDN w:val="0"/>
              <w:adjustRightInd w:val="0"/>
              <w:jc w:val="center"/>
              <w:rPr>
                <w:rFonts w:ascii="Times New Roman" w:hAnsi="Times New Roman" w:cs="Times New Roman"/>
                <w:sz w:val="23"/>
                <w:szCs w:val="23"/>
              </w:rPr>
            </w:pPr>
            <w:r w:rsidRPr="00D32A98">
              <w:rPr>
                <w:rFonts w:ascii="Times New Roman" w:hAnsi="Times New Roman" w:cs="Times New Roman"/>
                <w:b/>
                <w:bCs/>
                <w:sz w:val="23"/>
                <w:szCs w:val="23"/>
              </w:rPr>
              <w:t>Foreign Exchange exposure</w:t>
            </w:r>
            <w:r w:rsidRPr="00D32A98">
              <w:rPr>
                <w:rFonts w:ascii="Times New Roman" w:hAnsi="Times New Roman" w:cs="Times New Roman"/>
                <w:sz w:val="23"/>
                <w:szCs w:val="23"/>
              </w:rPr>
              <w:t>: - Management of Transaction exposure- Management of Translation exposure- Management of Economic exposure- Management of political Exposure- Management of Interest rate exposure.</w:t>
            </w:r>
          </w:p>
          <w:p w:rsidR="00002AC8" w:rsidRPr="00D32A98" w:rsidRDefault="00002AC8" w:rsidP="00373528">
            <w:pPr>
              <w:autoSpaceDE w:val="0"/>
              <w:autoSpaceDN w:val="0"/>
              <w:adjustRightInd w:val="0"/>
              <w:jc w:val="center"/>
              <w:rPr>
                <w:rFonts w:ascii="Times New Roman" w:hAnsi="Times New Roman" w:cs="Times New Roman"/>
                <w:b/>
                <w:bCs/>
                <w:sz w:val="23"/>
                <w:szCs w:val="23"/>
              </w:rPr>
            </w:pPr>
          </w:p>
          <w:p w:rsidR="00002AC8" w:rsidRPr="00D32A98" w:rsidRDefault="00002AC8" w:rsidP="00373528">
            <w:pPr>
              <w:autoSpaceDE w:val="0"/>
              <w:autoSpaceDN w:val="0"/>
              <w:adjustRightInd w:val="0"/>
              <w:jc w:val="center"/>
              <w:rPr>
                <w:rFonts w:ascii="Times New Roman" w:hAnsi="Times New Roman" w:cs="Times New Roman"/>
                <w:sz w:val="23"/>
                <w:szCs w:val="23"/>
              </w:rPr>
            </w:pPr>
            <w:r w:rsidRPr="00D32A98">
              <w:rPr>
                <w:rFonts w:ascii="Times New Roman" w:hAnsi="Times New Roman" w:cs="Times New Roman"/>
                <w:b/>
                <w:bCs/>
                <w:sz w:val="23"/>
                <w:szCs w:val="23"/>
              </w:rPr>
              <w:t>Foreign exchange risk Management</w:t>
            </w:r>
            <w:r w:rsidRPr="00D32A98">
              <w:rPr>
                <w:rFonts w:ascii="Times New Roman" w:hAnsi="Times New Roman" w:cs="Times New Roman"/>
                <w:sz w:val="23"/>
                <w:szCs w:val="23"/>
              </w:rPr>
              <w:t>: Hedging against foreign exchange exposure – Forward Market- Futures Market- Options Market- Currency Swaps-Interest Rate Swap-Hedging through currency of invoicing- Hedging through mixed currency invoicing –Country risk analysis.</w:t>
            </w:r>
          </w:p>
          <w:p w:rsidR="00002AC8" w:rsidRPr="00D32A98" w:rsidRDefault="00002AC8" w:rsidP="00373528">
            <w:pPr>
              <w:pStyle w:val="Style2"/>
              <w:widowControl/>
              <w:spacing w:line="240" w:lineRule="auto"/>
              <w:jc w:val="center"/>
              <w:rPr>
                <w:rStyle w:val="FontStyle54"/>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Jan</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6709E8" w:rsidRPr="00D32A98" w:rsidRDefault="006709E8" w:rsidP="006709E8">
      <w:pP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F55025" w:rsidRPr="00D32A98" w:rsidRDefault="00F55025" w:rsidP="006709E8">
      <w:pPr>
        <w:spacing w:after="0" w:line="240" w:lineRule="auto"/>
        <w:jc w:val="center"/>
        <w:rPr>
          <w:rFonts w:ascii="Times New Roman" w:hAnsi="Times New Roman" w:cs="Times New Roman"/>
        </w:rPr>
      </w:pPr>
    </w:p>
    <w:p w:rsidR="00F55025" w:rsidRPr="00D32A98" w:rsidRDefault="00F55025" w:rsidP="006709E8">
      <w:pPr>
        <w:spacing w:after="0" w:line="240" w:lineRule="auto"/>
        <w:jc w:val="center"/>
        <w:rPr>
          <w:rFonts w:ascii="Times New Roman" w:hAnsi="Times New Roman" w:cs="Times New Roman"/>
        </w:rPr>
      </w:pPr>
    </w:p>
    <w:p w:rsidR="00F55025" w:rsidRPr="00D32A98" w:rsidRDefault="00F55025" w:rsidP="006709E8">
      <w:pPr>
        <w:spacing w:after="0" w:line="240" w:lineRule="auto"/>
        <w:jc w:val="center"/>
        <w:rPr>
          <w:rFonts w:ascii="Times New Roman" w:hAnsi="Times New Roman" w:cs="Times New Roman"/>
        </w:rPr>
      </w:pPr>
    </w:p>
    <w:p w:rsidR="00F55025" w:rsidRPr="00D32A98" w:rsidRDefault="00F55025"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002AC8">
      <w:pPr>
        <w:spacing w:after="0" w:line="240" w:lineRule="auto"/>
        <w:rPr>
          <w:rFonts w:ascii="Times New Roman" w:hAnsi="Times New Roman" w:cs="Times New Roman"/>
        </w:rPr>
      </w:pPr>
    </w:p>
    <w:p w:rsidR="00002AC8" w:rsidRPr="00D32A98" w:rsidRDefault="00002AC8" w:rsidP="00002AC8">
      <w:pPr>
        <w:spacing w:after="0" w:line="240" w:lineRule="auto"/>
        <w:rPr>
          <w:rFonts w:ascii="Times New Roman" w:hAnsi="Times New Roman" w:cs="Times New Roman"/>
        </w:rPr>
      </w:pPr>
    </w:p>
    <w:p w:rsidR="00002AC8" w:rsidRPr="00D32A98" w:rsidRDefault="00002AC8" w:rsidP="00002AC8">
      <w:pPr>
        <w:spacing w:after="0" w:line="240" w:lineRule="auto"/>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6709E8" w:rsidRPr="00D32A98" w:rsidRDefault="00535CE0" w:rsidP="006709E8">
      <w:pPr>
        <w:spacing w:after="0" w:line="240" w:lineRule="auto"/>
        <w:jc w:val="center"/>
        <w:rPr>
          <w:rFonts w:ascii="Times New Roman" w:hAnsi="Times New Roman" w:cs="Times New Roman"/>
        </w:rPr>
      </w:pPr>
      <w:r w:rsidRPr="00D32A98">
        <w:rPr>
          <w:rFonts w:ascii="Times New Roman" w:hAnsi="Times New Roman" w:cs="Times New Roman"/>
        </w:rPr>
        <w:t>S</w:t>
      </w:r>
      <w:r w:rsidR="006709E8" w:rsidRPr="00D32A98">
        <w:rPr>
          <w:rFonts w:ascii="Times New Roman" w:hAnsi="Times New Roman" w:cs="Times New Roman"/>
        </w:rPr>
        <w:t>mt. Allum Sumangalamma Memorial College for Women, Ballari</w:t>
      </w:r>
    </w:p>
    <w:p w:rsidR="002A5C02" w:rsidRPr="00D32A98" w:rsidRDefault="006709E8"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6709E8" w:rsidRPr="00D32A98" w:rsidRDefault="006709E8" w:rsidP="006709E8">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 xml:space="preserve">Academic Year </w:t>
      </w:r>
      <w:r w:rsidR="000F2383" w:rsidRPr="00D32A98">
        <w:rPr>
          <w:rFonts w:ascii="Times New Roman" w:hAnsi="Times New Roman" w:cs="Times New Roman"/>
        </w:rPr>
        <w:t xml:space="preserve">2020-21                                                                                           </w:t>
      </w:r>
      <w:r w:rsidRPr="00D32A98">
        <w:rPr>
          <w:rFonts w:ascii="Times New Roman" w:hAnsi="Times New Roman" w:cs="Times New Roman"/>
        </w:rPr>
        <w:t xml:space="preserve">Semester: IV (Even) </w:t>
      </w:r>
    </w:p>
    <w:p w:rsidR="006709E8" w:rsidRPr="00D32A98" w:rsidRDefault="006709E8" w:rsidP="006709E8">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13" w:type="pct"/>
        <w:jc w:val="center"/>
        <w:tblInd w:w="-601" w:type="dxa"/>
        <w:tblLayout w:type="fixed"/>
        <w:tblLook w:val="04A0"/>
      </w:tblPr>
      <w:tblGrid>
        <w:gridCol w:w="570"/>
        <w:gridCol w:w="4824"/>
        <w:gridCol w:w="887"/>
        <w:gridCol w:w="1247"/>
        <w:gridCol w:w="1276"/>
        <w:gridCol w:w="1386"/>
      </w:tblGrid>
      <w:tr w:rsidR="006709E8" w:rsidRPr="00D32A98" w:rsidTr="00373528">
        <w:trPr>
          <w:jc w:val="center"/>
        </w:trPr>
        <w:tc>
          <w:tcPr>
            <w:tcW w:w="5000" w:type="pct"/>
            <w:gridSpan w:val="6"/>
            <w:vAlign w:val="center"/>
          </w:tcPr>
          <w:p w:rsidR="006709E8" w:rsidRPr="00D32A98" w:rsidRDefault="006709E8" w:rsidP="00373528">
            <w:pPr>
              <w:jc w:val="center"/>
              <w:rPr>
                <w:rFonts w:ascii="Times New Roman" w:hAnsi="Times New Roman" w:cs="Times New Roman"/>
                <w:b/>
                <w:sz w:val="24"/>
                <w:szCs w:val="24"/>
              </w:rPr>
            </w:pPr>
            <w:r w:rsidRPr="00D32A98">
              <w:rPr>
                <w:rFonts w:ascii="Times New Roman" w:hAnsi="Times New Roman" w:cs="Times New Roman"/>
                <w:b/>
                <w:sz w:val="24"/>
                <w:szCs w:val="24"/>
              </w:rPr>
              <w:t>S4.5 Financial Derivatives and Risk Management</w:t>
            </w:r>
          </w:p>
        </w:tc>
      </w:tr>
      <w:tr w:rsidR="006709E8" w:rsidRPr="00D32A98" w:rsidTr="00373528">
        <w:trPr>
          <w:jc w:val="center"/>
        </w:trPr>
        <w:tc>
          <w:tcPr>
            <w:tcW w:w="2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5"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6709E8" w:rsidRPr="00D32A98" w:rsidRDefault="006709E8"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E538FD" w:rsidRPr="00D32A98" w:rsidRDefault="00E538FD" w:rsidP="00373528">
            <w:pPr>
              <w:autoSpaceDE w:val="0"/>
              <w:autoSpaceDN w:val="0"/>
              <w:adjustRightInd w:val="0"/>
              <w:jc w:val="center"/>
              <w:rPr>
                <w:rFonts w:ascii="Times New Roman" w:hAnsi="Times New Roman" w:cs="Times New Roman"/>
                <w:sz w:val="24"/>
                <w:szCs w:val="24"/>
              </w:rPr>
            </w:pPr>
            <w:r w:rsidRPr="00D32A98">
              <w:rPr>
                <w:rFonts w:ascii="Times New Roman" w:hAnsi="Times New Roman" w:cs="Times New Roman"/>
                <w:b/>
                <w:bCs/>
                <w:sz w:val="24"/>
                <w:szCs w:val="24"/>
              </w:rPr>
              <w:t>Over view of Risk</w:t>
            </w:r>
            <w:r w:rsidRPr="00D32A98">
              <w:rPr>
                <w:rFonts w:ascii="Times New Roman" w:hAnsi="Times New Roman" w:cs="Times New Roman"/>
                <w:sz w:val="24"/>
                <w:szCs w:val="24"/>
              </w:rPr>
              <w:t>, Risk identification, Risk, Insurance and Management: Introduction to Risk and Insurance. Risk identification and Risk Evaluation, Risk assessment &amp; Management- Risk analysis: Exposure of physical assets, Financial assets, and Human assets, Exposure to legal liability. Risk Management, Risk control</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Feb-</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E538FD" w:rsidRPr="00D32A98" w:rsidRDefault="00E538FD" w:rsidP="00373528">
            <w:pPr>
              <w:autoSpaceDE w:val="0"/>
              <w:autoSpaceDN w:val="0"/>
              <w:adjustRightInd w:val="0"/>
              <w:jc w:val="center"/>
              <w:rPr>
                <w:rStyle w:val="FontStyle56"/>
                <w:b w:val="0"/>
                <w:bCs w:val="0"/>
                <w:sz w:val="24"/>
                <w:szCs w:val="24"/>
              </w:rPr>
            </w:pPr>
            <w:r w:rsidRPr="00D32A98">
              <w:rPr>
                <w:rFonts w:ascii="Times New Roman" w:hAnsi="Times New Roman" w:cs="Times New Roman"/>
                <w:b/>
                <w:sz w:val="24"/>
                <w:szCs w:val="24"/>
              </w:rPr>
              <w:t>Risk Management using futures and forwards:</w:t>
            </w:r>
            <w:r w:rsidRPr="00D32A98">
              <w:rPr>
                <w:rFonts w:ascii="Times New Roman" w:hAnsi="Times New Roman" w:cs="Times New Roman"/>
                <w:sz w:val="24"/>
                <w:szCs w:val="24"/>
              </w:rPr>
              <w:t xml:space="preserve"> Differences - Valuation of futures, valuation of long and short forward contract. Mechanics of buying &amp; selling futures, Margins, Hedging using futures – Specification of futures -Commodity futures, Index futures interest rate futures arbitrage opportunities.</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Feb –march</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E538FD" w:rsidRPr="00D32A98" w:rsidRDefault="00E538FD" w:rsidP="00373528">
            <w:pPr>
              <w:autoSpaceDE w:val="0"/>
              <w:autoSpaceDN w:val="0"/>
              <w:adjustRightInd w:val="0"/>
              <w:jc w:val="center"/>
              <w:rPr>
                <w:rFonts w:ascii="Times New Roman" w:hAnsi="Times New Roman" w:cs="Times New Roman"/>
                <w:sz w:val="24"/>
                <w:szCs w:val="24"/>
              </w:rPr>
            </w:pPr>
            <w:r w:rsidRPr="00D32A98">
              <w:rPr>
                <w:rFonts w:ascii="Times New Roman" w:hAnsi="Times New Roman" w:cs="Times New Roman"/>
                <w:b/>
                <w:bCs/>
                <w:sz w:val="24"/>
                <w:szCs w:val="24"/>
              </w:rPr>
              <w:t>Risk Management using Options</w:t>
            </w:r>
            <w:r w:rsidRPr="00D32A98">
              <w:rPr>
                <w:rFonts w:ascii="Times New Roman" w:hAnsi="Times New Roman" w:cs="Times New Roman"/>
                <w:sz w:val="24"/>
                <w:szCs w:val="24"/>
              </w:rPr>
              <w:t>: Types of options, option pricing, factors affecting option pricing – call and put options on dividend and non</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March</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E538FD" w:rsidRPr="00D32A98" w:rsidRDefault="00E538FD" w:rsidP="00373528">
            <w:pPr>
              <w:autoSpaceDE w:val="0"/>
              <w:autoSpaceDN w:val="0"/>
              <w:adjustRightInd w:val="0"/>
              <w:jc w:val="center"/>
              <w:rPr>
                <w:rFonts w:ascii="Times New Roman" w:hAnsi="Times New Roman" w:cs="Times New Roman"/>
                <w:sz w:val="24"/>
                <w:szCs w:val="24"/>
              </w:rPr>
            </w:pPr>
            <w:r w:rsidRPr="00D32A98">
              <w:rPr>
                <w:rFonts w:ascii="Times New Roman" w:hAnsi="Times New Roman" w:cs="Times New Roman"/>
                <w:b/>
                <w:bCs/>
                <w:sz w:val="24"/>
                <w:szCs w:val="24"/>
              </w:rPr>
              <w:t>Risk Management using Swaps</w:t>
            </w:r>
            <w:r w:rsidRPr="00D32A98">
              <w:rPr>
                <w:rFonts w:ascii="Times New Roman" w:hAnsi="Times New Roman" w:cs="Times New Roman"/>
                <w:sz w:val="24"/>
                <w:szCs w:val="24"/>
              </w:rPr>
              <w:t>: Mechanics of interest rate swaps – Volatility of interest rate swaps –Currency swaps –Valuation of currency swaps.</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April</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373528">
        <w:trPr>
          <w:jc w:val="center"/>
        </w:trPr>
        <w:tc>
          <w:tcPr>
            <w:tcW w:w="2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vAlign w:val="center"/>
          </w:tcPr>
          <w:p w:rsidR="00E538FD" w:rsidRPr="00D32A98" w:rsidRDefault="00E538FD" w:rsidP="00373528">
            <w:pPr>
              <w:autoSpaceDE w:val="0"/>
              <w:autoSpaceDN w:val="0"/>
              <w:adjustRightInd w:val="0"/>
              <w:jc w:val="center"/>
              <w:rPr>
                <w:rStyle w:val="FontStyle54"/>
                <w:sz w:val="24"/>
                <w:szCs w:val="24"/>
              </w:rPr>
            </w:pPr>
            <w:r w:rsidRPr="00D32A98">
              <w:rPr>
                <w:rFonts w:ascii="Times New Roman" w:hAnsi="Times New Roman" w:cs="Times New Roman"/>
                <w:b/>
                <w:bCs/>
                <w:sz w:val="24"/>
                <w:szCs w:val="24"/>
              </w:rPr>
              <w:t xml:space="preserve">Commodity derivatives: </w:t>
            </w:r>
            <w:r w:rsidRPr="00D32A98">
              <w:rPr>
                <w:rFonts w:ascii="Times New Roman" w:hAnsi="Times New Roman" w:cs="Times New Roman"/>
                <w:sz w:val="24"/>
                <w:szCs w:val="24"/>
              </w:rPr>
              <w:t>Commodity futures market-Exchanges for commodity futures in India, Forward markets, commissions and regulation-commodities traded – Trading and settlements – Physical delivery of commodities. Forward Rate Agreement (FRA)</w:t>
            </w:r>
          </w:p>
        </w:tc>
        <w:tc>
          <w:tcPr>
            <w:tcW w:w="435"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May</w:t>
            </w:r>
          </w:p>
        </w:tc>
        <w:tc>
          <w:tcPr>
            <w:tcW w:w="612"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vAlign w:val="center"/>
          </w:tcPr>
          <w:p w:rsidR="00E538FD" w:rsidRPr="00D32A98" w:rsidRDefault="00E538FD"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6709E8" w:rsidRPr="00D32A98" w:rsidRDefault="006709E8" w:rsidP="006709E8">
      <w:pP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6709E8" w:rsidRPr="00D32A98" w:rsidRDefault="006709E8" w:rsidP="006709E8">
      <w:pPr>
        <w:spacing w:after="0" w:line="240" w:lineRule="auto"/>
        <w:jc w:val="center"/>
        <w:rPr>
          <w:rFonts w:ascii="Times New Roman" w:hAnsi="Times New Roman" w:cs="Times New Roman"/>
        </w:rPr>
      </w:pPr>
    </w:p>
    <w:p w:rsidR="000B3F41" w:rsidRPr="00D32A98" w:rsidRDefault="000B3F41" w:rsidP="000B3F41">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0B3F41" w:rsidRPr="00D32A98" w:rsidRDefault="00535CE0" w:rsidP="00535CE0">
      <w:pPr>
        <w:spacing w:after="0" w:line="240" w:lineRule="auto"/>
        <w:ind w:firstLine="720"/>
        <w:jc w:val="center"/>
        <w:rPr>
          <w:rFonts w:ascii="Times New Roman" w:hAnsi="Times New Roman" w:cs="Times New Roman"/>
        </w:rPr>
      </w:pPr>
      <w:r w:rsidRPr="00D32A98">
        <w:rPr>
          <w:rFonts w:ascii="Times New Roman" w:hAnsi="Times New Roman" w:cs="Times New Roman"/>
        </w:rPr>
        <w:t>S</w:t>
      </w:r>
      <w:r w:rsidR="000B3F41" w:rsidRPr="00D32A98">
        <w:rPr>
          <w:rFonts w:ascii="Times New Roman" w:hAnsi="Times New Roman" w:cs="Times New Roman"/>
        </w:rPr>
        <w:t>mt. Allum Sumangalamma Memorial College for Women, Ballari</w:t>
      </w:r>
    </w:p>
    <w:p w:rsidR="000B3F41" w:rsidRPr="00D32A98" w:rsidRDefault="000B3F41"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0B3F41" w:rsidRPr="00D32A98" w:rsidRDefault="000B3F41" w:rsidP="000B3F41">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0B3F41" w:rsidRPr="00D32A98" w:rsidRDefault="000B3F41" w:rsidP="000B3F41">
      <w:pPr>
        <w:spacing w:after="0" w:line="240" w:lineRule="auto"/>
        <w:rPr>
          <w:rFonts w:ascii="Times New Roman" w:hAnsi="Times New Roman" w:cs="Times New Roman"/>
        </w:rPr>
      </w:pPr>
      <w:r w:rsidRPr="00D32A98">
        <w:rPr>
          <w:rFonts w:ascii="Times New Roman" w:hAnsi="Times New Roman" w:cs="Times New Roman"/>
        </w:rPr>
        <w:t xml:space="preserve">Academic Year 2021-22                                                                                           Semester: I (ODD) </w:t>
      </w:r>
    </w:p>
    <w:p w:rsidR="000B3F41" w:rsidRPr="00D32A98" w:rsidRDefault="000B3F41" w:rsidP="000B3F41">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p w:rsidR="000B3F41" w:rsidRPr="00D32A98" w:rsidRDefault="000B3F41" w:rsidP="000B3F41">
      <w:pPr>
        <w:spacing w:after="0" w:line="240" w:lineRule="auto"/>
        <w:rPr>
          <w:rFonts w:ascii="Times New Roman" w:hAnsi="Times New Roman" w:cs="Times New Roman"/>
        </w:rPr>
      </w:pPr>
    </w:p>
    <w:tbl>
      <w:tblPr>
        <w:tblStyle w:val="TableGrid"/>
        <w:tblW w:w="5513" w:type="pct"/>
        <w:jc w:val="center"/>
        <w:tblInd w:w="-601" w:type="dxa"/>
        <w:tblLayout w:type="fixed"/>
        <w:tblLook w:val="04A0"/>
      </w:tblPr>
      <w:tblGrid>
        <w:gridCol w:w="570"/>
        <w:gridCol w:w="4824"/>
        <w:gridCol w:w="887"/>
        <w:gridCol w:w="1247"/>
        <w:gridCol w:w="1276"/>
        <w:gridCol w:w="1386"/>
      </w:tblGrid>
      <w:tr w:rsidR="000B3F41" w:rsidRPr="00D32A98" w:rsidTr="00373528">
        <w:trPr>
          <w:jc w:val="center"/>
        </w:trPr>
        <w:tc>
          <w:tcPr>
            <w:tcW w:w="5000" w:type="pct"/>
            <w:gridSpan w:val="6"/>
            <w:vAlign w:val="center"/>
          </w:tcPr>
          <w:p w:rsidR="000B3F41" w:rsidRPr="00D32A98" w:rsidRDefault="000B3F41" w:rsidP="00373528">
            <w:pPr>
              <w:jc w:val="center"/>
              <w:rPr>
                <w:rFonts w:ascii="Times New Roman" w:hAnsi="Times New Roman" w:cs="Times New Roman"/>
                <w:b/>
                <w:caps/>
                <w:sz w:val="24"/>
                <w:szCs w:val="24"/>
              </w:rPr>
            </w:pPr>
            <w:r w:rsidRPr="00D32A98">
              <w:rPr>
                <w:rFonts w:ascii="Times New Roman" w:hAnsi="Times New Roman" w:cs="Times New Roman"/>
                <w:b/>
                <w:sz w:val="24"/>
                <w:szCs w:val="24"/>
              </w:rPr>
              <w:t xml:space="preserve">S1.5: </w:t>
            </w:r>
            <w:r w:rsidRPr="00D32A98">
              <w:rPr>
                <w:rFonts w:ascii="Times New Roman" w:hAnsi="Times New Roman" w:cs="Times New Roman"/>
                <w:b/>
                <w:caps/>
                <w:sz w:val="24"/>
                <w:szCs w:val="24"/>
              </w:rPr>
              <w:t>Financial Reporting and Analysis</w:t>
            </w:r>
            <w:r w:rsidRPr="00D32A98">
              <w:rPr>
                <w:rFonts w:ascii="Times New Roman" w:hAnsi="Times New Roman" w:cs="Times New Roman"/>
                <w:b/>
                <w:sz w:val="24"/>
                <w:szCs w:val="24"/>
              </w:rPr>
              <w:t xml:space="preserve"> (4 CREDITS)</w:t>
            </w:r>
          </w:p>
          <w:p w:rsidR="000B3F41" w:rsidRPr="00D32A98" w:rsidRDefault="000B3F41" w:rsidP="00373528">
            <w:pPr>
              <w:jc w:val="center"/>
              <w:rPr>
                <w:rFonts w:ascii="Times New Roman" w:hAnsi="Times New Roman" w:cs="Times New Roman"/>
                <w:sz w:val="24"/>
                <w:szCs w:val="24"/>
              </w:rPr>
            </w:pPr>
          </w:p>
        </w:tc>
      </w:tr>
      <w:tr w:rsidR="000B3F41" w:rsidRPr="00D32A98" w:rsidTr="00373528">
        <w:trPr>
          <w:jc w:val="center"/>
        </w:trPr>
        <w:tc>
          <w:tcPr>
            <w:tcW w:w="280" w:type="pct"/>
            <w:vAlign w:val="center"/>
          </w:tcPr>
          <w:p w:rsidR="000B3F41" w:rsidRPr="00D32A98" w:rsidRDefault="000B3F41" w:rsidP="00373528">
            <w:pPr>
              <w:jc w:val="center"/>
              <w:rPr>
                <w:rFonts w:ascii="Times New Roman" w:hAnsi="Times New Roman" w:cs="Times New Roman"/>
                <w:sz w:val="24"/>
                <w:szCs w:val="24"/>
              </w:rPr>
            </w:pPr>
            <w:r w:rsidRPr="00D32A98">
              <w:rPr>
                <w:rFonts w:ascii="Times New Roman" w:hAnsi="Times New Roman" w:cs="Times New Roman"/>
                <w:sz w:val="24"/>
                <w:szCs w:val="24"/>
              </w:rPr>
              <w:t>Unit No.</w:t>
            </w:r>
          </w:p>
        </w:tc>
        <w:tc>
          <w:tcPr>
            <w:tcW w:w="2367" w:type="pct"/>
            <w:vAlign w:val="center"/>
          </w:tcPr>
          <w:p w:rsidR="000B3F41" w:rsidRPr="00D32A98" w:rsidRDefault="000B3F41" w:rsidP="00373528">
            <w:pPr>
              <w:jc w:val="center"/>
              <w:rPr>
                <w:rFonts w:ascii="Times New Roman" w:hAnsi="Times New Roman" w:cs="Times New Roman"/>
                <w:sz w:val="24"/>
                <w:szCs w:val="24"/>
              </w:rPr>
            </w:pPr>
            <w:r w:rsidRPr="00D32A98">
              <w:rPr>
                <w:rFonts w:ascii="Times New Roman" w:hAnsi="Times New Roman" w:cs="Times New Roman"/>
                <w:sz w:val="24"/>
                <w:szCs w:val="24"/>
              </w:rPr>
              <w:t>Title Of The Chapter And Description</w:t>
            </w:r>
          </w:p>
        </w:tc>
        <w:tc>
          <w:tcPr>
            <w:tcW w:w="435" w:type="pct"/>
            <w:vAlign w:val="center"/>
          </w:tcPr>
          <w:p w:rsidR="000B3F41" w:rsidRPr="00D32A98" w:rsidRDefault="000B3F41" w:rsidP="00373528">
            <w:pPr>
              <w:jc w:val="center"/>
              <w:rPr>
                <w:rFonts w:ascii="Times New Roman" w:hAnsi="Times New Roman" w:cs="Times New Roman"/>
                <w:sz w:val="24"/>
                <w:szCs w:val="24"/>
              </w:rPr>
            </w:pPr>
            <w:r w:rsidRPr="00D32A98">
              <w:rPr>
                <w:rFonts w:ascii="Times New Roman" w:hAnsi="Times New Roman" w:cs="Times New Roman"/>
                <w:sz w:val="24"/>
                <w:szCs w:val="24"/>
              </w:rPr>
              <w:t>Period/ Month</w:t>
            </w:r>
          </w:p>
        </w:tc>
        <w:tc>
          <w:tcPr>
            <w:tcW w:w="612" w:type="pct"/>
            <w:vAlign w:val="center"/>
          </w:tcPr>
          <w:p w:rsidR="000B3F41" w:rsidRPr="00D32A98" w:rsidRDefault="000B3F41"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Allotted</w:t>
            </w:r>
          </w:p>
        </w:tc>
        <w:tc>
          <w:tcPr>
            <w:tcW w:w="626" w:type="pct"/>
            <w:vAlign w:val="center"/>
          </w:tcPr>
          <w:p w:rsidR="000B3F41" w:rsidRPr="00D32A98" w:rsidRDefault="000B3F41" w:rsidP="00373528">
            <w:pPr>
              <w:jc w:val="center"/>
              <w:rPr>
                <w:rFonts w:ascii="Times New Roman" w:hAnsi="Times New Roman" w:cs="Times New Roman"/>
                <w:sz w:val="24"/>
                <w:szCs w:val="24"/>
              </w:rPr>
            </w:pPr>
            <w:r w:rsidRPr="00D32A98">
              <w:rPr>
                <w:rFonts w:ascii="Times New Roman" w:hAnsi="Times New Roman" w:cs="Times New Roman"/>
                <w:sz w:val="24"/>
                <w:szCs w:val="24"/>
              </w:rPr>
              <w:t>No. Of Hours Taken / Conducted</w:t>
            </w:r>
          </w:p>
        </w:tc>
        <w:tc>
          <w:tcPr>
            <w:tcW w:w="680" w:type="pct"/>
            <w:vAlign w:val="center"/>
          </w:tcPr>
          <w:p w:rsidR="000B3F41" w:rsidRPr="00D32A98" w:rsidRDefault="000B3F41" w:rsidP="00373528">
            <w:pPr>
              <w:jc w:val="center"/>
              <w:rPr>
                <w:rFonts w:ascii="Times New Roman" w:hAnsi="Times New Roman" w:cs="Times New Roman"/>
                <w:sz w:val="24"/>
                <w:szCs w:val="24"/>
              </w:rPr>
            </w:pPr>
            <w:r w:rsidRPr="00D32A98">
              <w:rPr>
                <w:rFonts w:ascii="Times New Roman" w:hAnsi="Times New Roman" w:cs="Times New Roman"/>
                <w:sz w:val="24"/>
                <w:szCs w:val="24"/>
              </w:rPr>
              <w:t>Teaching Pedagogy /Methodology Used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vAlign w:val="center"/>
          </w:tcPr>
          <w:p w:rsidR="00002AC8" w:rsidRPr="00D32A98" w:rsidRDefault="00002AC8" w:rsidP="00373528">
            <w:pPr>
              <w:pStyle w:val="Style9"/>
              <w:widowControl/>
              <w:spacing w:before="86" w:line="269" w:lineRule="exact"/>
              <w:jc w:val="center"/>
              <w:rPr>
                <w:rStyle w:val="FontStyle56"/>
                <w:sz w:val="24"/>
                <w:szCs w:val="24"/>
              </w:rPr>
            </w:pPr>
            <w:r w:rsidRPr="00D32A98">
              <w:rPr>
                <w:rStyle w:val="FontStyle56"/>
                <w:sz w:val="24"/>
                <w:szCs w:val="24"/>
              </w:rPr>
              <w:t>Conceptual and regulatory framework for Financial Reporting</w:t>
            </w:r>
          </w:p>
          <w:p w:rsidR="00002AC8" w:rsidRPr="00D32A98" w:rsidRDefault="00002AC8" w:rsidP="00373528">
            <w:pPr>
              <w:pStyle w:val="Style2"/>
              <w:widowControl/>
              <w:spacing w:line="269" w:lineRule="exact"/>
              <w:jc w:val="center"/>
              <w:rPr>
                <w:rStyle w:val="FontStyle54"/>
                <w:sz w:val="24"/>
                <w:szCs w:val="24"/>
              </w:rPr>
            </w:pPr>
            <w:r w:rsidRPr="00D32A98">
              <w:rPr>
                <w:rStyle w:val="FontStyle54"/>
                <w:sz w:val="24"/>
                <w:szCs w:val="24"/>
              </w:rPr>
              <w:t>Meaning, objectives and scope of financial reporting, users of financial statements, Reporting entity, Qualitative characteristics that determine the usefulness of information in financial statements, Definition of the elements of financial statements, Recognition of the elements from which financial statements are constructed, Measurement of assets and liabilities reported in financial statements, Concepts of capital and capital maintenance, National differences in financial reporting practices, Reasons for national differences in financial reporting practices, Classification of national accounting systems, Attempts to reduce national differences, International standard setters Arguments for and against accounting standards.</w:t>
            </w:r>
          </w:p>
          <w:p w:rsidR="00002AC8" w:rsidRPr="00D32A98" w:rsidRDefault="00002AC8" w:rsidP="00373528">
            <w:pPr>
              <w:jc w:val="center"/>
              <w:rPr>
                <w:rFonts w:ascii="Times New Roman" w:hAnsi="Times New Roman" w:cs="Times New Roman"/>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Oct.</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vAlign w:val="center"/>
          </w:tcPr>
          <w:p w:rsidR="00002AC8" w:rsidRPr="00D32A98" w:rsidRDefault="00002AC8" w:rsidP="00373528">
            <w:pPr>
              <w:pStyle w:val="Style9"/>
              <w:widowControl/>
              <w:spacing w:before="130"/>
              <w:jc w:val="center"/>
              <w:rPr>
                <w:rStyle w:val="FontStyle56"/>
                <w:sz w:val="24"/>
                <w:szCs w:val="24"/>
              </w:rPr>
            </w:pPr>
            <w:r w:rsidRPr="00D32A98">
              <w:rPr>
                <w:rStyle w:val="FontStyle56"/>
                <w:sz w:val="24"/>
                <w:szCs w:val="24"/>
              </w:rPr>
              <w:t>Preparation and Presentation of Financial Statements in Compliance with Legal and Regulatory Requirements</w:t>
            </w:r>
          </w:p>
          <w:p w:rsidR="00002AC8" w:rsidRPr="00D32A98" w:rsidRDefault="00002AC8" w:rsidP="00373528">
            <w:pPr>
              <w:pStyle w:val="Style2"/>
              <w:widowControl/>
              <w:spacing w:before="43" w:line="274" w:lineRule="exact"/>
              <w:jc w:val="center"/>
              <w:rPr>
                <w:rStyle w:val="FontStyle54"/>
                <w:sz w:val="24"/>
                <w:szCs w:val="24"/>
              </w:rPr>
            </w:pPr>
            <w:r w:rsidRPr="00D32A98">
              <w:rPr>
                <w:rStyle w:val="FontStyle54"/>
                <w:sz w:val="24"/>
                <w:szCs w:val="24"/>
              </w:rPr>
              <w:t>Preparation and presentation of financial statements for single companies, not for profit and public sector entities, Criteria for information appearing in a published income statement and balance sheet, Income statement, Balance sheet, Statement of changes in equity, Reporting comprehensive income, Segmental reporting, Accounting policies, Fair view treatment, Chairman's statement and directors' report, Notes to the accounts, Cash flow statements, Preparation of published accounts complying with accounting standards.</w:t>
            </w:r>
          </w:p>
          <w:p w:rsidR="00002AC8" w:rsidRPr="00D32A98" w:rsidRDefault="00002AC8" w:rsidP="00373528">
            <w:pPr>
              <w:pStyle w:val="Style9"/>
              <w:widowControl/>
              <w:spacing w:before="86" w:line="269" w:lineRule="exact"/>
              <w:jc w:val="center"/>
              <w:rPr>
                <w:rStyle w:val="FontStyle56"/>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Nov</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vAlign w:val="center"/>
          </w:tcPr>
          <w:p w:rsidR="00002AC8" w:rsidRPr="00D32A98" w:rsidRDefault="00002AC8" w:rsidP="00373528">
            <w:pPr>
              <w:pStyle w:val="Style9"/>
              <w:widowControl/>
              <w:spacing w:before="34" w:line="235" w:lineRule="exact"/>
              <w:jc w:val="center"/>
              <w:rPr>
                <w:rStyle w:val="FontStyle56"/>
                <w:sz w:val="24"/>
                <w:szCs w:val="24"/>
              </w:rPr>
            </w:pPr>
            <w:r w:rsidRPr="00D32A98">
              <w:rPr>
                <w:rStyle w:val="FontStyle56"/>
                <w:sz w:val="24"/>
                <w:szCs w:val="24"/>
              </w:rPr>
              <w:t>Legal and Regulatory Requirements for Preparing and Presenting Financial Statements for Groups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Requirements for preparation of consolidated financial statements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balance sheet</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income statement</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Investment in associates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Interest in joint ventures</w:t>
            </w:r>
          </w:p>
          <w:p w:rsidR="00002AC8" w:rsidRPr="00D32A98" w:rsidRDefault="00002AC8" w:rsidP="00373528">
            <w:pPr>
              <w:pStyle w:val="Style2"/>
              <w:widowControl/>
              <w:spacing w:before="19" w:line="240" w:lineRule="auto"/>
              <w:jc w:val="center"/>
              <w:rPr>
                <w:rStyle w:val="FontStyle54"/>
                <w:sz w:val="24"/>
                <w:szCs w:val="24"/>
              </w:rPr>
            </w:pPr>
            <w:r w:rsidRPr="00D32A98">
              <w:rPr>
                <w:rStyle w:val="FontStyle54"/>
                <w:sz w:val="24"/>
                <w:szCs w:val="24"/>
              </w:rPr>
              <w:t>Consolidated cash flow statement</w:t>
            </w:r>
          </w:p>
          <w:p w:rsidR="00002AC8" w:rsidRPr="00D32A98" w:rsidRDefault="00002AC8" w:rsidP="00373528">
            <w:pPr>
              <w:pStyle w:val="Style9"/>
              <w:widowControl/>
              <w:spacing w:before="130"/>
              <w:jc w:val="center"/>
              <w:rPr>
                <w:rStyle w:val="FontStyle56"/>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vAlign w:val="center"/>
          </w:tcPr>
          <w:p w:rsidR="00002AC8" w:rsidRPr="00D32A98" w:rsidRDefault="00002AC8" w:rsidP="00373528">
            <w:pPr>
              <w:pStyle w:val="Style2"/>
              <w:widowControl/>
              <w:spacing w:line="240" w:lineRule="auto"/>
              <w:jc w:val="center"/>
              <w:rPr>
                <w:rStyle w:val="FontStyle54"/>
                <w:sz w:val="24"/>
                <w:szCs w:val="24"/>
              </w:rPr>
            </w:pPr>
            <w:r w:rsidRPr="00D32A98">
              <w:rPr>
                <w:rStyle w:val="FontStyle54"/>
                <w:sz w:val="24"/>
                <w:szCs w:val="24"/>
              </w:rPr>
              <w:t>Analysis and interpretation of accounts</w:t>
            </w:r>
          </w:p>
          <w:p w:rsidR="00002AC8" w:rsidRPr="00D32A98" w:rsidRDefault="00002AC8" w:rsidP="00373528">
            <w:pPr>
              <w:pStyle w:val="Style2"/>
              <w:widowControl/>
              <w:spacing w:line="307" w:lineRule="exact"/>
              <w:jc w:val="center"/>
              <w:rPr>
                <w:rStyle w:val="FontStyle54"/>
                <w:sz w:val="24"/>
                <w:szCs w:val="24"/>
              </w:rPr>
            </w:pPr>
            <w:r w:rsidRPr="00D32A98">
              <w:rPr>
                <w:rStyle w:val="FontStyle54"/>
                <w:sz w:val="24"/>
                <w:szCs w:val="24"/>
              </w:rPr>
              <w:t>Trend or horizontal analysis</w:t>
            </w:r>
          </w:p>
          <w:p w:rsidR="00002AC8" w:rsidRPr="00D32A98" w:rsidRDefault="00002AC8" w:rsidP="00373528">
            <w:pPr>
              <w:pStyle w:val="Style2"/>
              <w:widowControl/>
              <w:spacing w:line="307" w:lineRule="exact"/>
              <w:jc w:val="center"/>
              <w:rPr>
                <w:rStyle w:val="FontStyle54"/>
                <w:sz w:val="24"/>
                <w:szCs w:val="24"/>
              </w:rPr>
            </w:pPr>
            <w:r w:rsidRPr="00D32A98">
              <w:rPr>
                <w:rStyle w:val="FontStyle54"/>
                <w:sz w:val="24"/>
                <w:szCs w:val="24"/>
              </w:rPr>
              <w:t>Common size statements</w:t>
            </w:r>
          </w:p>
          <w:p w:rsidR="00002AC8" w:rsidRPr="00D32A98" w:rsidRDefault="00002AC8" w:rsidP="00373528">
            <w:pPr>
              <w:pStyle w:val="Style2"/>
              <w:widowControl/>
              <w:spacing w:before="5" w:line="307" w:lineRule="exact"/>
              <w:jc w:val="center"/>
              <w:rPr>
                <w:rStyle w:val="FontStyle54"/>
                <w:sz w:val="24"/>
                <w:szCs w:val="24"/>
              </w:rPr>
            </w:pPr>
            <w:r w:rsidRPr="00D32A98">
              <w:rPr>
                <w:rStyle w:val="FontStyle54"/>
                <w:sz w:val="24"/>
                <w:szCs w:val="24"/>
              </w:rPr>
              <w:t>Accounting ratios and ratio analysis</w:t>
            </w:r>
          </w:p>
          <w:p w:rsidR="00002AC8" w:rsidRPr="00D32A98" w:rsidRDefault="00002AC8" w:rsidP="00373528">
            <w:pPr>
              <w:pStyle w:val="Style2"/>
              <w:widowControl/>
              <w:spacing w:before="43" w:line="240" w:lineRule="auto"/>
              <w:jc w:val="center"/>
              <w:rPr>
                <w:rStyle w:val="FontStyle54"/>
                <w:sz w:val="24"/>
                <w:szCs w:val="24"/>
              </w:rPr>
            </w:pPr>
            <w:r w:rsidRPr="00D32A98">
              <w:rPr>
                <w:rStyle w:val="FontStyle54"/>
                <w:sz w:val="24"/>
                <w:szCs w:val="24"/>
              </w:rPr>
              <w:t>Primary investment, operative and liquidity level ratios</w:t>
            </w:r>
          </w:p>
          <w:p w:rsidR="00002AC8" w:rsidRPr="00D32A98" w:rsidRDefault="00002AC8" w:rsidP="00373528">
            <w:pPr>
              <w:pStyle w:val="Style3"/>
              <w:widowControl/>
              <w:spacing w:before="24" w:line="283" w:lineRule="exact"/>
              <w:jc w:val="center"/>
              <w:rPr>
                <w:rStyle w:val="FontStyle54"/>
                <w:sz w:val="24"/>
                <w:szCs w:val="24"/>
              </w:rPr>
            </w:pPr>
            <w:r w:rsidRPr="00D32A98">
              <w:rPr>
                <w:rStyle w:val="FontStyle54"/>
                <w:sz w:val="24"/>
                <w:szCs w:val="24"/>
              </w:rPr>
              <w:t>Subsidiary ratios including investment performance indicators such as price/earnings ratio Pyramid of ratios</w:t>
            </w:r>
          </w:p>
          <w:p w:rsidR="00002AC8" w:rsidRPr="00D32A98" w:rsidRDefault="00002AC8" w:rsidP="00373528">
            <w:pPr>
              <w:pStyle w:val="Style3"/>
              <w:widowControl/>
              <w:spacing w:before="24" w:line="283" w:lineRule="exact"/>
              <w:jc w:val="center"/>
              <w:rPr>
                <w:rStyle w:val="FontStyle54"/>
                <w:sz w:val="24"/>
                <w:szCs w:val="24"/>
              </w:rPr>
            </w:pPr>
            <w:r w:rsidRPr="00D32A98">
              <w:rPr>
                <w:rStyle w:val="FontStyle54"/>
                <w:sz w:val="24"/>
                <w:szCs w:val="24"/>
              </w:rPr>
              <w:t>Segmental analysis</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Inter-firm comparisons and industrial averages</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Analyzing a cash flow statement</w:t>
            </w:r>
          </w:p>
          <w:p w:rsidR="00002AC8" w:rsidRPr="00D32A98" w:rsidRDefault="00002AC8" w:rsidP="00373528">
            <w:pPr>
              <w:pStyle w:val="Style3"/>
              <w:widowControl/>
              <w:spacing w:before="34" w:line="298" w:lineRule="exact"/>
              <w:ind w:right="3177"/>
              <w:jc w:val="center"/>
              <w:rPr>
                <w:rStyle w:val="FontStyle54"/>
                <w:sz w:val="24"/>
                <w:szCs w:val="24"/>
              </w:rPr>
            </w:pPr>
            <w:r w:rsidRPr="00D32A98">
              <w:rPr>
                <w:rStyle w:val="FontStyle54"/>
                <w:sz w:val="24"/>
                <w:szCs w:val="24"/>
              </w:rPr>
              <w:t>Earnings per share</w:t>
            </w:r>
          </w:p>
          <w:p w:rsidR="00002AC8" w:rsidRPr="00D32A98" w:rsidRDefault="00002AC8" w:rsidP="00373528">
            <w:pPr>
              <w:pStyle w:val="Style2"/>
              <w:widowControl/>
              <w:spacing w:before="62" w:line="240" w:lineRule="auto"/>
              <w:jc w:val="center"/>
              <w:rPr>
                <w:rStyle w:val="FontStyle54"/>
                <w:sz w:val="24"/>
                <w:szCs w:val="24"/>
              </w:rPr>
            </w:pPr>
            <w:r w:rsidRPr="00D32A98">
              <w:rPr>
                <w:rStyle w:val="FontStyle54"/>
                <w:sz w:val="24"/>
                <w:szCs w:val="24"/>
              </w:rPr>
              <w:t>Limitations of analytical and interpretative techniques</w:t>
            </w:r>
          </w:p>
          <w:p w:rsidR="00002AC8" w:rsidRPr="00D32A98" w:rsidRDefault="00002AC8" w:rsidP="00373528">
            <w:pPr>
              <w:pStyle w:val="Style9"/>
              <w:widowControl/>
              <w:spacing w:before="34" w:line="235" w:lineRule="exact"/>
              <w:jc w:val="center"/>
              <w:rPr>
                <w:rStyle w:val="FontStyle56"/>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Dec</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373528">
        <w:trPr>
          <w:jc w:val="center"/>
        </w:trPr>
        <w:tc>
          <w:tcPr>
            <w:tcW w:w="2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vAlign w:val="center"/>
          </w:tcPr>
          <w:p w:rsidR="00002AC8" w:rsidRPr="00D32A98" w:rsidRDefault="00002AC8" w:rsidP="00373528">
            <w:pPr>
              <w:pStyle w:val="Style9"/>
              <w:widowControl/>
              <w:spacing w:before="38" w:line="240" w:lineRule="auto"/>
              <w:jc w:val="center"/>
              <w:rPr>
                <w:rStyle w:val="FontStyle56"/>
                <w:sz w:val="24"/>
                <w:szCs w:val="24"/>
              </w:rPr>
            </w:pPr>
            <w:r w:rsidRPr="00D32A98">
              <w:rPr>
                <w:rStyle w:val="FontStyle56"/>
                <w:sz w:val="24"/>
                <w:szCs w:val="24"/>
              </w:rPr>
              <w:t>Limitations of and Current Issues in Financial Reporting</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A-Limitations of published accounts</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Creative accounting including the treatment of inventories</w:t>
            </w:r>
          </w:p>
          <w:p w:rsidR="00002AC8" w:rsidRPr="00D32A98" w:rsidRDefault="00002AC8" w:rsidP="00373528">
            <w:pPr>
              <w:pStyle w:val="Style2"/>
              <w:widowControl/>
              <w:spacing w:line="293" w:lineRule="exact"/>
              <w:jc w:val="center"/>
              <w:rPr>
                <w:rStyle w:val="FontStyle54"/>
                <w:sz w:val="24"/>
                <w:szCs w:val="24"/>
              </w:rPr>
            </w:pPr>
            <w:r w:rsidRPr="00D32A98">
              <w:rPr>
                <w:rStyle w:val="FontStyle54"/>
                <w:sz w:val="24"/>
                <w:szCs w:val="24"/>
              </w:rPr>
              <w:t>Off-balance sheet finance and leasing</w:t>
            </w:r>
          </w:p>
          <w:p w:rsidR="00002AC8" w:rsidRPr="00D32A98" w:rsidRDefault="00002AC8" w:rsidP="00373528">
            <w:pPr>
              <w:pStyle w:val="Style2"/>
              <w:widowControl/>
              <w:spacing w:before="34" w:line="240" w:lineRule="auto"/>
              <w:jc w:val="center"/>
              <w:rPr>
                <w:rStyle w:val="FontStyle54"/>
                <w:sz w:val="24"/>
                <w:szCs w:val="24"/>
              </w:rPr>
            </w:pPr>
            <w:r w:rsidRPr="00D32A98">
              <w:rPr>
                <w:rStyle w:val="FontStyle54"/>
                <w:sz w:val="24"/>
                <w:szCs w:val="24"/>
              </w:rPr>
              <w:t>Reporting the substance of transactions</w:t>
            </w:r>
          </w:p>
          <w:p w:rsidR="00002AC8" w:rsidRPr="00D32A98" w:rsidRDefault="00002AC8" w:rsidP="00373528">
            <w:pPr>
              <w:pStyle w:val="Style2"/>
              <w:widowControl/>
              <w:spacing w:before="58" w:line="240" w:lineRule="auto"/>
              <w:jc w:val="center"/>
              <w:rPr>
                <w:rStyle w:val="FontStyle54"/>
                <w:sz w:val="24"/>
                <w:szCs w:val="24"/>
              </w:rPr>
            </w:pPr>
            <w:r w:rsidRPr="00D32A98">
              <w:rPr>
                <w:rStyle w:val="FontStyle54"/>
                <w:sz w:val="24"/>
                <w:szCs w:val="24"/>
              </w:rPr>
              <w:t>Corporate governance and the external audit process</w:t>
            </w:r>
          </w:p>
          <w:p w:rsidR="00002AC8" w:rsidRPr="00D32A98" w:rsidRDefault="00002AC8" w:rsidP="00373528">
            <w:pPr>
              <w:pStyle w:val="Style2"/>
              <w:widowControl/>
              <w:spacing w:line="240" w:lineRule="auto"/>
              <w:jc w:val="center"/>
              <w:rPr>
                <w:rStyle w:val="FontStyle54"/>
                <w:sz w:val="24"/>
                <w:szCs w:val="24"/>
              </w:rPr>
            </w:pPr>
          </w:p>
        </w:tc>
        <w:tc>
          <w:tcPr>
            <w:tcW w:w="435"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Jan</w:t>
            </w:r>
          </w:p>
        </w:tc>
        <w:tc>
          <w:tcPr>
            <w:tcW w:w="612"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vAlign w:val="center"/>
          </w:tcPr>
          <w:p w:rsidR="00002AC8" w:rsidRPr="00D32A98" w:rsidRDefault="00002AC8" w:rsidP="00373528">
            <w:pPr>
              <w:jc w:val="center"/>
              <w:rPr>
                <w:rFonts w:ascii="Times New Roman" w:hAnsi="Times New Roman" w:cs="Times New Roman"/>
                <w:sz w:val="24"/>
                <w:szCs w:val="24"/>
              </w:rPr>
            </w:pPr>
            <w:r w:rsidRPr="00D32A98">
              <w:rPr>
                <w:rFonts w:ascii="Times New Roman" w:hAnsi="Times New Roman" w:cs="Times New Roman"/>
                <w:sz w:val="24"/>
                <w:szCs w:val="24"/>
              </w:rPr>
              <w:t>Chalk and board</w:t>
            </w:r>
          </w:p>
        </w:tc>
      </w:tr>
    </w:tbl>
    <w:p w:rsidR="000B3F41" w:rsidRPr="00D32A98" w:rsidRDefault="000B3F41" w:rsidP="000B3F41">
      <w:pPr>
        <w:spacing w:after="0" w:line="240" w:lineRule="auto"/>
        <w:rPr>
          <w:rFonts w:ascii="Times New Roman" w:hAnsi="Times New Roman" w:cs="Times New Roman"/>
        </w:rPr>
      </w:pPr>
    </w:p>
    <w:p w:rsidR="00E2603E" w:rsidRPr="00D32A98" w:rsidRDefault="00E2603E" w:rsidP="000B3F41">
      <w:pPr>
        <w:spacing w:after="0" w:line="240" w:lineRule="auto"/>
        <w:jc w:val="center"/>
        <w:rPr>
          <w:rFonts w:ascii="Times New Roman" w:hAnsi="Times New Roman" w:cs="Times New Roman"/>
        </w:rPr>
      </w:pPr>
    </w:p>
    <w:p w:rsidR="00E2603E" w:rsidRPr="00D32A98" w:rsidRDefault="00E2603E" w:rsidP="000B3F41">
      <w:pPr>
        <w:spacing w:after="0" w:line="240" w:lineRule="auto"/>
        <w:jc w:val="center"/>
        <w:rPr>
          <w:rFonts w:ascii="Times New Roman" w:hAnsi="Times New Roman" w:cs="Times New Roman"/>
        </w:rPr>
      </w:pPr>
    </w:p>
    <w:p w:rsidR="00E2603E" w:rsidRPr="00D32A98" w:rsidRDefault="00E2603E" w:rsidP="000B3F41">
      <w:pPr>
        <w:spacing w:after="0" w:line="240" w:lineRule="auto"/>
        <w:jc w:val="center"/>
        <w:rPr>
          <w:rFonts w:ascii="Times New Roman" w:hAnsi="Times New Roman" w:cs="Times New Roman"/>
        </w:rPr>
      </w:pPr>
    </w:p>
    <w:p w:rsidR="00E2603E" w:rsidRPr="00D32A98" w:rsidRDefault="00E2603E" w:rsidP="000B3F41">
      <w:pPr>
        <w:spacing w:after="0" w:line="240" w:lineRule="auto"/>
        <w:jc w:val="center"/>
        <w:rPr>
          <w:rFonts w:ascii="Times New Roman" w:hAnsi="Times New Roman" w:cs="Times New Roman"/>
        </w:rPr>
      </w:pPr>
    </w:p>
    <w:p w:rsidR="00E2603E" w:rsidRPr="00D32A98" w:rsidRDefault="00E2603E" w:rsidP="000B3F41">
      <w:pPr>
        <w:spacing w:after="0" w:line="240" w:lineRule="auto"/>
        <w:jc w:val="center"/>
        <w:rPr>
          <w:rFonts w:ascii="Times New Roman" w:hAnsi="Times New Roman" w:cs="Times New Roman"/>
        </w:rPr>
      </w:pPr>
    </w:p>
    <w:p w:rsidR="00E2603E" w:rsidRPr="00D32A98" w:rsidRDefault="00E2603E" w:rsidP="000B3F41">
      <w:pPr>
        <w:spacing w:after="0" w:line="240" w:lineRule="auto"/>
        <w:jc w:val="center"/>
        <w:rPr>
          <w:rFonts w:ascii="Times New Roman" w:hAnsi="Times New Roman" w:cs="Times New Roman"/>
        </w:rPr>
      </w:pPr>
    </w:p>
    <w:p w:rsidR="00E2603E" w:rsidRPr="00D32A98" w:rsidRDefault="00E2603E" w:rsidP="000B3F41">
      <w:pPr>
        <w:spacing w:after="0" w:line="240" w:lineRule="auto"/>
        <w:jc w:val="center"/>
        <w:rPr>
          <w:rFonts w:ascii="Times New Roman" w:hAnsi="Times New Roman" w:cs="Times New Roman"/>
        </w:rPr>
      </w:pPr>
    </w:p>
    <w:p w:rsidR="00E2603E" w:rsidRPr="00D32A98" w:rsidRDefault="00E2603E" w:rsidP="000B3F41">
      <w:pPr>
        <w:spacing w:after="0" w:line="240" w:lineRule="auto"/>
        <w:jc w:val="center"/>
        <w:rPr>
          <w:rFonts w:ascii="Times New Roman" w:hAnsi="Times New Roman" w:cs="Times New Roman"/>
        </w:rPr>
      </w:pPr>
    </w:p>
    <w:p w:rsidR="00E2603E" w:rsidRPr="00D32A98" w:rsidRDefault="00E2603E" w:rsidP="000B3F41">
      <w:pPr>
        <w:spacing w:after="0" w:line="240" w:lineRule="auto"/>
        <w:jc w:val="center"/>
        <w:rPr>
          <w:rFonts w:ascii="Times New Roman" w:hAnsi="Times New Roman" w:cs="Times New Roman"/>
        </w:rPr>
      </w:pPr>
    </w:p>
    <w:p w:rsidR="00E2603E" w:rsidRPr="00D32A98" w:rsidRDefault="00E2603E" w:rsidP="000B3F41">
      <w:pPr>
        <w:spacing w:after="0" w:line="240" w:lineRule="auto"/>
        <w:jc w:val="center"/>
        <w:rPr>
          <w:rFonts w:ascii="Times New Roman" w:hAnsi="Times New Roman" w:cs="Times New Roman"/>
        </w:rPr>
      </w:pPr>
    </w:p>
    <w:p w:rsidR="000B3F41" w:rsidRPr="00D32A98" w:rsidRDefault="000B3F41" w:rsidP="000B3F41">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0B3F41" w:rsidRPr="00D32A98" w:rsidRDefault="00535CE0" w:rsidP="000B3F41">
      <w:pPr>
        <w:spacing w:after="0" w:line="240" w:lineRule="auto"/>
        <w:jc w:val="center"/>
        <w:rPr>
          <w:rFonts w:ascii="Times New Roman" w:hAnsi="Times New Roman" w:cs="Times New Roman"/>
        </w:rPr>
      </w:pPr>
      <w:r w:rsidRPr="00D32A98">
        <w:rPr>
          <w:rFonts w:ascii="Times New Roman" w:hAnsi="Times New Roman" w:cs="Times New Roman"/>
        </w:rPr>
        <w:t>S</w:t>
      </w:r>
      <w:r w:rsidR="000B3F41" w:rsidRPr="00D32A98">
        <w:rPr>
          <w:rFonts w:ascii="Times New Roman" w:hAnsi="Times New Roman" w:cs="Times New Roman"/>
        </w:rPr>
        <w:t>mt. Allum Sumangalamma Memorial College for Women, Ballari</w:t>
      </w:r>
    </w:p>
    <w:p w:rsidR="002A5C02" w:rsidRPr="00D32A98" w:rsidRDefault="000B3F41"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0B3F41" w:rsidRPr="00D32A98" w:rsidRDefault="000B3F41" w:rsidP="000B3F41">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0B3F41" w:rsidRPr="00D32A98" w:rsidRDefault="000B3F41" w:rsidP="000B3F41">
      <w:pPr>
        <w:spacing w:after="0" w:line="240" w:lineRule="auto"/>
        <w:rPr>
          <w:rFonts w:ascii="Times New Roman" w:hAnsi="Times New Roman" w:cs="Times New Roman"/>
        </w:rPr>
      </w:pPr>
      <w:r w:rsidRPr="00D32A98">
        <w:rPr>
          <w:rFonts w:ascii="Times New Roman" w:hAnsi="Times New Roman" w:cs="Times New Roman"/>
        </w:rPr>
        <w:t>Academic Year 2021-22                                                                                           Semester: I</w:t>
      </w:r>
      <w:r w:rsidR="00980EC6" w:rsidRPr="00D32A98">
        <w:rPr>
          <w:rFonts w:ascii="Times New Roman" w:hAnsi="Times New Roman" w:cs="Times New Roman"/>
        </w:rPr>
        <w:t>I</w:t>
      </w:r>
      <w:r w:rsidRPr="00D32A98">
        <w:rPr>
          <w:rFonts w:ascii="Times New Roman" w:hAnsi="Times New Roman" w:cs="Times New Roman"/>
        </w:rPr>
        <w:t xml:space="preserve"> (</w:t>
      </w:r>
      <w:r w:rsidR="00980EC6" w:rsidRPr="00D32A98">
        <w:rPr>
          <w:rFonts w:ascii="Times New Roman" w:hAnsi="Times New Roman" w:cs="Times New Roman"/>
        </w:rPr>
        <w:t>EVEN</w:t>
      </w:r>
      <w:r w:rsidRPr="00D32A98">
        <w:rPr>
          <w:rFonts w:ascii="Times New Roman" w:hAnsi="Times New Roman" w:cs="Times New Roman"/>
        </w:rPr>
        <w:t xml:space="preserve">) </w:t>
      </w:r>
    </w:p>
    <w:p w:rsidR="000B3F41" w:rsidRPr="00D32A98" w:rsidRDefault="000B3F41" w:rsidP="000B3F41">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p w:rsidR="000B3F41" w:rsidRPr="00D32A98" w:rsidRDefault="000B3F41" w:rsidP="000B3F41">
      <w:pPr>
        <w:spacing w:after="0" w:line="240" w:lineRule="auto"/>
        <w:rPr>
          <w:rFonts w:ascii="Times New Roman" w:hAnsi="Times New Roman" w:cs="Times New Roman"/>
        </w:rPr>
      </w:pPr>
    </w:p>
    <w:tbl>
      <w:tblPr>
        <w:tblStyle w:val="TableGrid"/>
        <w:tblW w:w="5513" w:type="pct"/>
        <w:jc w:val="center"/>
        <w:tblInd w:w="-601" w:type="dxa"/>
        <w:tblLayout w:type="fixed"/>
        <w:tblLook w:val="04A0"/>
      </w:tblPr>
      <w:tblGrid>
        <w:gridCol w:w="570"/>
        <w:gridCol w:w="4824"/>
        <w:gridCol w:w="887"/>
        <w:gridCol w:w="1247"/>
        <w:gridCol w:w="1276"/>
        <w:gridCol w:w="1386"/>
      </w:tblGrid>
      <w:tr w:rsidR="000B3F41" w:rsidRPr="00D32A98" w:rsidTr="008F2E5F">
        <w:trPr>
          <w:jc w:val="center"/>
        </w:trPr>
        <w:tc>
          <w:tcPr>
            <w:tcW w:w="5000" w:type="pct"/>
            <w:gridSpan w:val="6"/>
          </w:tcPr>
          <w:p w:rsidR="000B3F41" w:rsidRPr="00D32A98" w:rsidRDefault="00E2603E" w:rsidP="00E2603E">
            <w:pPr>
              <w:jc w:val="center"/>
              <w:rPr>
                <w:rFonts w:ascii="Times New Roman" w:hAnsi="Times New Roman" w:cs="Times New Roman"/>
                <w:b/>
                <w:caps/>
                <w:sz w:val="24"/>
                <w:szCs w:val="24"/>
              </w:rPr>
            </w:pPr>
            <w:r w:rsidRPr="00D32A98">
              <w:rPr>
                <w:rFonts w:ascii="Times New Roman" w:hAnsi="Times New Roman" w:cs="Times New Roman"/>
                <w:b/>
                <w:sz w:val="24"/>
                <w:szCs w:val="24"/>
              </w:rPr>
              <w:t>H2.2:</w:t>
            </w:r>
            <w:r w:rsidRPr="00D32A98">
              <w:rPr>
                <w:rFonts w:ascii="Times New Roman" w:hAnsi="Times New Roman" w:cs="Times New Roman"/>
                <w:b/>
                <w:caps/>
                <w:sz w:val="24"/>
                <w:szCs w:val="24"/>
              </w:rPr>
              <w:t>Business Research Methods</w:t>
            </w:r>
            <w:r w:rsidRPr="00D32A98">
              <w:rPr>
                <w:rFonts w:ascii="Times New Roman" w:hAnsi="Times New Roman" w:cs="Times New Roman"/>
                <w:b/>
                <w:sz w:val="24"/>
                <w:szCs w:val="24"/>
              </w:rPr>
              <w:t xml:space="preserve"> (4 CREDITS)</w:t>
            </w:r>
          </w:p>
        </w:tc>
      </w:tr>
      <w:tr w:rsidR="000B3F41" w:rsidRPr="00D32A98" w:rsidTr="008F2E5F">
        <w:trPr>
          <w:jc w:val="center"/>
        </w:trPr>
        <w:tc>
          <w:tcPr>
            <w:tcW w:w="280" w:type="pct"/>
          </w:tcPr>
          <w:p w:rsidR="000B3F41" w:rsidRPr="00D32A98" w:rsidRDefault="000B3F41" w:rsidP="008F2E5F">
            <w:pPr>
              <w:rPr>
                <w:rFonts w:ascii="Times New Roman" w:hAnsi="Times New Roman" w:cs="Times New Roman"/>
                <w:sz w:val="24"/>
                <w:szCs w:val="24"/>
              </w:rPr>
            </w:pPr>
            <w:r w:rsidRPr="00D32A98">
              <w:rPr>
                <w:rFonts w:ascii="Times New Roman" w:hAnsi="Times New Roman" w:cs="Times New Roman"/>
                <w:sz w:val="24"/>
                <w:szCs w:val="24"/>
              </w:rPr>
              <w:t xml:space="preserve">Unit No. </w:t>
            </w:r>
          </w:p>
        </w:tc>
        <w:tc>
          <w:tcPr>
            <w:tcW w:w="2367" w:type="pct"/>
          </w:tcPr>
          <w:p w:rsidR="000B3F41" w:rsidRPr="00D32A98" w:rsidRDefault="000B3F41" w:rsidP="008F2E5F">
            <w:pPr>
              <w:rPr>
                <w:rFonts w:ascii="Times New Roman" w:hAnsi="Times New Roman" w:cs="Times New Roman"/>
                <w:sz w:val="24"/>
                <w:szCs w:val="24"/>
              </w:rPr>
            </w:pPr>
            <w:r w:rsidRPr="00D32A98">
              <w:rPr>
                <w:rFonts w:ascii="Times New Roman" w:hAnsi="Times New Roman" w:cs="Times New Roman"/>
                <w:sz w:val="24"/>
                <w:szCs w:val="24"/>
              </w:rPr>
              <w:t xml:space="preserve">Title Of The Chapter And Description </w:t>
            </w:r>
          </w:p>
        </w:tc>
        <w:tc>
          <w:tcPr>
            <w:tcW w:w="435" w:type="pct"/>
          </w:tcPr>
          <w:p w:rsidR="000B3F41" w:rsidRPr="00D32A98" w:rsidRDefault="000B3F41" w:rsidP="008F2E5F">
            <w:pPr>
              <w:rPr>
                <w:rFonts w:ascii="Times New Roman" w:hAnsi="Times New Roman" w:cs="Times New Roman"/>
                <w:sz w:val="24"/>
                <w:szCs w:val="24"/>
              </w:rPr>
            </w:pPr>
            <w:r w:rsidRPr="00D32A98">
              <w:rPr>
                <w:rFonts w:ascii="Times New Roman" w:hAnsi="Times New Roman" w:cs="Times New Roman"/>
                <w:sz w:val="24"/>
                <w:szCs w:val="24"/>
              </w:rPr>
              <w:t xml:space="preserve">Period/ Month </w:t>
            </w:r>
          </w:p>
        </w:tc>
        <w:tc>
          <w:tcPr>
            <w:tcW w:w="612" w:type="pct"/>
          </w:tcPr>
          <w:p w:rsidR="000B3F41" w:rsidRPr="00D32A98" w:rsidRDefault="000B3F41"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Allotted </w:t>
            </w:r>
          </w:p>
        </w:tc>
        <w:tc>
          <w:tcPr>
            <w:tcW w:w="626" w:type="pct"/>
          </w:tcPr>
          <w:p w:rsidR="000B3F41" w:rsidRPr="00D32A98" w:rsidRDefault="000B3F41"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Taken / Conducted </w:t>
            </w:r>
          </w:p>
        </w:tc>
        <w:tc>
          <w:tcPr>
            <w:tcW w:w="680" w:type="pct"/>
          </w:tcPr>
          <w:p w:rsidR="000B3F41" w:rsidRPr="00D32A98" w:rsidRDefault="000B3F41" w:rsidP="008F2E5F">
            <w:pPr>
              <w:rPr>
                <w:rFonts w:ascii="Times New Roman" w:hAnsi="Times New Roman" w:cs="Times New Roman"/>
                <w:sz w:val="24"/>
                <w:szCs w:val="24"/>
              </w:rPr>
            </w:pPr>
            <w:r w:rsidRPr="00D32A98">
              <w:rPr>
                <w:rFonts w:ascii="Times New Roman" w:hAnsi="Times New Roman" w:cs="Times New Roman"/>
                <w:sz w:val="24"/>
                <w:szCs w:val="24"/>
              </w:rPr>
              <w:t xml:space="preserve">Teaching Pedagogy /Methodology Used </w:t>
            </w:r>
          </w:p>
        </w:tc>
      </w:tr>
      <w:tr w:rsidR="00E538FD" w:rsidRPr="00D32A98" w:rsidTr="008F2E5F">
        <w:trPr>
          <w:jc w:val="center"/>
        </w:trPr>
        <w:tc>
          <w:tcPr>
            <w:tcW w:w="2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tcPr>
          <w:p w:rsidR="00E538FD" w:rsidRPr="00D32A98" w:rsidRDefault="00E538FD" w:rsidP="00E2603E">
            <w:pPr>
              <w:jc w:val="both"/>
              <w:rPr>
                <w:rFonts w:ascii="Times New Roman" w:hAnsi="Times New Roman" w:cs="Times New Roman"/>
                <w:sz w:val="24"/>
                <w:szCs w:val="24"/>
              </w:rPr>
            </w:pPr>
            <w:r w:rsidRPr="00D32A98">
              <w:rPr>
                <w:rFonts w:ascii="Times New Roman" w:hAnsi="Times New Roman" w:cs="Times New Roman"/>
                <w:b/>
                <w:sz w:val="24"/>
                <w:szCs w:val="24"/>
              </w:rPr>
              <w:t>Research</w:t>
            </w:r>
            <w:r w:rsidRPr="00D32A98">
              <w:rPr>
                <w:rFonts w:ascii="Times New Roman" w:hAnsi="Times New Roman" w:cs="Times New Roman"/>
                <w:sz w:val="24"/>
                <w:szCs w:val="24"/>
              </w:rPr>
              <w:t xml:space="preserve"> – Meaning and Definition, Scope and objectives – Types of Research – Descriptive, Survey, Case Study and Experimental research.</w:t>
            </w:r>
          </w:p>
          <w:p w:rsidR="00E538FD" w:rsidRPr="00D32A98" w:rsidRDefault="00E538FD" w:rsidP="008F2E5F">
            <w:pPr>
              <w:autoSpaceDE w:val="0"/>
              <w:autoSpaceDN w:val="0"/>
              <w:adjustRightInd w:val="0"/>
              <w:jc w:val="both"/>
              <w:rPr>
                <w:rFonts w:ascii="Times New Roman" w:hAnsi="Times New Roman" w:cs="Times New Roman"/>
                <w:sz w:val="24"/>
                <w:szCs w:val="24"/>
              </w:rPr>
            </w:pPr>
          </w:p>
        </w:tc>
        <w:tc>
          <w:tcPr>
            <w:tcW w:w="435"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Feb-</w:t>
            </w:r>
          </w:p>
        </w:tc>
        <w:tc>
          <w:tcPr>
            <w:tcW w:w="61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E538FD" w:rsidRPr="00D32A98" w:rsidTr="008F2E5F">
        <w:trPr>
          <w:jc w:val="center"/>
        </w:trPr>
        <w:tc>
          <w:tcPr>
            <w:tcW w:w="2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tcPr>
          <w:p w:rsidR="00E538FD" w:rsidRPr="00D32A98" w:rsidRDefault="00E538FD" w:rsidP="00E2603E">
            <w:pPr>
              <w:jc w:val="both"/>
              <w:rPr>
                <w:rFonts w:ascii="Times New Roman" w:hAnsi="Times New Roman" w:cs="Times New Roman"/>
                <w:sz w:val="24"/>
                <w:szCs w:val="24"/>
              </w:rPr>
            </w:pPr>
            <w:r w:rsidRPr="00D32A98">
              <w:rPr>
                <w:rFonts w:ascii="Times New Roman" w:hAnsi="Times New Roman" w:cs="Times New Roman"/>
                <w:b/>
                <w:sz w:val="24"/>
                <w:szCs w:val="24"/>
              </w:rPr>
              <w:t>Research Design</w:t>
            </w:r>
            <w:r w:rsidRPr="00D32A98">
              <w:rPr>
                <w:rFonts w:ascii="Times New Roman" w:hAnsi="Times New Roman" w:cs="Times New Roman"/>
                <w:sz w:val="24"/>
                <w:szCs w:val="24"/>
              </w:rPr>
              <w:t xml:space="preserve"> – Definition – Significance and Types – Formulation of Research Problem – Hypothesis – Sources and Types.</w:t>
            </w:r>
          </w:p>
          <w:p w:rsidR="00E538FD" w:rsidRPr="00D32A98" w:rsidRDefault="00E538FD" w:rsidP="00E2603E">
            <w:pPr>
              <w:jc w:val="both"/>
              <w:rPr>
                <w:rFonts w:ascii="Times New Roman" w:hAnsi="Times New Roman" w:cs="Times New Roman"/>
                <w:sz w:val="24"/>
                <w:szCs w:val="24"/>
              </w:rPr>
            </w:pPr>
          </w:p>
          <w:p w:rsidR="00E538FD" w:rsidRPr="00D32A98" w:rsidRDefault="00E538FD" w:rsidP="008F2E5F">
            <w:pPr>
              <w:autoSpaceDE w:val="0"/>
              <w:autoSpaceDN w:val="0"/>
              <w:adjustRightInd w:val="0"/>
              <w:jc w:val="both"/>
              <w:rPr>
                <w:rStyle w:val="FontStyle56"/>
                <w:b w:val="0"/>
                <w:bCs w:val="0"/>
                <w:sz w:val="24"/>
                <w:szCs w:val="24"/>
              </w:rPr>
            </w:pPr>
          </w:p>
        </w:tc>
        <w:tc>
          <w:tcPr>
            <w:tcW w:w="435"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Feb –march </w:t>
            </w:r>
          </w:p>
        </w:tc>
        <w:tc>
          <w:tcPr>
            <w:tcW w:w="61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8F2E5F">
        <w:trPr>
          <w:jc w:val="center"/>
        </w:trPr>
        <w:tc>
          <w:tcPr>
            <w:tcW w:w="2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tcPr>
          <w:p w:rsidR="00E538FD" w:rsidRPr="00D32A98" w:rsidRDefault="00E538FD" w:rsidP="00E2603E">
            <w:pPr>
              <w:jc w:val="both"/>
              <w:rPr>
                <w:rFonts w:ascii="Times New Roman" w:hAnsi="Times New Roman" w:cs="Times New Roman"/>
                <w:sz w:val="24"/>
                <w:szCs w:val="24"/>
              </w:rPr>
            </w:pPr>
            <w:r w:rsidRPr="00D32A98">
              <w:rPr>
                <w:rFonts w:ascii="Times New Roman" w:hAnsi="Times New Roman" w:cs="Times New Roman"/>
                <w:b/>
                <w:sz w:val="24"/>
                <w:szCs w:val="24"/>
              </w:rPr>
              <w:t>Data collection</w:t>
            </w:r>
            <w:r w:rsidRPr="00D32A98">
              <w:rPr>
                <w:rFonts w:ascii="Times New Roman" w:hAnsi="Times New Roman" w:cs="Times New Roman"/>
                <w:sz w:val="24"/>
                <w:szCs w:val="24"/>
              </w:rPr>
              <w:t xml:space="preserve"> – Primary data – Observation, Interview, Questionnaire and Projective – Secondary Data – Sources – Data Processing, Analysis and Interpretation.</w:t>
            </w:r>
          </w:p>
          <w:p w:rsidR="00E538FD" w:rsidRPr="00D32A98" w:rsidRDefault="00E538FD" w:rsidP="00E2603E">
            <w:pPr>
              <w:jc w:val="both"/>
              <w:rPr>
                <w:rFonts w:ascii="Times New Roman" w:hAnsi="Times New Roman" w:cs="Times New Roman"/>
                <w:sz w:val="24"/>
                <w:szCs w:val="24"/>
              </w:rPr>
            </w:pPr>
          </w:p>
          <w:p w:rsidR="00E538FD" w:rsidRPr="00D32A98" w:rsidRDefault="00E538FD" w:rsidP="008F2E5F">
            <w:pPr>
              <w:autoSpaceDE w:val="0"/>
              <w:autoSpaceDN w:val="0"/>
              <w:adjustRightInd w:val="0"/>
              <w:jc w:val="both"/>
              <w:rPr>
                <w:rFonts w:ascii="Times New Roman" w:hAnsi="Times New Roman" w:cs="Times New Roman"/>
                <w:sz w:val="24"/>
                <w:szCs w:val="24"/>
              </w:rPr>
            </w:pPr>
          </w:p>
        </w:tc>
        <w:tc>
          <w:tcPr>
            <w:tcW w:w="435"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March </w:t>
            </w:r>
          </w:p>
        </w:tc>
        <w:tc>
          <w:tcPr>
            <w:tcW w:w="61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8F2E5F">
        <w:trPr>
          <w:jc w:val="center"/>
        </w:trPr>
        <w:tc>
          <w:tcPr>
            <w:tcW w:w="2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tcPr>
          <w:p w:rsidR="00E538FD" w:rsidRPr="00D32A98" w:rsidRDefault="00E538FD" w:rsidP="00E2603E">
            <w:pPr>
              <w:jc w:val="both"/>
              <w:rPr>
                <w:rFonts w:ascii="Times New Roman" w:hAnsi="Times New Roman" w:cs="Times New Roman"/>
                <w:sz w:val="24"/>
                <w:szCs w:val="24"/>
              </w:rPr>
            </w:pPr>
            <w:r w:rsidRPr="00D32A98">
              <w:rPr>
                <w:rFonts w:ascii="Times New Roman" w:hAnsi="Times New Roman" w:cs="Times New Roman"/>
                <w:sz w:val="24"/>
                <w:szCs w:val="24"/>
              </w:rPr>
              <w:t>Sampling – Design – Types – Errors – Testing of Hypothesis – Test of Significance – t-test, z-test, Chi-square test.</w:t>
            </w:r>
          </w:p>
          <w:p w:rsidR="00E538FD" w:rsidRPr="00D32A98" w:rsidRDefault="00E538FD" w:rsidP="00E2603E">
            <w:pPr>
              <w:jc w:val="both"/>
              <w:rPr>
                <w:rFonts w:ascii="Times New Roman" w:hAnsi="Times New Roman" w:cs="Times New Roman"/>
                <w:sz w:val="24"/>
                <w:szCs w:val="24"/>
              </w:rPr>
            </w:pPr>
          </w:p>
          <w:p w:rsidR="00E538FD" w:rsidRPr="00D32A98" w:rsidRDefault="00E538FD" w:rsidP="008F2E5F">
            <w:pPr>
              <w:autoSpaceDE w:val="0"/>
              <w:autoSpaceDN w:val="0"/>
              <w:adjustRightInd w:val="0"/>
              <w:jc w:val="both"/>
              <w:rPr>
                <w:rFonts w:ascii="Times New Roman" w:hAnsi="Times New Roman" w:cs="Times New Roman"/>
                <w:sz w:val="24"/>
                <w:szCs w:val="24"/>
              </w:rPr>
            </w:pPr>
          </w:p>
        </w:tc>
        <w:tc>
          <w:tcPr>
            <w:tcW w:w="435"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April </w:t>
            </w:r>
          </w:p>
        </w:tc>
        <w:tc>
          <w:tcPr>
            <w:tcW w:w="61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E538FD" w:rsidRPr="00D32A98" w:rsidTr="008F2E5F">
        <w:trPr>
          <w:jc w:val="center"/>
        </w:trPr>
        <w:tc>
          <w:tcPr>
            <w:tcW w:w="2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tcPr>
          <w:p w:rsidR="00E538FD" w:rsidRPr="00D32A98" w:rsidRDefault="00E538FD" w:rsidP="008F2E5F">
            <w:pPr>
              <w:autoSpaceDE w:val="0"/>
              <w:autoSpaceDN w:val="0"/>
              <w:adjustRightInd w:val="0"/>
              <w:jc w:val="both"/>
              <w:rPr>
                <w:rStyle w:val="FontStyle54"/>
                <w:sz w:val="24"/>
                <w:szCs w:val="24"/>
              </w:rPr>
            </w:pPr>
            <w:r w:rsidRPr="00D32A98">
              <w:rPr>
                <w:rFonts w:ascii="Times New Roman" w:hAnsi="Times New Roman" w:cs="Times New Roman"/>
                <w:b/>
                <w:sz w:val="24"/>
                <w:szCs w:val="24"/>
              </w:rPr>
              <w:t>Report Writing</w:t>
            </w:r>
            <w:r w:rsidRPr="00D32A98">
              <w:rPr>
                <w:rFonts w:ascii="Times New Roman" w:hAnsi="Times New Roman" w:cs="Times New Roman"/>
                <w:sz w:val="24"/>
                <w:szCs w:val="24"/>
              </w:rPr>
              <w:t xml:space="preserve"> – Meaning, Significance – Types – Format – Presentation.</w:t>
            </w:r>
          </w:p>
        </w:tc>
        <w:tc>
          <w:tcPr>
            <w:tcW w:w="435"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May </w:t>
            </w:r>
          </w:p>
        </w:tc>
        <w:tc>
          <w:tcPr>
            <w:tcW w:w="61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bl>
    <w:p w:rsidR="000B3F41" w:rsidRPr="00D32A98" w:rsidRDefault="000B3F41" w:rsidP="000B3F41">
      <w:pPr>
        <w:rPr>
          <w:rFonts w:ascii="Times New Roman" w:hAnsi="Times New Roman" w:cs="Times New Roman"/>
        </w:rPr>
      </w:pPr>
    </w:p>
    <w:p w:rsidR="000B3F41" w:rsidRPr="00D32A98" w:rsidRDefault="000B3F41"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910234" w:rsidRPr="00D32A98" w:rsidRDefault="00910234" w:rsidP="000B3F41">
      <w:pPr>
        <w:spacing w:after="0" w:line="240" w:lineRule="auto"/>
        <w:jc w:val="center"/>
        <w:rPr>
          <w:rFonts w:ascii="Times New Roman" w:hAnsi="Times New Roman" w:cs="Times New Roman"/>
        </w:rPr>
      </w:pPr>
    </w:p>
    <w:p w:rsidR="000B3F41" w:rsidRPr="00D32A98" w:rsidRDefault="000B3F41" w:rsidP="000B3F41">
      <w:pPr>
        <w:spacing w:after="0" w:line="240" w:lineRule="auto"/>
        <w:jc w:val="center"/>
        <w:rPr>
          <w:rFonts w:ascii="Times New Roman" w:hAnsi="Times New Roman" w:cs="Times New Roman"/>
        </w:rPr>
      </w:pPr>
    </w:p>
    <w:p w:rsidR="00910234" w:rsidRPr="00D32A98" w:rsidRDefault="00910234" w:rsidP="00910234">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910234" w:rsidRPr="00D32A98" w:rsidRDefault="00535CE0" w:rsidP="00910234">
      <w:pPr>
        <w:spacing w:after="0" w:line="240" w:lineRule="auto"/>
        <w:jc w:val="center"/>
        <w:rPr>
          <w:rFonts w:ascii="Times New Roman" w:hAnsi="Times New Roman" w:cs="Times New Roman"/>
        </w:rPr>
      </w:pPr>
      <w:r w:rsidRPr="00D32A98">
        <w:rPr>
          <w:rFonts w:ascii="Times New Roman" w:hAnsi="Times New Roman" w:cs="Times New Roman"/>
        </w:rPr>
        <w:t>S</w:t>
      </w:r>
      <w:r w:rsidR="00910234" w:rsidRPr="00D32A98">
        <w:rPr>
          <w:rFonts w:ascii="Times New Roman" w:hAnsi="Times New Roman" w:cs="Times New Roman"/>
        </w:rPr>
        <w:t>mt. Allum Sumangalamma Memorial College for Women, Ballari</w:t>
      </w:r>
    </w:p>
    <w:p w:rsidR="00910234" w:rsidRPr="00D32A98" w:rsidRDefault="00910234"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910234" w:rsidRPr="00D32A98" w:rsidRDefault="00910234" w:rsidP="00910234">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910234" w:rsidRPr="00D32A98" w:rsidRDefault="00910234" w:rsidP="00910234">
      <w:pPr>
        <w:spacing w:after="0" w:line="240" w:lineRule="auto"/>
        <w:rPr>
          <w:rFonts w:ascii="Times New Roman" w:hAnsi="Times New Roman" w:cs="Times New Roman"/>
        </w:rPr>
      </w:pPr>
      <w:r w:rsidRPr="00D32A98">
        <w:rPr>
          <w:rFonts w:ascii="Times New Roman" w:hAnsi="Times New Roman" w:cs="Times New Roman"/>
        </w:rPr>
        <w:t xml:space="preserve">Academic Year 2020-21                                                                                           Semester: III (ODD) </w:t>
      </w:r>
    </w:p>
    <w:p w:rsidR="00910234" w:rsidRPr="00D32A98" w:rsidRDefault="00910234" w:rsidP="00910234">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513" w:type="pct"/>
        <w:jc w:val="center"/>
        <w:tblInd w:w="-601" w:type="dxa"/>
        <w:tblLayout w:type="fixed"/>
        <w:tblLook w:val="04A0"/>
      </w:tblPr>
      <w:tblGrid>
        <w:gridCol w:w="570"/>
        <w:gridCol w:w="4824"/>
        <w:gridCol w:w="887"/>
        <w:gridCol w:w="1247"/>
        <w:gridCol w:w="1276"/>
        <w:gridCol w:w="1386"/>
      </w:tblGrid>
      <w:tr w:rsidR="00910234" w:rsidRPr="00D32A98" w:rsidTr="008F2E5F">
        <w:trPr>
          <w:jc w:val="center"/>
        </w:trPr>
        <w:tc>
          <w:tcPr>
            <w:tcW w:w="5000" w:type="pct"/>
            <w:gridSpan w:val="6"/>
          </w:tcPr>
          <w:p w:rsidR="00910234" w:rsidRPr="00D32A98" w:rsidRDefault="00910234" w:rsidP="008F2E5F">
            <w:pPr>
              <w:jc w:val="center"/>
              <w:rPr>
                <w:rFonts w:ascii="Times New Roman" w:hAnsi="Times New Roman" w:cs="Times New Roman"/>
                <w:b/>
                <w:sz w:val="24"/>
                <w:szCs w:val="24"/>
              </w:rPr>
            </w:pPr>
            <w:r w:rsidRPr="00D32A98">
              <w:rPr>
                <w:rFonts w:ascii="Times New Roman" w:hAnsi="Times New Roman" w:cs="Times New Roman"/>
                <w:b/>
                <w:sz w:val="24"/>
                <w:szCs w:val="24"/>
              </w:rPr>
              <w:t>S 3.5: GLOBAL</w:t>
            </w:r>
            <w:r w:rsidRPr="00D32A98">
              <w:rPr>
                <w:rFonts w:ascii="Times New Roman" w:hAnsi="Times New Roman" w:cs="Times New Roman"/>
                <w:b/>
                <w:caps/>
                <w:sz w:val="24"/>
                <w:szCs w:val="24"/>
              </w:rPr>
              <w:t xml:space="preserve"> Financial Management</w:t>
            </w:r>
          </w:p>
        </w:tc>
      </w:tr>
      <w:tr w:rsidR="00910234" w:rsidRPr="00D32A98" w:rsidTr="008F2E5F">
        <w:trPr>
          <w:jc w:val="center"/>
        </w:trPr>
        <w:tc>
          <w:tcPr>
            <w:tcW w:w="280" w:type="pct"/>
          </w:tcPr>
          <w:p w:rsidR="00910234" w:rsidRPr="00D32A98" w:rsidRDefault="00910234" w:rsidP="008F2E5F">
            <w:pPr>
              <w:rPr>
                <w:rFonts w:ascii="Times New Roman" w:hAnsi="Times New Roman" w:cs="Times New Roman"/>
                <w:sz w:val="24"/>
                <w:szCs w:val="24"/>
              </w:rPr>
            </w:pPr>
            <w:r w:rsidRPr="00D32A98">
              <w:rPr>
                <w:rFonts w:ascii="Times New Roman" w:hAnsi="Times New Roman" w:cs="Times New Roman"/>
                <w:sz w:val="24"/>
                <w:szCs w:val="24"/>
              </w:rPr>
              <w:t xml:space="preserve">Unit No. </w:t>
            </w:r>
          </w:p>
        </w:tc>
        <w:tc>
          <w:tcPr>
            <w:tcW w:w="2367" w:type="pct"/>
          </w:tcPr>
          <w:p w:rsidR="00910234" w:rsidRPr="00D32A98" w:rsidRDefault="00910234" w:rsidP="008F2E5F">
            <w:pPr>
              <w:rPr>
                <w:rFonts w:ascii="Times New Roman" w:hAnsi="Times New Roman" w:cs="Times New Roman"/>
                <w:sz w:val="24"/>
                <w:szCs w:val="24"/>
              </w:rPr>
            </w:pPr>
            <w:r w:rsidRPr="00D32A98">
              <w:rPr>
                <w:rFonts w:ascii="Times New Roman" w:hAnsi="Times New Roman" w:cs="Times New Roman"/>
                <w:sz w:val="24"/>
                <w:szCs w:val="24"/>
              </w:rPr>
              <w:t xml:space="preserve">Title Of The Chapter And Description </w:t>
            </w:r>
          </w:p>
        </w:tc>
        <w:tc>
          <w:tcPr>
            <w:tcW w:w="435" w:type="pct"/>
          </w:tcPr>
          <w:p w:rsidR="00910234" w:rsidRPr="00D32A98" w:rsidRDefault="00910234" w:rsidP="008F2E5F">
            <w:pPr>
              <w:rPr>
                <w:rFonts w:ascii="Times New Roman" w:hAnsi="Times New Roman" w:cs="Times New Roman"/>
                <w:sz w:val="24"/>
                <w:szCs w:val="24"/>
              </w:rPr>
            </w:pPr>
            <w:r w:rsidRPr="00D32A98">
              <w:rPr>
                <w:rFonts w:ascii="Times New Roman" w:hAnsi="Times New Roman" w:cs="Times New Roman"/>
                <w:sz w:val="24"/>
                <w:szCs w:val="24"/>
              </w:rPr>
              <w:t xml:space="preserve">Period/ Month </w:t>
            </w:r>
          </w:p>
        </w:tc>
        <w:tc>
          <w:tcPr>
            <w:tcW w:w="612" w:type="pct"/>
          </w:tcPr>
          <w:p w:rsidR="00910234" w:rsidRPr="00D32A98" w:rsidRDefault="00910234"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Allotted </w:t>
            </w:r>
          </w:p>
        </w:tc>
        <w:tc>
          <w:tcPr>
            <w:tcW w:w="626" w:type="pct"/>
          </w:tcPr>
          <w:p w:rsidR="00910234" w:rsidRPr="00D32A98" w:rsidRDefault="00910234"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Taken / Conducted </w:t>
            </w:r>
          </w:p>
        </w:tc>
        <w:tc>
          <w:tcPr>
            <w:tcW w:w="680" w:type="pct"/>
          </w:tcPr>
          <w:p w:rsidR="00910234" w:rsidRPr="00D32A98" w:rsidRDefault="00910234" w:rsidP="008F2E5F">
            <w:pPr>
              <w:rPr>
                <w:rFonts w:ascii="Times New Roman" w:hAnsi="Times New Roman" w:cs="Times New Roman"/>
                <w:sz w:val="24"/>
                <w:szCs w:val="24"/>
              </w:rPr>
            </w:pPr>
            <w:r w:rsidRPr="00D32A98">
              <w:rPr>
                <w:rFonts w:ascii="Times New Roman" w:hAnsi="Times New Roman" w:cs="Times New Roman"/>
                <w:sz w:val="24"/>
                <w:szCs w:val="24"/>
              </w:rPr>
              <w:t xml:space="preserve">Teaching Pedagogy /Methodology Used </w:t>
            </w:r>
          </w:p>
        </w:tc>
      </w:tr>
      <w:tr w:rsidR="00002AC8" w:rsidRPr="00D32A98" w:rsidTr="008F2E5F">
        <w:trPr>
          <w:jc w:val="center"/>
        </w:trPr>
        <w:tc>
          <w:tcPr>
            <w:tcW w:w="28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tcPr>
          <w:p w:rsidR="00002AC8" w:rsidRPr="00D32A98" w:rsidRDefault="00002AC8" w:rsidP="008F2E5F">
            <w:pPr>
              <w:jc w:val="both"/>
              <w:rPr>
                <w:rFonts w:ascii="Times New Roman" w:hAnsi="Times New Roman" w:cs="Times New Roman"/>
                <w:sz w:val="23"/>
                <w:szCs w:val="23"/>
              </w:rPr>
            </w:pPr>
            <w:r w:rsidRPr="00D32A98">
              <w:rPr>
                <w:rFonts w:ascii="Times New Roman" w:hAnsi="Times New Roman" w:cs="Times New Roman"/>
                <w:b/>
                <w:bCs/>
                <w:sz w:val="23"/>
                <w:szCs w:val="23"/>
              </w:rPr>
              <w:t>International financial Environment</w:t>
            </w:r>
            <w:r w:rsidRPr="00D32A98">
              <w:rPr>
                <w:rFonts w:ascii="Times New Roman" w:hAnsi="Times New Roman" w:cs="Times New Roman"/>
                <w:sz w:val="23"/>
                <w:szCs w:val="23"/>
              </w:rPr>
              <w:t>- The Importance, rewards &amp; risk of international finance- Goals of MNC - International Business methods – Exposure to international risk- International Monetary system- Multilateral financial institution. International Flow of Funds: Balance of Payments (BoP), Fundamentals of BoP, Accounting components of BOP, Factors affecting International Trade and capital flows, Agencies that facilitate International flows. BOP, Equilibrium &amp; Disequilibrium. Trade deficits. Capital account convertibility (problems on BOP).</w:t>
            </w:r>
          </w:p>
          <w:p w:rsidR="00002AC8" w:rsidRPr="00D32A98" w:rsidRDefault="00002AC8" w:rsidP="008F2E5F">
            <w:pPr>
              <w:autoSpaceDE w:val="0"/>
              <w:autoSpaceDN w:val="0"/>
              <w:adjustRightInd w:val="0"/>
              <w:jc w:val="both"/>
              <w:rPr>
                <w:rFonts w:ascii="Times New Roman" w:hAnsi="Times New Roman" w:cs="Times New Roman"/>
                <w:sz w:val="23"/>
                <w:szCs w:val="23"/>
              </w:rPr>
            </w:pPr>
            <w:r w:rsidRPr="00D32A98">
              <w:rPr>
                <w:rFonts w:ascii="Times New Roman" w:hAnsi="Times New Roman" w:cs="Times New Roman"/>
                <w:sz w:val="23"/>
                <w:szCs w:val="23"/>
              </w:rPr>
              <w:t>International Monetary System: Evolution, Gold Standard, Bretton Woods system, the flexible exchange rate regime, the current exchange rate arrangements, the Economic and Monetary Union (EMU).</w:t>
            </w:r>
          </w:p>
        </w:tc>
        <w:tc>
          <w:tcPr>
            <w:tcW w:w="435" w:type="pct"/>
          </w:tcPr>
          <w:p w:rsidR="00002AC8" w:rsidRPr="00D32A98" w:rsidRDefault="00002AC8" w:rsidP="007D6C21">
            <w:pPr>
              <w:rPr>
                <w:rFonts w:ascii="Times New Roman" w:hAnsi="Times New Roman" w:cs="Times New Roman"/>
                <w:sz w:val="24"/>
                <w:szCs w:val="24"/>
              </w:rPr>
            </w:pPr>
            <w:r w:rsidRPr="00D32A98">
              <w:rPr>
                <w:rFonts w:ascii="Times New Roman" w:hAnsi="Times New Roman" w:cs="Times New Roman"/>
                <w:sz w:val="24"/>
                <w:szCs w:val="24"/>
              </w:rPr>
              <w:t xml:space="preserve">Oct. </w:t>
            </w:r>
          </w:p>
        </w:tc>
        <w:tc>
          <w:tcPr>
            <w:tcW w:w="612"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002AC8" w:rsidRPr="00D32A98" w:rsidTr="008F2E5F">
        <w:trPr>
          <w:jc w:val="center"/>
        </w:trPr>
        <w:tc>
          <w:tcPr>
            <w:tcW w:w="28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tcPr>
          <w:p w:rsidR="00002AC8" w:rsidRPr="00D32A98" w:rsidRDefault="00002AC8" w:rsidP="008F2E5F">
            <w:pPr>
              <w:jc w:val="both"/>
              <w:rPr>
                <w:rStyle w:val="FontStyle56"/>
                <w:b w:val="0"/>
                <w:bCs w:val="0"/>
                <w:sz w:val="24"/>
                <w:szCs w:val="24"/>
              </w:rPr>
            </w:pPr>
            <w:r w:rsidRPr="00D32A98">
              <w:rPr>
                <w:rFonts w:ascii="Times New Roman" w:hAnsi="Times New Roman" w:cs="Times New Roman"/>
                <w:b/>
                <w:bCs/>
                <w:sz w:val="23"/>
                <w:szCs w:val="23"/>
              </w:rPr>
              <w:t xml:space="preserve">Foreign Exchange Market: </w:t>
            </w:r>
            <w:r w:rsidRPr="00D32A98">
              <w:rPr>
                <w:rFonts w:ascii="Times New Roman" w:hAnsi="Times New Roman" w:cs="Times New Roman"/>
                <w:sz w:val="23"/>
                <w:szCs w:val="23"/>
              </w:rPr>
              <w:t xml:space="preserve">Function and Structure of the Forex markets, Foreign exchange market participants, Types of transactions and Settlements Dates, Exchange rate quotations, Nominal, Real and Effective exchange rates, </w:t>
            </w:r>
            <w:r w:rsidR="00570903" w:rsidRPr="00D32A98">
              <w:rPr>
                <w:rFonts w:ascii="Times New Roman" w:hAnsi="Times New Roman" w:cs="Times New Roman"/>
                <w:sz w:val="23"/>
                <w:szCs w:val="23"/>
              </w:rPr>
              <w:t>and Determination</w:t>
            </w:r>
            <w:r w:rsidRPr="00D32A98">
              <w:rPr>
                <w:rFonts w:ascii="Times New Roman" w:hAnsi="Times New Roman" w:cs="Times New Roman"/>
                <w:sz w:val="23"/>
                <w:szCs w:val="23"/>
              </w:rPr>
              <w:t xml:space="preserve"> of Exchange rates in Spot markets. Exchange rates determinations in Forward markets. Exchange rate behaviour-Cross Rates- - Arbitrage profit in foreign exchange markets, Swift Mechanism. Triangular and locational arbitrage</w:t>
            </w:r>
          </w:p>
        </w:tc>
        <w:tc>
          <w:tcPr>
            <w:tcW w:w="435" w:type="pct"/>
          </w:tcPr>
          <w:p w:rsidR="00002AC8" w:rsidRPr="00D32A98" w:rsidRDefault="00002AC8" w:rsidP="007D6C21">
            <w:pPr>
              <w:rPr>
                <w:rFonts w:ascii="Times New Roman" w:hAnsi="Times New Roman" w:cs="Times New Roman"/>
                <w:sz w:val="24"/>
                <w:szCs w:val="24"/>
              </w:rPr>
            </w:pPr>
            <w:r w:rsidRPr="00D32A98">
              <w:rPr>
                <w:rFonts w:ascii="Times New Roman" w:hAnsi="Times New Roman" w:cs="Times New Roman"/>
                <w:sz w:val="24"/>
                <w:szCs w:val="24"/>
              </w:rPr>
              <w:t xml:space="preserve">Nov </w:t>
            </w:r>
          </w:p>
        </w:tc>
        <w:tc>
          <w:tcPr>
            <w:tcW w:w="612"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8F2E5F">
        <w:trPr>
          <w:jc w:val="center"/>
        </w:trPr>
        <w:tc>
          <w:tcPr>
            <w:tcW w:w="28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tcPr>
          <w:p w:rsidR="00002AC8" w:rsidRPr="00D32A98" w:rsidRDefault="00002AC8" w:rsidP="008F2E5F">
            <w:pPr>
              <w:autoSpaceDE w:val="0"/>
              <w:autoSpaceDN w:val="0"/>
              <w:adjustRightInd w:val="0"/>
              <w:jc w:val="both"/>
              <w:rPr>
                <w:rStyle w:val="FontStyle56"/>
                <w:b w:val="0"/>
                <w:bCs w:val="0"/>
                <w:sz w:val="23"/>
                <w:szCs w:val="23"/>
              </w:rPr>
            </w:pPr>
            <w:r w:rsidRPr="00D32A98">
              <w:rPr>
                <w:rFonts w:ascii="Times New Roman" w:hAnsi="Times New Roman" w:cs="Times New Roman"/>
                <w:b/>
                <w:bCs/>
                <w:sz w:val="23"/>
                <w:szCs w:val="23"/>
              </w:rPr>
              <w:t>International Financial Markets and Instruments</w:t>
            </w:r>
            <w:r w:rsidRPr="00D32A98">
              <w:rPr>
                <w:rFonts w:ascii="Times New Roman" w:hAnsi="Times New Roman" w:cs="Times New Roman"/>
                <w:sz w:val="23"/>
                <w:szCs w:val="23"/>
              </w:rPr>
              <w:t>: - Foreign Portfolio Investment. International Bond &amp; Equity market. GDR, ADR, Cross listing of shares Global registered shares. International Financial Instruments: Foreign Bonds &amp; Eurobonds, Global Bonds. Floating rate Notes, Zero coupon Bonds, International Money Markets International Banking services –Correspondent Bank, Representative offices, Foreign Branches. Forward Rate Agreements</w:t>
            </w:r>
          </w:p>
        </w:tc>
        <w:tc>
          <w:tcPr>
            <w:tcW w:w="435" w:type="pct"/>
          </w:tcPr>
          <w:p w:rsidR="00002AC8" w:rsidRPr="00D32A98" w:rsidRDefault="00002AC8" w:rsidP="007D6C21">
            <w:pPr>
              <w:rPr>
                <w:rFonts w:ascii="Times New Roman" w:hAnsi="Times New Roman" w:cs="Times New Roman"/>
                <w:sz w:val="24"/>
                <w:szCs w:val="24"/>
              </w:rPr>
            </w:pPr>
            <w:r w:rsidRPr="00D32A98">
              <w:rPr>
                <w:rFonts w:ascii="Times New Roman" w:hAnsi="Times New Roman" w:cs="Times New Roman"/>
                <w:sz w:val="24"/>
                <w:szCs w:val="24"/>
              </w:rPr>
              <w:t xml:space="preserve">Dec </w:t>
            </w:r>
          </w:p>
        </w:tc>
        <w:tc>
          <w:tcPr>
            <w:tcW w:w="612"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8F2E5F">
        <w:trPr>
          <w:jc w:val="center"/>
        </w:trPr>
        <w:tc>
          <w:tcPr>
            <w:tcW w:w="28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tcPr>
          <w:p w:rsidR="00002AC8" w:rsidRPr="00D32A98" w:rsidRDefault="00002AC8" w:rsidP="008F2E5F">
            <w:pPr>
              <w:autoSpaceDE w:val="0"/>
              <w:autoSpaceDN w:val="0"/>
              <w:adjustRightInd w:val="0"/>
              <w:jc w:val="both"/>
              <w:rPr>
                <w:rStyle w:val="FontStyle56"/>
                <w:b w:val="0"/>
                <w:bCs w:val="0"/>
                <w:sz w:val="23"/>
                <w:szCs w:val="23"/>
              </w:rPr>
            </w:pPr>
            <w:r w:rsidRPr="00D32A98">
              <w:rPr>
                <w:rFonts w:ascii="Times New Roman" w:hAnsi="Times New Roman" w:cs="Times New Roman"/>
                <w:sz w:val="23"/>
                <w:szCs w:val="23"/>
              </w:rPr>
              <w:t>foreign exchange rates .Interest Rate Parity, Purchasing Power Parity &amp; International Fisher effect. Covered Interest Arbitrage</w:t>
            </w:r>
          </w:p>
        </w:tc>
        <w:tc>
          <w:tcPr>
            <w:tcW w:w="435" w:type="pct"/>
          </w:tcPr>
          <w:p w:rsidR="00002AC8" w:rsidRPr="00D32A98" w:rsidRDefault="00002AC8" w:rsidP="007D6C21">
            <w:pPr>
              <w:rPr>
                <w:rFonts w:ascii="Times New Roman" w:hAnsi="Times New Roman" w:cs="Times New Roman"/>
                <w:sz w:val="24"/>
                <w:szCs w:val="24"/>
              </w:rPr>
            </w:pPr>
            <w:r w:rsidRPr="00D32A98">
              <w:rPr>
                <w:rFonts w:ascii="Times New Roman" w:hAnsi="Times New Roman" w:cs="Times New Roman"/>
                <w:sz w:val="24"/>
                <w:szCs w:val="24"/>
              </w:rPr>
              <w:t xml:space="preserve">Dec </w:t>
            </w:r>
          </w:p>
        </w:tc>
        <w:tc>
          <w:tcPr>
            <w:tcW w:w="612"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002AC8" w:rsidRPr="00D32A98" w:rsidTr="008F2E5F">
        <w:trPr>
          <w:jc w:val="center"/>
        </w:trPr>
        <w:tc>
          <w:tcPr>
            <w:tcW w:w="28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tcPr>
          <w:p w:rsidR="00002AC8" w:rsidRPr="00D32A98" w:rsidRDefault="00002AC8" w:rsidP="008F2E5F">
            <w:pPr>
              <w:autoSpaceDE w:val="0"/>
              <w:autoSpaceDN w:val="0"/>
              <w:adjustRightInd w:val="0"/>
              <w:jc w:val="both"/>
              <w:rPr>
                <w:rFonts w:ascii="Times New Roman" w:hAnsi="Times New Roman" w:cs="Times New Roman"/>
                <w:sz w:val="23"/>
                <w:szCs w:val="23"/>
              </w:rPr>
            </w:pPr>
            <w:r w:rsidRPr="00D32A98">
              <w:rPr>
                <w:rFonts w:ascii="Times New Roman" w:hAnsi="Times New Roman" w:cs="Times New Roman"/>
                <w:b/>
                <w:bCs/>
                <w:sz w:val="23"/>
                <w:szCs w:val="23"/>
              </w:rPr>
              <w:t>Foreign Exchange exposure</w:t>
            </w:r>
            <w:r w:rsidRPr="00D32A98">
              <w:rPr>
                <w:rFonts w:ascii="Times New Roman" w:hAnsi="Times New Roman" w:cs="Times New Roman"/>
                <w:sz w:val="23"/>
                <w:szCs w:val="23"/>
              </w:rPr>
              <w:t>: - Management of Transaction exposure- Management of Translation exposure- Management of Economic exposure- Management of political Exposure- Management of Interest rate exposure.</w:t>
            </w:r>
          </w:p>
          <w:p w:rsidR="00002AC8" w:rsidRPr="00D32A98" w:rsidRDefault="00002AC8" w:rsidP="008F2E5F">
            <w:pPr>
              <w:autoSpaceDE w:val="0"/>
              <w:autoSpaceDN w:val="0"/>
              <w:adjustRightInd w:val="0"/>
              <w:jc w:val="both"/>
              <w:rPr>
                <w:rFonts w:ascii="Times New Roman" w:hAnsi="Times New Roman" w:cs="Times New Roman"/>
                <w:b/>
                <w:bCs/>
                <w:sz w:val="23"/>
                <w:szCs w:val="23"/>
              </w:rPr>
            </w:pPr>
          </w:p>
          <w:p w:rsidR="00002AC8" w:rsidRPr="00D32A98" w:rsidRDefault="00002AC8" w:rsidP="008F2E5F">
            <w:pPr>
              <w:autoSpaceDE w:val="0"/>
              <w:autoSpaceDN w:val="0"/>
              <w:adjustRightInd w:val="0"/>
              <w:jc w:val="both"/>
              <w:rPr>
                <w:rFonts w:ascii="Times New Roman" w:hAnsi="Times New Roman" w:cs="Times New Roman"/>
                <w:sz w:val="23"/>
                <w:szCs w:val="23"/>
              </w:rPr>
            </w:pPr>
            <w:r w:rsidRPr="00D32A98">
              <w:rPr>
                <w:rFonts w:ascii="Times New Roman" w:hAnsi="Times New Roman" w:cs="Times New Roman"/>
                <w:b/>
                <w:bCs/>
                <w:sz w:val="23"/>
                <w:szCs w:val="23"/>
              </w:rPr>
              <w:t>Foreign exchange risk Management</w:t>
            </w:r>
            <w:r w:rsidRPr="00D32A98">
              <w:rPr>
                <w:rFonts w:ascii="Times New Roman" w:hAnsi="Times New Roman" w:cs="Times New Roman"/>
                <w:sz w:val="23"/>
                <w:szCs w:val="23"/>
              </w:rPr>
              <w:t>: Hedging against foreign exchange exposure – Forward Market- Futures Market- Options Market- Currency Swaps-Interest Rate Swap-Hedging through currency of invoicing- Hedging through mixed currency invoicing –Country risk analysis.</w:t>
            </w:r>
          </w:p>
          <w:p w:rsidR="00002AC8" w:rsidRPr="00D32A98" w:rsidRDefault="00002AC8" w:rsidP="008F2E5F">
            <w:pPr>
              <w:pStyle w:val="Style2"/>
              <w:widowControl/>
              <w:spacing w:line="240" w:lineRule="auto"/>
              <w:rPr>
                <w:rStyle w:val="FontStyle54"/>
                <w:sz w:val="24"/>
                <w:szCs w:val="24"/>
              </w:rPr>
            </w:pPr>
          </w:p>
        </w:tc>
        <w:tc>
          <w:tcPr>
            <w:tcW w:w="435" w:type="pct"/>
          </w:tcPr>
          <w:p w:rsidR="00002AC8" w:rsidRPr="00D32A98" w:rsidRDefault="00002AC8" w:rsidP="007D6C21">
            <w:pPr>
              <w:rPr>
                <w:rFonts w:ascii="Times New Roman" w:hAnsi="Times New Roman" w:cs="Times New Roman"/>
                <w:sz w:val="24"/>
                <w:szCs w:val="24"/>
              </w:rPr>
            </w:pPr>
            <w:r w:rsidRPr="00D32A98">
              <w:rPr>
                <w:rFonts w:ascii="Times New Roman" w:hAnsi="Times New Roman" w:cs="Times New Roman"/>
                <w:sz w:val="24"/>
                <w:szCs w:val="24"/>
              </w:rPr>
              <w:t xml:space="preserve">Jan </w:t>
            </w:r>
          </w:p>
        </w:tc>
        <w:tc>
          <w:tcPr>
            <w:tcW w:w="612"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bl>
    <w:p w:rsidR="00910234" w:rsidRPr="00D32A98" w:rsidRDefault="00910234" w:rsidP="00910234">
      <w:pPr>
        <w:rPr>
          <w:rFonts w:ascii="Times New Roman" w:hAnsi="Times New Roman" w:cs="Times New Roman"/>
        </w:rPr>
      </w:pPr>
    </w:p>
    <w:p w:rsidR="00910234" w:rsidRPr="00D32A98" w:rsidRDefault="0091023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Pr="00D32A98" w:rsidRDefault="009105F4" w:rsidP="00910234">
      <w:pPr>
        <w:spacing w:after="0" w:line="240" w:lineRule="auto"/>
        <w:jc w:val="center"/>
        <w:rPr>
          <w:rFonts w:ascii="Times New Roman" w:hAnsi="Times New Roman" w:cs="Times New Roman"/>
        </w:rPr>
      </w:pPr>
    </w:p>
    <w:p w:rsidR="009105F4" w:rsidRDefault="009105F4" w:rsidP="00910234">
      <w:pPr>
        <w:spacing w:after="0" w:line="240" w:lineRule="auto"/>
        <w:jc w:val="center"/>
        <w:rPr>
          <w:rFonts w:ascii="Times New Roman" w:hAnsi="Times New Roman" w:cs="Times New Roman"/>
        </w:rPr>
      </w:pPr>
    </w:p>
    <w:p w:rsidR="00D32A98" w:rsidRPr="00D32A98" w:rsidRDefault="00D32A98" w:rsidP="00910234">
      <w:pPr>
        <w:spacing w:after="0" w:line="240" w:lineRule="auto"/>
        <w:jc w:val="center"/>
        <w:rPr>
          <w:rFonts w:ascii="Times New Roman" w:hAnsi="Times New Roman" w:cs="Times New Roman"/>
        </w:rPr>
      </w:pPr>
    </w:p>
    <w:p w:rsidR="006709E8" w:rsidRPr="00D32A98" w:rsidRDefault="006709E8" w:rsidP="006709E8">
      <w:pPr>
        <w:rPr>
          <w:rFonts w:ascii="Times New Roman" w:hAnsi="Times New Roman" w:cs="Times New Roman"/>
        </w:rPr>
      </w:pPr>
    </w:p>
    <w:p w:rsidR="009105F4" w:rsidRPr="00D32A98" w:rsidRDefault="009105F4" w:rsidP="009105F4">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9105F4" w:rsidRPr="00D32A98" w:rsidRDefault="00535CE0" w:rsidP="009105F4">
      <w:pPr>
        <w:spacing w:after="0" w:line="240" w:lineRule="auto"/>
        <w:jc w:val="center"/>
        <w:rPr>
          <w:rFonts w:ascii="Times New Roman" w:hAnsi="Times New Roman" w:cs="Times New Roman"/>
        </w:rPr>
      </w:pPr>
      <w:r w:rsidRPr="00D32A98">
        <w:rPr>
          <w:rFonts w:ascii="Times New Roman" w:hAnsi="Times New Roman" w:cs="Times New Roman"/>
        </w:rPr>
        <w:t>S</w:t>
      </w:r>
      <w:r w:rsidR="009105F4" w:rsidRPr="00D32A98">
        <w:rPr>
          <w:rFonts w:ascii="Times New Roman" w:hAnsi="Times New Roman" w:cs="Times New Roman"/>
        </w:rPr>
        <w:t>mt. Allum Sumangalamma Memorial College for Women, Ballari</w:t>
      </w:r>
    </w:p>
    <w:p w:rsidR="002A5C02" w:rsidRPr="00D32A98" w:rsidRDefault="009105F4"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9105F4" w:rsidRPr="00D32A98" w:rsidRDefault="009105F4" w:rsidP="009105F4">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9105F4" w:rsidRPr="00D32A98" w:rsidRDefault="009105F4" w:rsidP="009105F4">
      <w:pPr>
        <w:spacing w:after="0" w:line="240" w:lineRule="auto"/>
        <w:rPr>
          <w:rFonts w:ascii="Times New Roman" w:hAnsi="Times New Roman" w:cs="Times New Roman"/>
        </w:rPr>
      </w:pPr>
      <w:r w:rsidRPr="00D32A98">
        <w:rPr>
          <w:rFonts w:ascii="Times New Roman" w:hAnsi="Times New Roman" w:cs="Times New Roman"/>
        </w:rPr>
        <w:t xml:space="preserve">Academic Year 2021-22                                                                                         Semester: IV (EVEN) </w:t>
      </w:r>
    </w:p>
    <w:p w:rsidR="009105F4" w:rsidRPr="00D32A98" w:rsidRDefault="009105F4" w:rsidP="009105F4">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p w:rsidR="009105F4" w:rsidRPr="00D32A98" w:rsidRDefault="009105F4" w:rsidP="009105F4">
      <w:pPr>
        <w:spacing w:after="0" w:line="240" w:lineRule="auto"/>
        <w:rPr>
          <w:rFonts w:ascii="Times New Roman" w:hAnsi="Times New Roman" w:cs="Times New Roman"/>
        </w:rPr>
      </w:pPr>
    </w:p>
    <w:tbl>
      <w:tblPr>
        <w:tblStyle w:val="TableGrid"/>
        <w:tblW w:w="5582" w:type="pct"/>
        <w:jc w:val="center"/>
        <w:tblInd w:w="-728" w:type="dxa"/>
        <w:tblLayout w:type="fixed"/>
        <w:tblLook w:val="04A0"/>
      </w:tblPr>
      <w:tblGrid>
        <w:gridCol w:w="698"/>
        <w:gridCol w:w="4825"/>
        <w:gridCol w:w="887"/>
        <w:gridCol w:w="1246"/>
        <w:gridCol w:w="1275"/>
        <w:gridCol w:w="1387"/>
      </w:tblGrid>
      <w:tr w:rsidR="009105F4" w:rsidRPr="00D32A98" w:rsidTr="00C011C5">
        <w:trPr>
          <w:jc w:val="center"/>
        </w:trPr>
        <w:tc>
          <w:tcPr>
            <w:tcW w:w="5000" w:type="pct"/>
            <w:gridSpan w:val="6"/>
          </w:tcPr>
          <w:p w:rsidR="009105F4" w:rsidRPr="00D32A98" w:rsidRDefault="009E41A7" w:rsidP="009E41A7">
            <w:pPr>
              <w:jc w:val="center"/>
              <w:rPr>
                <w:rFonts w:ascii="Times New Roman" w:hAnsi="Times New Roman" w:cs="Times New Roman"/>
                <w:b/>
                <w:caps/>
                <w:sz w:val="24"/>
                <w:szCs w:val="24"/>
              </w:rPr>
            </w:pPr>
            <w:r w:rsidRPr="00D32A98">
              <w:rPr>
                <w:rFonts w:ascii="Times New Roman" w:hAnsi="Times New Roman" w:cs="Times New Roman"/>
                <w:b/>
                <w:sz w:val="24"/>
                <w:szCs w:val="24"/>
              </w:rPr>
              <w:t xml:space="preserve">OE 4.6 </w:t>
            </w:r>
            <w:r w:rsidR="009105F4" w:rsidRPr="00D32A98">
              <w:rPr>
                <w:rFonts w:ascii="Times New Roman" w:hAnsi="Times New Roman" w:cs="Times New Roman"/>
                <w:b/>
                <w:sz w:val="24"/>
                <w:szCs w:val="24"/>
              </w:rPr>
              <w:t>:</w:t>
            </w:r>
            <w:r w:rsidR="009105F4" w:rsidRPr="00D32A98">
              <w:rPr>
                <w:rFonts w:ascii="Times New Roman" w:hAnsi="Times New Roman" w:cs="Times New Roman"/>
                <w:b/>
                <w:caps/>
                <w:sz w:val="24"/>
                <w:szCs w:val="24"/>
              </w:rPr>
              <w:t xml:space="preserve">Business </w:t>
            </w:r>
            <w:r w:rsidRPr="00D32A98">
              <w:rPr>
                <w:rFonts w:ascii="Times New Roman" w:hAnsi="Times New Roman" w:cs="Times New Roman"/>
                <w:b/>
                <w:caps/>
                <w:sz w:val="24"/>
                <w:szCs w:val="24"/>
              </w:rPr>
              <w:t>COMMUNICATION SILLS</w:t>
            </w:r>
            <w:r w:rsidR="00D47605" w:rsidRPr="00D32A98">
              <w:rPr>
                <w:rFonts w:ascii="Times New Roman" w:hAnsi="Times New Roman" w:cs="Times New Roman"/>
                <w:b/>
                <w:caps/>
                <w:sz w:val="24"/>
                <w:szCs w:val="24"/>
              </w:rPr>
              <w:t xml:space="preserve"> </w:t>
            </w:r>
            <w:r w:rsidR="009105F4" w:rsidRPr="00D32A98">
              <w:rPr>
                <w:rFonts w:ascii="Times New Roman" w:hAnsi="Times New Roman" w:cs="Times New Roman"/>
                <w:b/>
                <w:sz w:val="24"/>
                <w:szCs w:val="24"/>
              </w:rPr>
              <w:t>(4 CREDITS)</w:t>
            </w:r>
          </w:p>
        </w:tc>
      </w:tr>
      <w:tr w:rsidR="009105F4" w:rsidRPr="00D32A98" w:rsidTr="00C011C5">
        <w:trPr>
          <w:jc w:val="center"/>
        </w:trPr>
        <w:tc>
          <w:tcPr>
            <w:tcW w:w="338" w:type="pct"/>
          </w:tcPr>
          <w:p w:rsidR="009105F4" w:rsidRPr="00D32A98" w:rsidRDefault="009105F4" w:rsidP="008F2E5F">
            <w:pPr>
              <w:rPr>
                <w:rFonts w:ascii="Times New Roman" w:hAnsi="Times New Roman" w:cs="Times New Roman"/>
                <w:sz w:val="24"/>
                <w:szCs w:val="24"/>
              </w:rPr>
            </w:pPr>
            <w:r w:rsidRPr="00D32A98">
              <w:rPr>
                <w:rFonts w:ascii="Times New Roman" w:hAnsi="Times New Roman" w:cs="Times New Roman"/>
                <w:sz w:val="24"/>
                <w:szCs w:val="24"/>
              </w:rPr>
              <w:t xml:space="preserve">Unit No. </w:t>
            </w:r>
          </w:p>
        </w:tc>
        <w:tc>
          <w:tcPr>
            <w:tcW w:w="2338" w:type="pct"/>
          </w:tcPr>
          <w:p w:rsidR="009105F4" w:rsidRPr="00D32A98" w:rsidRDefault="009105F4" w:rsidP="008F2E5F">
            <w:pPr>
              <w:rPr>
                <w:rFonts w:ascii="Times New Roman" w:hAnsi="Times New Roman" w:cs="Times New Roman"/>
                <w:sz w:val="24"/>
                <w:szCs w:val="24"/>
              </w:rPr>
            </w:pPr>
            <w:r w:rsidRPr="00D32A98">
              <w:rPr>
                <w:rFonts w:ascii="Times New Roman" w:hAnsi="Times New Roman" w:cs="Times New Roman"/>
                <w:sz w:val="24"/>
                <w:szCs w:val="24"/>
              </w:rPr>
              <w:t xml:space="preserve">Title Of The Chapter And Description </w:t>
            </w:r>
          </w:p>
        </w:tc>
        <w:tc>
          <w:tcPr>
            <w:tcW w:w="430" w:type="pct"/>
          </w:tcPr>
          <w:p w:rsidR="009105F4" w:rsidRPr="00D32A98" w:rsidRDefault="009105F4" w:rsidP="008F2E5F">
            <w:pPr>
              <w:rPr>
                <w:rFonts w:ascii="Times New Roman" w:hAnsi="Times New Roman" w:cs="Times New Roman"/>
                <w:sz w:val="24"/>
                <w:szCs w:val="24"/>
              </w:rPr>
            </w:pPr>
            <w:r w:rsidRPr="00D32A98">
              <w:rPr>
                <w:rFonts w:ascii="Times New Roman" w:hAnsi="Times New Roman" w:cs="Times New Roman"/>
                <w:sz w:val="24"/>
                <w:szCs w:val="24"/>
              </w:rPr>
              <w:t xml:space="preserve">Period/ Month </w:t>
            </w:r>
          </w:p>
        </w:tc>
        <w:tc>
          <w:tcPr>
            <w:tcW w:w="604" w:type="pct"/>
          </w:tcPr>
          <w:p w:rsidR="009105F4" w:rsidRPr="00D32A98" w:rsidRDefault="009105F4"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Allotted </w:t>
            </w:r>
          </w:p>
        </w:tc>
        <w:tc>
          <w:tcPr>
            <w:tcW w:w="618" w:type="pct"/>
          </w:tcPr>
          <w:p w:rsidR="009105F4" w:rsidRPr="00D32A98" w:rsidRDefault="009105F4"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Taken / Conducted </w:t>
            </w:r>
          </w:p>
        </w:tc>
        <w:tc>
          <w:tcPr>
            <w:tcW w:w="672" w:type="pct"/>
          </w:tcPr>
          <w:p w:rsidR="009105F4" w:rsidRPr="00D32A98" w:rsidRDefault="009105F4" w:rsidP="008F2E5F">
            <w:pPr>
              <w:rPr>
                <w:rFonts w:ascii="Times New Roman" w:hAnsi="Times New Roman" w:cs="Times New Roman"/>
                <w:sz w:val="24"/>
                <w:szCs w:val="24"/>
              </w:rPr>
            </w:pPr>
            <w:r w:rsidRPr="00D32A98">
              <w:rPr>
                <w:rFonts w:ascii="Times New Roman" w:hAnsi="Times New Roman" w:cs="Times New Roman"/>
                <w:sz w:val="24"/>
                <w:szCs w:val="24"/>
              </w:rPr>
              <w:t xml:space="preserve">Teaching Pedagogy /Methodology Used </w:t>
            </w:r>
          </w:p>
        </w:tc>
      </w:tr>
      <w:tr w:rsidR="00E538FD" w:rsidRPr="00D32A98" w:rsidTr="00C011C5">
        <w:trPr>
          <w:jc w:val="center"/>
        </w:trPr>
        <w:tc>
          <w:tcPr>
            <w:tcW w:w="33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01</w:t>
            </w:r>
          </w:p>
        </w:tc>
        <w:tc>
          <w:tcPr>
            <w:tcW w:w="2338" w:type="pct"/>
          </w:tcPr>
          <w:p w:rsidR="00E538FD" w:rsidRPr="00D32A98" w:rsidRDefault="00E538FD" w:rsidP="00AC1D3F">
            <w:pPr>
              <w:jc w:val="both"/>
              <w:rPr>
                <w:rFonts w:ascii="Times New Roman" w:hAnsi="Times New Roman" w:cs="Times New Roman"/>
                <w:sz w:val="24"/>
                <w:szCs w:val="24"/>
              </w:rPr>
            </w:pPr>
            <w:r w:rsidRPr="00D32A98">
              <w:rPr>
                <w:rFonts w:ascii="Times New Roman" w:hAnsi="Times New Roman" w:cs="Times New Roman"/>
                <w:b/>
                <w:sz w:val="24"/>
                <w:szCs w:val="24"/>
              </w:rPr>
              <w:t>Introduction To Communication</w:t>
            </w:r>
            <w:r w:rsidRPr="00D32A98">
              <w:rPr>
                <w:rFonts w:ascii="Times New Roman" w:hAnsi="Times New Roman" w:cs="Times New Roman"/>
                <w:sz w:val="24"/>
                <w:szCs w:val="24"/>
              </w:rPr>
              <w:t xml:space="preserve"> – Meaning and Objectives of Communication. Importance of effective communication. Media of Communication. Types of Communication. Principles of Effective Communication. </w:t>
            </w:r>
          </w:p>
        </w:tc>
        <w:tc>
          <w:tcPr>
            <w:tcW w:w="430"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Feb-</w:t>
            </w:r>
          </w:p>
        </w:tc>
        <w:tc>
          <w:tcPr>
            <w:tcW w:w="604"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12</w:t>
            </w:r>
          </w:p>
        </w:tc>
        <w:tc>
          <w:tcPr>
            <w:tcW w:w="61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7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E538FD" w:rsidRPr="00D32A98" w:rsidTr="00C011C5">
        <w:trPr>
          <w:jc w:val="center"/>
        </w:trPr>
        <w:tc>
          <w:tcPr>
            <w:tcW w:w="33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2</w:t>
            </w:r>
          </w:p>
        </w:tc>
        <w:tc>
          <w:tcPr>
            <w:tcW w:w="2338" w:type="pct"/>
          </w:tcPr>
          <w:p w:rsidR="00E538FD" w:rsidRPr="00D32A98" w:rsidRDefault="00E538FD" w:rsidP="00F36B5F">
            <w:pPr>
              <w:jc w:val="both"/>
              <w:rPr>
                <w:rStyle w:val="FontStyle56"/>
                <w:b w:val="0"/>
                <w:bCs w:val="0"/>
                <w:sz w:val="24"/>
                <w:szCs w:val="24"/>
              </w:rPr>
            </w:pPr>
            <w:r w:rsidRPr="00D32A98">
              <w:rPr>
                <w:rFonts w:ascii="Times New Roman" w:hAnsi="Times New Roman" w:cs="Times New Roman"/>
                <w:b/>
                <w:sz w:val="24"/>
                <w:szCs w:val="24"/>
              </w:rPr>
              <w:t>Written Communication</w:t>
            </w:r>
            <w:r w:rsidRPr="00D32A98">
              <w:rPr>
                <w:rFonts w:ascii="Times New Roman" w:hAnsi="Times New Roman" w:cs="Times New Roman"/>
                <w:sz w:val="24"/>
                <w:szCs w:val="24"/>
              </w:rPr>
              <w:t xml:space="preserve"> – Business Correspondence – Its need-functions and kinds of letters – Essentials of business, Structure of business letter, layout form mechanical structure and punctuation etc. Planning of a letter.  </w:t>
            </w:r>
          </w:p>
        </w:tc>
        <w:tc>
          <w:tcPr>
            <w:tcW w:w="430"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Feb –march </w:t>
            </w:r>
          </w:p>
        </w:tc>
        <w:tc>
          <w:tcPr>
            <w:tcW w:w="604"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1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7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C011C5">
        <w:trPr>
          <w:jc w:val="center"/>
        </w:trPr>
        <w:tc>
          <w:tcPr>
            <w:tcW w:w="33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3</w:t>
            </w:r>
          </w:p>
        </w:tc>
        <w:tc>
          <w:tcPr>
            <w:tcW w:w="2338" w:type="pct"/>
          </w:tcPr>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Business Correspondence</w:t>
            </w:r>
            <w:r w:rsidRPr="00D32A98">
              <w:rPr>
                <w:rFonts w:ascii="Times New Roman" w:hAnsi="Times New Roman" w:cs="Times New Roman"/>
                <w:sz w:val="24"/>
                <w:szCs w:val="24"/>
              </w:rPr>
              <w:t xml:space="preserve">: enquiries and replies, orders and executions, credit and status enquiries, complaints and adjustments, collection letter, sales and circular letters. </w:t>
            </w:r>
          </w:p>
          <w:p w:rsidR="00E538FD" w:rsidRPr="00D32A98" w:rsidRDefault="00E538FD" w:rsidP="00F367BA">
            <w:pPr>
              <w:jc w:val="both"/>
              <w:rPr>
                <w:rFonts w:ascii="Times New Roman" w:hAnsi="Times New Roman" w:cs="Times New Roman"/>
                <w:sz w:val="24"/>
                <w:szCs w:val="24"/>
              </w:rPr>
            </w:pPr>
            <w:r w:rsidRPr="00D32A98">
              <w:rPr>
                <w:rFonts w:ascii="Times New Roman" w:hAnsi="Times New Roman" w:cs="Times New Roman"/>
                <w:sz w:val="24"/>
                <w:szCs w:val="24"/>
              </w:rPr>
              <w:t xml:space="preserve">Writing application for job –giving bio-data , references, job interview letters, correspondence with referees and appointment letters.  </w:t>
            </w:r>
          </w:p>
        </w:tc>
        <w:tc>
          <w:tcPr>
            <w:tcW w:w="430"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March </w:t>
            </w:r>
          </w:p>
        </w:tc>
        <w:tc>
          <w:tcPr>
            <w:tcW w:w="604"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1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7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C011C5">
        <w:trPr>
          <w:jc w:val="center"/>
        </w:trPr>
        <w:tc>
          <w:tcPr>
            <w:tcW w:w="33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4</w:t>
            </w:r>
          </w:p>
        </w:tc>
        <w:tc>
          <w:tcPr>
            <w:tcW w:w="2338" w:type="pct"/>
          </w:tcPr>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Career skills and study skills</w:t>
            </w:r>
            <w:r w:rsidRPr="00D32A98">
              <w:rPr>
                <w:rFonts w:ascii="Times New Roman" w:hAnsi="Times New Roman" w:cs="Times New Roman"/>
                <w:sz w:val="24"/>
                <w:szCs w:val="24"/>
              </w:rPr>
              <w:t xml:space="preserve">: listening skills, concentration, Reading. Time management, summary skills , examination preparation skills </w:t>
            </w:r>
          </w:p>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Career opportunities</w:t>
            </w:r>
            <w:r w:rsidRPr="00D32A98">
              <w:rPr>
                <w:rFonts w:ascii="Times New Roman" w:hAnsi="Times New Roman" w:cs="Times New Roman"/>
                <w:sz w:val="24"/>
                <w:szCs w:val="24"/>
              </w:rPr>
              <w:t xml:space="preserve">: current subjects, career needs of the country, steps in career planning, interests, competences (abilities) Personality, options after graduation. </w:t>
            </w:r>
          </w:p>
          <w:p w:rsidR="00E538FD" w:rsidRPr="00D32A98" w:rsidRDefault="00E538FD" w:rsidP="00065607">
            <w:pPr>
              <w:jc w:val="both"/>
              <w:rPr>
                <w:rFonts w:ascii="Times New Roman" w:hAnsi="Times New Roman" w:cs="Times New Roman"/>
                <w:sz w:val="24"/>
                <w:szCs w:val="24"/>
              </w:rPr>
            </w:pPr>
            <w:r w:rsidRPr="00D32A98">
              <w:rPr>
                <w:rFonts w:ascii="Times New Roman" w:hAnsi="Times New Roman" w:cs="Times New Roman"/>
                <w:b/>
                <w:sz w:val="24"/>
                <w:szCs w:val="24"/>
              </w:rPr>
              <w:t>Job seeking</w:t>
            </w:r>
            <w:r w:rsidRPr="00D32A98">
              <w:rPr>
                <w:rFonts w:ascii="Times New Roman" w:hAnsi="Times New Roman" w:cs="Times New Roman"/>
                <w:sz w:val="24"/>
                <w:szCs w:val="24"/>
              </w:rPr>
              <w:t>: Alternatives to unemployment, interviews, telephone skills, application letters, and forms Curriculum Vitae and Resume.</w:t>
            </w:r>
          </w:p>
        </w:tc>
        <w:tc>
          <w:tcPr>
            <w:tcW w:w="430"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April </w:t>
            </w:r>
          </w:p>
        </w:tc>
        <w:tc>
          <w:tcPr>
            <w:tcW w:w="604"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1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7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E538FD" w:rsidRPr="00D32A98" w:rsidTr="00C011C5">
        <w:trPr>
          <w:jc w:val="center"/>
        </w:trPr>
        <w:tc>
          <w:tcPr>
            <w:tcW w:w="33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05</w:t>
            </w:r>
          </w:p>
        </w:tc>
        <w:tc>
          <w:tcPr>
            <w:tcW w:w="2338" w:type="pct"/>
          </w:tcPr>
          <w:p w:rsidR="00E538FD" w:rsidRPr="00D32A98" w:rsidRDefault="00E538FD" w:rsidP="00065607">
            <w:pPr>
              <w:autoSpaceDE w:val="0"/>
              <w:autoSpaceDN w:val="0"/>
              <w:adjustRightInd w:val="0"/>
              <w:jc w:val="both"/>
              <w:rPr>
                <w:rStyle w:val="FontStyle54"/>
                <w:sz w:val="24"/>
                <w:szCs w:val="24"/>
              </w:rPr>
            </w:pPr>
            <w:r w:rsidRPr="00D32A98">
              <w:rPr>
                <w:rFonts w:ascii="Times New Roman" w:hAnsi="Times New Roman" w:cs="Times New Roman"/>
                <w:b/>
                <w:sz w:val="24"/>
                <w:szCs w:val="24"/>
              </w:rPr>
              <w:t>Report Writing</w:t>
            </w:r>
            <w:r w:rsidRPr="00D32A98">
              <w:rPr>
                <w:rFonts w:ascii="Times New Roman" w:hAnsi="Times New Roman" w:cs="Times New Roman"/>
                <w:sz w:val="24"/>
                <w:szCs w:val="24"/>
              </w:rPr>
              <w:t xml:space="preserve"> – Meaning- importance and – Types of business reports. Essentials of a good report, preparing a report, forms of reports. i) Letter form ii) Memorandum form, iii) letter –text combination form, reports by individuals and committees.</w:t>
            </w:r>
          </w:p>
        </w:tc>
        <w:tc>
          <w:tcPr>
            <w:tcW w:w="430"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May </w:t>
            </w:r>
          </w:p>
        </w:tc>
        <w:tc>
          <w:tcPr>
            <w:tcW w:w="604"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1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7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bl>
    <w:p w:rsidR="009105F4" w:rsidRPr="00D32A98" w:rsidRDefault="009105F4" w:rsidP="009105F4">
      <w:pPr>
        <w:rPr>
          <w:rFonts w:ascii="Times New Roman" w:hAnsi="Times New Roman" w:cs="Times New Roman"/>
        </w:rPr>
      </w:pPr>
    </w:p>
    <w:p w:rsidR="009105F4" w:rsidRPr="00D32A98" w:rsidRDefault="009105F4" w:rsidP="009105F4">
      <w:pPr>
        <w:spacing w:after="0" w:line="240" w:lineRule="auto"/>
        <w:jc w:val="center"/>
        <w:rPr>
          <w:rFonts w:ascii="Times New Roman" w:hAnsi="Times New Roman" w:cs="Times New Roman"/>
        </w:rPr>
      </w:pPr>
    </w:p>
    <w:p w:rsidR="009105F4" w:rsidRPr="00D32A98" w:rsidRDefault="009105F4" w:rsidP="009105F4">
      <w:pPr>
        <w:spacing w:after="0" w:line="240" w:lineRule="auto"/>
        <w:jc w:val="center"/>
        <w:rPr>
          <w:rFonts w:ascii="Times New Roman" w:hAnsi="Times New Roman" w:cs="Times New Roman"/>
        </w:rPr>
      </w:pPr>
    </w:p>
    <w:p w:rsidR="009105F4" w:rsidRPr="00D32A98" w:rsidRDefault="009105F4" w:rsidP="009105F4">
      <w:pPr>
        <w:spacing w:after="0" w:line="240" w:lineRule="auto"/>
        <w:jc w:val="center"/>
        <w:rPr>
          <w:rFonts w:ascii="Times New Roman" w:hAnsi="Times New Roman" w:cs="Times New Roman"/>
        </w:rPr>
      </w:pPr>
    </w:p>
    <w:p w:rsidR="009105F4" w:rsidRPr="00D32A98" w:rsidRDefault="009105F4" w:rsidP="009105F4">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447C6F" w:rsidRPr="00D32A98" w:rsidRDefault="00535CE0" w:rsidP="00447C6F">
      <w:pPr>
        <w:spacing w:after="0" w:line="240" w:lineRule="auto"/>
        <w:jc w:val="center"/>
        <w:rPr>
          <w:rFonts w:ascii="Times New Roman" w:hAnsi="Times New Roman" w:cs="Times New Roman"/>
        </w:rPr>
      </w:pPr>
      <w:r w:rsidRPr="00D32A98">
        <w:rPr>
          <w:rFonts w:ascii="Times New Roman" w:hAnsi="Times New Roman" w:cs="Times New Roman"/>
        </w:rPr>
        <w:t>S</w:t>
      </w:r>
      <w:r w:rsidR="00447C6F" w:rsidRPr="00D32A98">
        <w:rPr>
          <w:rFonts w:ascii="Times New Roman" w:hAnsi="Times New Roman" w:cs="Times New Roman"/>
        </w:rPr>
        <w:t>mt. Allum Sumangalamma Memorial College for Women, Ballari</w:t>
      </w:r>
    </w:p>
    <w:p w:rsidR="002A5C02" w:rsidRPr="00D32A98" w:rsidRDefault="00447C6F"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447C6F" w:rsidRPr="00D32A98" w:rsidRDefault="00447C6F" w:rsidP="00447C6F">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447C6F" w:rsidRPr="00D32A98" w:rsidRDefault="00447C6F" w:rsidP="00447C6F">
      <w:pPr>
        <w:spacing w:after="0" w:line="240" w:lineRule="auto"/>
        <w:rPr>
          <w:rFonts w:ascii="Times New Roman" w:hAnsi="Times New Roman" w:cs="Times New Roman"/>
        </w:rPr>
      </w:pPr>
      <w:r w:rsidRPr="00D32A98">
        <w:rPr>
          <w:rFonts w:ascii="Times New Roman" w:hAnsi="Times New Roman" w:cs="Times New Roman"/>
        </w:rPr>
        <w:t xml:space="preserve">Academic Year 2022-23                                                                                          Semester: I (ODD) </w:t>
      </w:r>
    </w:p>
    <w:p w:rsidR="00447C6F" w:rsidRPr="00D32A98" w:rsidRDefault="00447C6F" w:rsidP="00447C6F">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p w:rsidR="00447C6F" w:rsidRPr="00D32A98" w:rsidRDefault="00447C6F" w:rsidP="00447C6F">
      <w:pPr>
        <w:spacing w:after="0" w:line="240" w:lineRule="auto"/>
        <w:rPr>
          <w:rFonts w:ascii="Times New Roman" w:hAnsi="Times New Roman" w:cs="Times New Roman"/>
        </w:rPr>
      </w:pPr>
    </w:p>
    <w:tbl>
      <w:tblPr>
        <w:tblStyle w:val="TableGrid"/>
        <w:tblW w:w="5513" w:type="pct"/>
        <w:jc w:val="center"/>
        <w:tblInd w:w="-601" w:type="dxa"/>
        <w:tblLayout w:type="fixed"/>
        <w:tblLook w:val="04A0"/>
      </w:tblPr>
      <w:tblGrid>
        <w:gridCol w:w="570"/>
        <w:gridCol w:w="4824"/>
        <w:gridCol w:w="887"/>
        <w:gridCol w:w="1247"/>
        <w:gridCol w:w="1276"/>
        <w:gridCol w:w="1386"/>
      </w:tblGrid>
      <w:tr w:rsidR="00447C6F" w:rsidRPr="00D32A98" w:rsidTr="008F2E5F">
        <w:trPr>
          <w:jc w:val="center"/>
        </w:trPr>
        <w:tc>
          <w:tcPr>
            <w:tcW w:w="5000" w:type="pct"/>
            <w:gridSpan w:val="6"/>
          </w:tcPr>
          <w:p w:rsidR="00447C6F" w:rsidRPr="00D32A98" w:rsidRDefault="00447C6F" w:rsidP="008F2E5F">
            <w:pPr>
              <w:jc w:val="center"/>
              <w:rPr>
                <w:rFonts w:ascii="Times New Roman" w:hAnsi="Times New Roman" w:cs="Times New Roman"/>
                <w:b/>
                <w:caps/>
                <w:sz w:val="24"/>
                <w:szCs w:val="24"/>
              </w:rPr>
            </w:pPr>
            <w:r w:rsidRPr="00D32A98">
              <w:rPr>
                <w:rFonts w:ascii="Times New Roman" w:hAnsi="Times New Roman" w:cs="Times New Roman"/>
                <w:b/>
                <w:sz w:val="24"/>
                <w:szCs w:val="24"/>
              </w:rPr>
              <w:t xml:space="preserve">S1.5: </w:t>
            </w:r>
            <w:r w:rsidRPr="00D32A98">
              <w:rPr>
                <w:rFonts w:ascii="Times New Roman" w:hAnsi="Times New Roman" w:cs="Times New Roman"/>
                <w:b/>
                <w:caps/>
                <w:sz w:val="24"/>
                <w:szCs w:val="24"/>
              </w:rPr>
              <w:t>Financial Reporting and Analysis</w:t>
            </w:r>
            <w:r w:rsidRPr="00D32A98">
              <w:rPr>
                <w:rFonts w:ascii="Times New Roman" w:hAnsi="Times New Roman" w:cs="Times New Roman"/>
                <w:b/>
                <w:sz w:val="24"/>
                <w:szCs w:val="24"/>
              </w:rPr>
              <w:t xml:space="preserve"> (4 CREDITS)</w:t>
            </w:r>
          </w:p>
          <w:p w:rsidR="00447C6F" w:rsidRPr="00D32A98" w:rsidRDefault="00447C6F" w:rsidP="008F2E5F">
            <w:pPr>
              <w:rPr>
                <w:rFonts w:ascii="Times New Roman" w:hAnsi="Times New Roman" w:cs="Times New Roman"/>
                <w:sz w:val="24"/>
                <w:szCs w:val="24"/>
              </w:rPr>
            </w:pPr>
          </w:p>
        </w:tc>
      </w:tr>
      <w:tr w:rsidR="00447C6F" w:rsidRPr="00D32A98" w:rsidTr="008F2E5F">
        <w:trPr>
          <w:jc w:val="center"/>
        </w:trPr>
        <w:tc>
          <w:tcPr>
            <w:tcW w:w="2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Unit No. </w:t>
            </w:r>
          </w:p>
        </w:tc>
        <w:tc>
          <w:tcPr>
            <w:tcW w:w="2367"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Title Of The Chapter And Description </w:t>
            </w:r>
          </w:p>
        </w:tc>
        <w:tc>
          <w:tcPr>
            <w:tcW w:w="435"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Period/ Month </w:t>
            </w:r>
          </w:p>
        </w:tc>
        <w:tc>
          <w:tcPr>
            <w:tcW w:w="612"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Allotted </w:t>
            </w:r>
          </w:p>
        </w:tc>
        <w:tc>
          <w:tcPr>
            <w:tcW w:w="626"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Taken / Conducted </w:t>
            </w:r>
          </w:p>
        </w:tc>
        <w:tc>
          <w:tcPr>
            <w:tcW w:w="6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Teaching Pedagogy /Methodology Used </w:t>
            </w:r>
          </w:p>
        </w:tc>
      </w:tr>
      <w:tr w:rsidR="00447C6F" w:rsidRPr="00D32A98" w:rsidTr="008F2E5F">
        <w:trPr>
          <w:jc w:val="center"/>
        </w:trPr>
        <w:tc>
          <w:tcPr>
            <w:tcW w:w="2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tcPr>
          <w:p w:rsidR="00447C6F" w:rsidRPr="00D32A98" w:rsidRDefault="00447C6F" w:rsidP="008F2E5F">
            <w:pPr>
              <w:pStyle w:val="Style9"/>
              <w:widowControl/>
              <w:spacing w:before="86" w:line="269" w:lineRule="exact"/>
              <w:rPr>
                <w:rStyle w:val="FontStyle56"/>
                <w:sz w:val="24"/>
                <w:szCs w:val="24"/>
              </w:rPr>
            </w:pPr>
            <w:r w:rsidRPr="00D32A98">
              <w:rPr>
                <w:rStyle w:val="FontStyle56"/>
                <w:sz w:val="24"/>
                <w:szCs w:val="24"/>
              </w:rPr>
              <w:t>Conceptual and regulatory framework for Financial Reporting</w:t>
            </w:r>
          </w:p>
          <w:p w:rsidR="00447C6F" w:rsidRPr="00D32A98" w:rsidRDefault="00447C6F" w:rsidP="008F2E5F">
            <w:pPr>
              <w:pStyle w:val="Style2"/>
              <w:widowControl/>
              <w:spacing w:line="269" w:lineRule="exact"/>
              <w:rPr>
                <w:rStyle w:val="FontStyle54"/>
                <w:sz w:val="24"/>
                <w:szCs w:val="24"/>
              </w:rPr>
            </w:pPr>
            <w:r w:rsidRPr="00D32A98">
              <w:rPr>
                <w:rStyle w:val="FontStyle54"/>
                <w:sz w:val="24"/>
                <w:szCs w:val="24"/>
              </w:rPr>
              <w:t>Meaning, objectives and scope of financial reporting, users of financial statements, Reporting entity, Qualitative characteristics that determine the usefulness of information in financial statements, Definition of the elements of financial statements, Recognition of the elements from which financial statements are constructed, Measurement of assets and liabilities reported in financial statements, Concepts of capital and capital maintenance, National differences in financial reporting practices, Reasons for national differences in financial reporting practices, Classification of national accounting systems, Attempts to reduce national differences, International standard setters Arguments for and against accounting standards.</w:t>
            </w:r>
          </w:p>
          <w:p w:rsidR="00447C6F" w:rsidRPr="00D32A98" w:rsidRDefault="00447C6F" w:rsidP="008F2E5F">
            <w:pPr>
              <w:rPr>
                <w:rFonts w:ascii="Times New Roman" w:hAnsi="Times New Roman" w:cs="Times New Roman"/>
                <w:sz w:val="24"/>
                <w:szCs w:val="24"/>
              </w:rPr>
            </w:pPr>
          </w:p>
        </w:tc>
        <w:tc>
          <w:tcPr>
            <w:tcW w:w="435" w:type="pct"/>
          </w:tcPr>
          <w:p w:rsidR="00447C6F"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Oct. </w:t>
            </w:r>
          </w:p>
        </w:tc>
        <w:tc>
          <w:tcPr>
            <w:tcW w:w="612"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447C6F" w:rsidRPr="00D32A98" w:rsidTr="008F2E5F">
        <w:trPr>
          <w:jc w:val="center"/>
        </w:trPr>
        <w:tc>
          <w:tcPr>
            <w:tcW w:w="2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tcPr>
          <w:p w:rsidR="00447C6F" w:rsidRPr="00D32A98" w:rsidRDefault="00447C6F" w:rsidP="008F2E5F">
            <w:pPr>
              <w:pStyle w:val="Style9"/>
              <w:widowControl/>
              <w:spacing w:before="130"/>
              <w:rPr>
                <w:rStyle w:val="FontStyle56"/>
                <w:sz w:val="24"/>
                <w:szCs w:val="24"/>
              </w:rPr>
            </w:pPr>
            <w:r w:rsidRPr="00D32A98">
              <w:rPr>
                <w:rStyle w:val="FontStyle56"/>
                <w:sz w:val="24"/>
                <w:szCs w:val="24"/>
              </w:rPr>
              <w:t>Preparation and Presentation of Financial Statements in Compliance with Legal and Regulatory Requirements</w:t>
            </w:r>
          </w:p>
          <w:p w:rsidR="00447C6F" w:rsidRPr="00D32A98" w:rsidRDefault="00447C6F" w:rsidP="008F2E5F">
            <w:pPr>
              <w:pStyle w:val="Style2"/>
              <w:widowControl/>
              <w:spacing w:before="43" w:line="274" w:lineRule="exact"/>
              <w:rPr>
                <w:rStyle w:val="FontStyle54"/>
                <w:sz w:val="24"/>
                <w:szCs w:val="24"/>
              </w:rPr>
            </w:pPr>
            <w:r w:rsidRPr="00D32A98">
              <w:rPr>
                <w:rStyle w:val="FontStyle54"/>
                <w:sz w:val="24"/>
                <w:szCs w:val="24"/>
              </w:rPr>
              <w:t>Preparation and presentation of financial statements for single companies, not for profit and public sector entities, Criteria for information appearing in a published income statement and balance sheet, Income statement, Balance sheet, Statement of changes in equity, Reporting comprehensive income, Segmental reporting, Accounting policies, Fair view treatment, Chairman's statement and directors' report, Notes to the accounts, Cash flow statements, Preparation of published accounts complying with accounting standards.</w:t>
            </w:r>
          </w:p>
          <w:p w:rsidR="00447C6F" w:rsidRPr="00D32A98" w:rsidRDefault="00447C6F" w:rsidP="008F2E5F">
            <w:pPr>
              <w:pStyle w:val="Style9"/>
              <w:widowControl/>
              <w:spacing w:before="86" w:line="269" w:lineRule="exact"/>
              <w:rPr>
                <w:rStyle w:val="FontStyle56"/>
                <w:sz w:val="24"/>
                <w:szCs w:val="24"/>
              </w:rPr>
            </w:pPr>
          </w:p>
        </w:tc>
        <w:tc>
          <w:tcPr>
            <w:tcW w:w="435" w:type="pct"/>
          </w:tcPr>
          <w:p w:rsidR="00447C6F"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Nov </w:t>
            </w:r>
          </w:p>
        </w:tc>
        <w:tc>
          <w:tcPr>
            <w:tcW w:w="612"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447C6F" w:rsidRPr="00D32A98" w:rsidTr="008F2E5F">
        <w:trPr>
          <w:jc w:val="center"/>
        </w:trPr>
        <w:tc>
          <w:tcPr>
            <w:tcW w:w="2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tcPr>
          <w:p w:rsidR="00447C6F" w:rsidRPr="00D32A98" w:rsidRDefault="00447C6F" w:rsidP="008F2E5F">
            <w:pPr>
              <w:pStyle w:val="Style9"/>
              <w:widowControl/>
              <w:spacing w:before="34" w:line="235" w:lineRule="exact"/>
              <w:rPr>
                <w:rStyle w:val="FontStyle56"/>
                <w:sz w:val="24"/>
                <w:szCs w:val="24"/>
              </w:rPr>
            </w:pPr>
            <w:r w:rsidRPr="00D32A98">
              <w:rPr>
                <w:rStyle w:val="FontStyle56"/>
                <w:sz w:val="24"/>
                <w:szCs w:val="24"/>
              </w:rPr>
              <w:t>Legal and Regulatory Requirements for Preparing and Presenting Financial Statements for Groups</w:t>
            </w:r>
          </w:p>
          <w:p w:rsidR="00447C6F" w:rsidRPr="00D32A98" w:rsidRDefault="00447C6F" w:rsidP="008F2E5F">
            <w:pPr>
              <w:pStyle w:val="Style2"/>
              <w:widowControl/>
              <w:spacing w:before="19" w:line="240" w:lineRule="auto"/>
              <w:jc w:val="left"/>
              <w:rPr>
                <w:rStyle w:val="FontStyle54"/>
                <w:sz w:val="24"/>
                <w:szCs w:val="24"/>
              </w:rPr>
            </w:pPr>
            <w:r w:rsidRPr="00D32A98">
              <w:rPr>
                <w:rStyle w:val="FontStyle54"/>
                <w:sz w:val="24"/>
                <w:szCs w:val="24"/>
              </w:rPr>
              <w:t xml:space="preserve">Requirements for preparation of consolidated financial statements </w:t>
            </w:r>
          </w:p>
          <w:p w:rsidR="00447C6F" w:rsidRPr="00D32A98" w:rsidRDefault="00447C6F" w:rsidP="008F2E5F">
            <w:pPr>
              <w:pStyle w:val="Style2"/>
              <w:widowControl/>
              <w:spacing w:before="19" w:line="240" w:lineRule="auto"/>
              <w:jc w:val="left"/>
              <w:rPr>
                <w:rStyle w:val="FontStyle54"/>
                <w:sz w:val="24"/>
                <w:szCs w:val="24"/>
              </w:rPr>
            </w:pPr>
            <w:r w:rsidRPr="00D32A98">
              <w:rPr>
                <w:rStyle w:val="FontStyle54"/>
                <w:sz w:val="24"/>
                <w:szCs w:val="24"/>
              </w:rPr>
              <w:t xml:space="preserve">Consolidated balance sheet </w:t>
            </w:r>
          </w:p>
          <w:p w:rsidR="00447C6F" w:rsidRPr="00D32A98" w:rsidRDefault="00447C6F" w:rsidP="008F2E5F">
            <w:pPr>
              <w:pStyle w:val="Style2"/>
              <w:widowControl/>
              <w:spacing w:before="19" w:line="240" w:lineRule="auto"/>
              <w:jc w:val="left"/>
              <w:rPr>
                <w:rStyle w:val="FontStyle54"/>
                <w:sz w:val="24"/>
                <w:szCs w:val="24"/>
              </w:rPr>
            </w:pPr>
            <w:r w:rsidRPr="00D32A98">
              <w:rPr>
                <w:rStyle w:val="FontStyle54"/>
                <w:sz w:val="24"/>
                <w:szCs w:val="24"/>
              </w:rPr>
              <w:t xml:space="preserve">Consolidated income statement </w:t>
            </w:r>
          </w:p>
          <w:p w:rsidR="00447C6F" w:rsidRPr="00D32A98" w:rsidRDefault="00447C6F" w:rsidP="008F2E5F">
            <w:pPr>
              <w:pStyle w:val="Style2"/>
              <w:widowControl/>
              <w:spacing w:before="19" w:line="240" w:lineRule="auto"/>
              <w:jc w:val="left"/>
              <w:rPr>
                <w:rStyle w:val="FontStyle54"/>
                <w:sz w:val="24"/>
                <w:szCs w:val="24"/>
              </w:rPr>
            </w:pPr>
            <w:r w:rsidRPr="00D32A98">
              <w:rPr>
                <w:rStyle w:val="FontStyle54"/>
                <w:sz w:val="24"/>
                <w:szCs w:val="24"/>
              </w:rPr>
              <w:t xml:space="preserve">Investment in associates </w:t>
            </w:r>
          </w:p>
          <w:p w:rsidR="00447C6F" w:rsidRPr="00D32A98" w:rsidRDefault="00447C6F" w:rsidP="008F2E5F">
            <w:pPr>
              <w:pStyle w:val="Style2"/>
              <w:widowControl/>
              <w:spacing w:before="19" w:line="240" w:lineRule="auto"/>
              <w:jc w:val="left"/>
              <w:rPr>
                <w:rStyle w:val="FontStyle54"/>
                <w:sz w:val="24"/>
                <w:szCs w:val="24"/>
              </w:rPr>
            </w:pPr>
            <w:r w:rsidRPr="00D32A98">
              <w:rPr>
                <w:rStyle w:val="FontStyle54"/>
                <w:sz w:val="24"/>
                <w:szCs w:val="24"/>
              </w:rPr>
              <w:t xml:space="preserve">Interest in joint ventures </w:t>
            </w:r>
          </w:p>
          <w:p w:rsidR="00447C6F" w:rsidRPr="00D32A98" w:rsidRDefault="00447C6F" w:rsidP="008F2E5F">
            <w:pPr>
              <w:pStyle w:val="Style2"/>
              <w:widowControl/>
              <w:spacing w:before="19" w:line="240" w:lineRule="auto"/>
              <w:jc w:val="left"/>
              <w:rPr>
                <w:rStyle w:val="FontStyle54"/>
                <w:sz w:val="24"/>
                <w:szCs w:val="24"/>
              </w:rPr>
            </w:pPr>
            <w:r w:rsidRPr="00D32A98">
              <w:rPr>
                <w:rStyle w:val="FontStyle54"/>
                <w:sz w:val="24"/>
                <w:szCs w:val="24"/>
              </w:rPr>
              <w:t>Consolidated cash flow statement</w:t>
            </w:r>
          </w:p>
          <w:p w:rsidR="00447C6F" w:rsidRPr="00D32A98" w:rsidRDefault="00447C6F" w:rsidP="008F2E5F">
            <w:pPr>
              <w:pStyle w:val="Style9"/>
              <w:widowControl/>
              <w:spacing w:before="130"/>
              <w:rPr>
                <w:rStyle w:val="FontStyle56"/>
                <w:sz w:val="24"/>
                <w:szCs w:val="24"/>
              </w:rPr>
            </w:pPr>
          </w:p>
        </w:tc>
        <w:tc>
          <w:tcPr>
            <w:tcW w:w="435" w:type="pct"/>
          </w:tcPr>
          <w:p w:rsidR="00447C6F"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Dec </w:t>
            </w:r>
          </w:p>
        </w:tc>
        <w:tc>
          <w:tcPr>
            <w:tcW w:w="612"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447C6F" w:rsidRPr="00D32A98" w:rsidTr="008F2E5F">
        <w:trPr>
          <w:jc w:val="center"/>
        </w:trPr>
        <w:tc>
          <w:tcPr>
            <w:tcW w:w="2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tcPr>
          <w:p w:rsidR="00447C6F" w:rsidRPr="00D32A98" w:rsidRDefault="00447C6F" w:rsidP="008F2E5F">
            <w:pPr>
              <w:pStyle w:val="Style2"/>
              <w:widowControl/>
              <w:spacing w:line="240" w:lineRule="auto"/>
              <w:rPr>
                <w:rStyle w:val="FontStyle54"/>
                <w:sz w:val="24"/>
                <w:szCs w:val="24"/>
              </w:rPr>
            </w:pPr>
            <w:r w:rsidRPr="00D32A98">
              <w:rPr>
                <w:rStyle w:val="FontStyle54"/>
                <w:sz w:val="24"/>
                <w:szCs w:val="24"/>
              </w:rPr>
              <w:t>Analysis and interpretation of accounts</w:t>
            </w:r>
          </w:p>
          <w:p w:rsidR="00447C6F" w:rsidRPr="00D32A98" w:rsidRDefault="00447C6F" w:rsidP="008F2E5F">
            <w:pPr>
              <w:pStyle w:val="Style2"/>
              <w:widowControl/>
              <w:spacing w:line="307" w:lineRule="exact"/>
              <w:rPr>
                <w:rStyle w:val="FontStyle54"/>
                <w:sz w:val="24"/>
                <w:szCs w:val="24"/>
              </w:rPr>
            </w:pPr>
            <w:r w:rsidRPr="00D32A98">
              <w:rPr>
                <w:rStyle w:val="FontStyle54"/>
                <w:sz w:val="24"/>
                <w:szCs w:val="24"/>
              </w:rPr>
              <w:t>Trend or horizontal analysis</w:t>
            </w:r>
          </w:p>
          <w:p w:rsidR="00447C6F" w:rsidRPr="00D32A98" w:rsidRDefault="00447C6F" w:rsidP="008F2E5F">
            <w:pPr>
              <w:pStyle w:val="Style2"/>
              <w:widowControl/>
              <w:spacing w:line="307" w:lineRule="exact"/>
              <w:rPr>
                <w:rStyle w:val="FontStyle54"/>
                <w:sz w:val="24"/>
                <w:szCs w:val="24"/>
              </w:rPr>
            </w:pPr>
            <w:r w:rsidRPr="00D32A98">
              <w:rPr>
                <w:rStyle w:val="FontStyle54"/>
                <w:sz w:val="24"/>
                <w:szCs w:val="24"/>
              </w:rPr>
              <w:t>Common size statements</w:t>
            </w:r>
          </w:p>
          <w:p w:rsidR="00447C6F" w:rsidRPr="00D32A98" w:rsidRDefault="00447C6F" w:rsidP="008F2E5F">
            <w:pPr>
              <w:pStyle w:val="Style2"/>
              <w:widowControl/>
              <w:spacing w:before="5" w:line="307" w:lineRule="exact"/>
              <w:rPr>
                <w:rStyle w:val="FontStyle54"/>
                <w:sz w:val="24"/>
                <w:szCs w:val="24"/>
              </w:rPr>
            </w:pPr>
            <w:r w:rsidRPr="00D32A98">
              <w:rPr>
                <w:rStyle w:val="FontStyle54"/>
                <w:sz w:val="24"/>
                <w:szCs w:val="24"/>
              </w:rPr>
              <w:t>Accounting ratios and ratio analysis</w:t>
            </w:r>
          </w:p>
          <w:p w:rsidR="00447C6F" w:rsidRPr="00D32A98" w:rsidRDefault="00447C6F" w:rsidP="008F2E5F">
            <w:pPr>
              <w:pStyle w:val="Style2"/>
              <w:widowControl/>
              <w:spacing w:before="43" w:line="240" w:lineRule="auto"/>
              <w:rPr>
                <w:rStyle w:val="FontStyle54"/>
                <w:sz w:val="24"/>
                <w:szCs w:val="24"/>
              </w:rPr>
            </w:pPr>
            <w:r w:rsidRPr="00D32A98">
              <w:rPr>
                <w:rStyle w:val="FontStyle54"/>
                <w:sz w:val="24"/>
                <w:szCs w:val="24"/>
              </w:rPr>
              <w:t>Primary investment, operative and liquidity level ratios</w:t>
            </w:r>
          </w:p>
          <w:p w:rsidR="00447C6F" w:rsidRPr="00D32A98" w:rsidRDefault="00447C6F" w:rsidP="008F2E5F">
            <w:pPr>
              <w:pStyle w:val="Style3"/>
              <w:widowControl/>
              <w:spacing w:before="24" w:line="283" w:lineRule="exact"/>
              <w:jc w:val="both"/>
              <w:rPr>
                <w:rStyle w:val="FontStyle54"/>
                <w:sz w:val="24"/>
                <w:szCs w:val="24"/>
              </w:rPr>
            </w:pPr>
            <w:r w:rsidRPr="00D32A98">
              <w:rPr>
                <w:rStyle w:val="FontStyle54"/>
                <w:sz w:val="24"/>
                <w:szCs w:val="24"/>
              </w:rPr>
              <w:t xml:space="preserve">Subsidiary ratios including investment performance indicators such as price/earnings ratio Pyramid of ratios </w:t>
            </w:r>
          </w:p>
          <w:p w:rsidR="00447C6F" w:rsidRPr="00D32A98" w:rsidRDefault="00447C6F" w:rsidP="008F2E5F">
            <w:pPr>
              <w:pStyle w:val="Style3"/>
              <w:widowControl/>
              <w:spacing w:before="24" w:line="283" w:lineRule="exact"/>
              <w:jc w:val="both"/>
              <w:rPr>
                <w:rStyle w:val="FontStyle54"/>
                <w:sz w:val="24"/>
                <w:szCs w:val="24"/>
              </w:rPr>
            </w:pPr>
            <w:r w:rsidRPr="00D32A98">
              <w:rPr>
                <w:rStyle w:val="FontStyle54"/>
                <w:sz w:val="24"/>
                <w:szCs w:val="24"/>
              </w:rPr>
              <w:t>Segmental analysis</w:t>
            </w:r>
          </w:p>
          <w:p w:rsidR="00447C6F" w:rsidRPr="00D32A98" w:rsidRDefault="00447C6F" w:rsidP="008F2E5F">
            <w:pPr>
              <w:pStyle w:val="Style3"/>
              <w:widowControl/>
              <w:spacing w:before="34" w:line="298" w:lineRule="exact"/>
              <w:ind w:right="3177"/>
              <w:jc w:val="both"/>
              <w:rPr>
                <w:rStyle w:val="FontStyle54"/>
                <w:sz w:val="24"/>
                <w:szCs w:val="24"/>
              </w:rPr>
            </w:pPr>
            <w:r w:rsidRPr="00D32A98">
              <w:rPr>
                <w:rStyle w:val="FontStyle54"/>
                <w:sz w:val="24"/>
                <w:szCs w:val="24"/>
              </w:rPr>
              <w:t xml:space="preserve">Inter-firm comparisons and industrial averages </w:t>
            </w:r>
          </w:p>
          <w:p w:rsidR="00447C6F" w:rsidRPr="00D32A98" w:rsidRDefault="00447C6F" w:rsidP="008F2E5F">
            <w:pPr>
              <w:pStyle w:val="Style3"/>
              <w:widowControl/>
              <w:spacing w:before="34" w:line="298" w:lineRule="exact"/>
              <w:ind w:right="3177"/>
              <w:jc w:val="both"/>
              <w:rPr>
                <w:rStyle w:val="FontStyle54"/>
                <w:sz w:val="24"/>
                <w:szCs w:val="24"/>
              </w:rPr>
            </w:pPr>
            <w:r w:rsidRPr="00D32A98">
              <w:rPr>
                <w:rStyle w:val="FontStyle54"/>
                <w:sz w:val="24"/>
                <w:szCs w:val="24"/>
              </w:rPr>
              <w:t xml:space="preserve">Analyzing a cash flow statement </w:t>
            </w:r>
          </w:p>
          <w:p w:rsidR="00447C6F" w:rsidRPr="00D32A98" w:rsidRDefault="00447C6F" w:rsidP="008F2E5F">
            <w:pPr>
              <w:pStyle w:val="Style3"/>
              <w:widowControl/>
              <w:spacing w:before="34" w:line="298" w:lineRule="exact"/>
              <w:ind w:right="3177"/>
              <w:jc w:val="both"/>
              <w:rPr>
                <w:rStyle w:val="FontStyle54"/>
                <w:sz w:val="24"/>
                <w:szCs w:val="24"/>
              </w:rPr>
            </w:pPr>
            <w:r w:rsidRPr="00D32A98">
              <w:rPr>
                <w:rStyle w:val="FontStyle54"/>
                <w:sz w:val="24"/>
                <w:szCs w:val="24"/>
              </w:rPr>
              <w:t>Earnings per share</w:t>
            </w:r>
          </w:p>
          <w:p w:rsidR="00447C6F" w:rsidRPr="00D32A98" w:rsidRDefault="00447C6F" w:rsidP="008F2E5F">
            <w:pPr>
              <w:pStyle w:val="Style2"/>
              <w:widowControl/>
              <w:spacing w:before="62" w:line="240" w:lineRule="auto"/>
              <w:rPr>
                <w:rStyle w:val="FontStyle54"/>
                <w:sz w:val="24"/>
                <w:szCs w:val="24"/>
              </w:rPr>
            </w:pPr>
            <w:r w:rsidRPr="00D32A98">
              <w:rPr>
                <w:rStyle w:val="FontStyle54"/>
                <w:sz w:val="24"/>
                <w:szCs w:val="24"/>
              </w:rPr>
              <w:t>Limitations of analytical and interpretative techniques</w:t>
            </w:r>
          </w:p>
          <w:p w:rsidR="00447C6F" w:rsidRPr="00D32A98" w:rsidRDefault="00447C6F" w:rsidP="008F2E5F">
            <w:pPr>
              <w:pStyle w:val="Style9"/>
              <w:widowControl/>
              <w:spacing w:before="34" w:line="235" w:lineRule="exact"/>
              <w:rPr>
                <w:rStyle w:val="FontStyle56"/>
                <w:sz w:val="24"/>
                <w:szCs w:val="24"/>
              </w:rPr>
            </w:pPr>
          </w:p>
        </w:tc>
        <w:tc>
          <w:tcPr>
            <w:tcW w:w="435" w:type="pct"/>
          </w:tcPr>
          <w:p w:rsidR="00447C6F"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Dec </w:t>
            </w:r>
          </w:p>
        </w:tc>
        <w:tc>
          <w:tcPr>
            <w:tcW w:w="612"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447C6F" w:rsidRPr="00D32A98" w:rsidTr="008F2E5F">
        <w:trPr>
          <w:jc w:val="center"/>
        </w:trPr>
        <w:tc>
          <w:tcPr>
            <w:tcW w:w="2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tcPr>
          <w:p w:rsidR="00447C6F" w:rsidRPr="00D32A98" w:rsidRDefault="00447C6F" w:rsidP="008F2E5F">
            <w:pPr>
              <w:pStyle w:val="Style9"/>
              <w:widowControl/>
              <w:spacing w:before="38" w:line="240" w:lineRule="auto"/>
              <w:rPr>
                <w:rStyle w:val="FontStyle56"/>
                <w:sz w:val="24"/>
                <w:szCs w:val="24"/>
              </w:rPr>
            </w:pPr>
            <w:r w:rsidRPr="00D32A98">
              <w:rPr>
                <w:rStyle w:val="FontStyle56"/>
                <w:sz w:val="24"/>
                <w:szCs w:val="24"/>
              </w:rPr>
              <w:t>Limitations of and Current Issues in Financial Reporting</w:t>
            </w:r>
          </w:p>
          <w:p w:rsidR="00447C6F" w:rsidRPr="00D32A98" w:rsidRDefault="00447C6F" w:rsidP="008F2E5F">
            <w:pPr>
              <w:pStyle w:val="Style2"/>
              <w:widowControl/>
              <w:spacing w:line="293" w:lineRule="exact"/>
              <w:rPr>
                <w:rStyle w:val="FontStyle54"/>
                <w:sz w:val="24"/>
                <w:szCs w:val="24"/>
              </w:rPr>
            </w:pPr>
            <w:r w:rsidRPr="00D32A98">
              <w:rPr>
                <w:rStyle w:val="FontStyle54"/>
                <w:sz w:val="24"/>
                <w:szCs w:val="24"/>
              </w:rPr>
              <w:t>A-Limitations of published accounts</w:t>
            </w:r>
          </w:p>
          <w:p w:rsidR="00447C6F" w:rsidRPr="00D32A98" w:rsidRDefault="00447C6F" w:rsidP="008F2E5F">
            <w:pPr>
              <w:pStyle w:val="Style2"/>
              <w:widowControl/>
              <w:spacing w:line="293" w:lineRule="exact"/>
              <w:rPr>
                <w:rStyle w:val="FontStyle54"/>
                <w:sz w:val="24"/>
                <w:szCs w:val="24"/>
              </w:rPr>
            </w:pPr>
            <w:r w:rsidRPr="00D32A98">
              <w:rPr>
                <w:rStyle w:val="FontStyle54"/>
                <w:sz w:val="24"/>
                <w:szCs w:val="24"/>
              </w:rPr>
              <w:t>Creative accounting including the treatment of inventories</w:t>
            </w:r>
          </w:p>
          <w:p w:rsidR="00447C6F" w:rsidRPr="00D32A98" w:rsidRDefault="00447C6F" w:rsidP="008F2E5F">
            <w:pPr>
              <w:pStyle w:val="Style2"/>
              <w:widowControl/>
              <w:spacing w:line="293" w:lineRule="exact"/>
              <w:rPr>
                <w:rStyle w:val="FontStyle54"/>
                <w:sz w:val="24"/>
                <w:szCs w:val="24"/>
              </w:rPr>
            </w:pPr>
            <w:r w:rsidRPr="00D32A98">
              <w:rPr>
                <w:rStyle w:val="FontStyle54"/>
                <w:sz w:val="24"/>
                <w:szCs w:val="24"/>
              </w:rPr>
              <w:t>Off-balance sheet finance and leasing</w:t>
            </w:r>
          </w:p>
          <w:p w:rsidR="00447C6F" w:rsidRPr="00D32A98" w:rsidRDefault="00447C6F" w:rsidP="008F2E5F">
            <w:pPr>
              <w:pStyle w:val="Style2"/>
              <w:widowControl/>
              <w:spacing w:before="34" w:line="240" w:lineRule="auto"/>
              <w:rPr>
                <w:rStyle w:val="FontStyle54"/>
                <w:sz w:val="24"/>
                <w:szCs w:val="24"/>
              </w:rPr>
            </w:pPr>
            <w:r w:rsidRPr="00D32A98">
              <w:rPr>
                <w:rStyle w:val="FontStyle54"/>
                <w:sz w:val="24"/>
                <w:szCs w:val="24"/>
              </w:rPr>
              <w:t>Reporting the substance of transactions</w:t>
            </w:r>
          </w:p>
          <w:p w:rsidR="00447C6F" w:rsidRPr="00D32A98" w:rsidRDefault="00447C6F" w:rsidP="008F2E5F">
            <w:pPr>
              <w:pStyle w:val="Style2"/>
              <w:widowControl/>
              <w:spacing w:before="58" w:line="240" w:lineRule="auto"/>
              <w:rPr>
                <w:rStyle w:val="FontStyle54"/>
                <w:sz w:val="24"/>
                <w:szCs w:val="24"/>
              </w:rPr>
            </w:pPr>
            <w:r w:rsidRPr="00D32A98">
              <w:rPr>
                <w:rStyle w:val="FontStyle54"/>
                <w:sz w:val="24"/>
                <w:szCs w:val="24"/>
              </w:rPr>
              <w:t>Corporate governance and the external audit process</w:t>
            </w:r>
          </w:p>
          <w:p w:rsidR="00447C6F" w:rsidRPr="00D32A98" w:rsidRDefault="00447C6F" w:rsidP="008F2E5F">
            <w:pPr>
              <w:pStyle w:val="Style2"/>
              <w:widowControl/>
              <w:spacing w:line="240" w:lineRule="auto"/>
              <w:rPr>
                <w:rStyle w:val="FontStyle54"/>
                <w:sz w:val="24"/>
                <w:szCs w:val="24"/>
              </w:rPr>
            </w:pPr>
          </w:p>
        </w:tc>
        <w:tc>
          <w:tcPr>
            <w:tcW w:w="435" w:type="pct"/>
          </w:tcPr>
          <w:p w:rsidR="00447C6F"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Jan </w:t>
            </w:r>
          </w:p>
        </w:tc>
        <w:tc>
          <w:tcPr>
            <w:tcW w:w="612"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bl>
    <w:p w:rsidR="00447C6F" w:rsidRPr="00D32A98" w:rsidRDefault="00447C6F" w:rsidP="00447C6F">
      <w:pPr>
        <w:spacing w:after="0" w:line="240" w:lineRule="auto"/>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447C6F" w:rsidRPr="00D32A98" w:rsidRDefault="00535CE0" w:rsidP="00447C6F">
      <w:pPr>
        <w:spacing w:after="0" w:line="240" w:lineRule="auto"/>
        <w:jc w:val="center"/>
        <w:rPr>
          <w:rFonts w:ascii="Times New Roman" w:hAnsi="Times New Roman" w:cs="Times New Roman"/>
        </w:rPr>
      </w:pPr>
      <w:r w:rsidRPr="00D32A98">
        <w:rPr>
          <w:rFonts w:ascii="Times New Roman" w:hAnsi="Times New Roman" w:cs="Times New Roman"/>
        </w:rPr>
        <w:t>S</w:t>
      </w:r>
      <w:r w:rsidR="00447C6F" w:rsidRPr="00D32A98">
        <w:rPr>
          <w:rFonts w:ascii="Times New Roman" w:hAnsi="Times New Roman" w:cs="Times New Roman"/>
        </w:rPr>
        <w:t>mt. Allum Sumangalamma Memorial College for Women, Ballari</w:t>
      </w:r>
    </w:p>
    <w:p w:rsidR="002A5C02" w:rsidRPr="00D32A98" w:rsidRDefault="00447C6F" w:rsidP="002A5C02">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447C6F" w:rsidRPr="00D32A98" w:rsidRDefault="00447C6F" w:rsidP="00447C6F">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447C6F" w:rsidRPr="00D32A98" w:rsidRDefault="00447C6F" w:rsidP="00447C6F">
      <w:pPr>
        <w:spacing w:after="0" w:line="240" w:lineRule="auto"/>
        <w:rPr>
          <w:rFonts w:ascii="Times New Roman" w:hAnsi="Times New Roman" w:cs="Times New Roman"/>
        </w:rPr>
      </w:pPr>
      <w:r w:rsidRPr="00D32A98">
        <w:rPr>
          <w:rFonts w:ascii="Times New Roman" w:hAnsi="Times New Roman" w:cs="Times New Roman"/>
        </w:rPr>
        <w:t xml:space="preserve">Academic Year 2022-23                                                                                          Semester: II (EVEN) </w:t>
      </w:r>
    </w:p>
    <w:p w:rsidR="00447C6F" w:rsidRPr="00D32A98" w:rsidRDefault="00447C6F" w:rsidP="00447C6F">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p w:rsidR="00447C6F" w:rsidRPr="00D32A98" w:rsidRDefault="00447C6F" w:rsidP="00447C6F">
      <w:pPr>
        <w:spacing w:after="0" w:line="240" w:lineRule="auto"/>
        <w:rPr>
          <w:rFonts w:ascii="Times New Roman" w:hAnsi="Times New Roman" w:cs="Times New Roman"/>
        </w:rPr>
      </w:pPr>
    </w:p>
    <w:tbl>
      <w:tblPr>
        <w:tblStyle w:val="TableGrid"/>
        <w:tblW w:w="5513" w:type="pct"/>
        <w:jc w:val="center"/>
        <w:tblInd w:w="-601" w:type="dxa"/>
        <w:tblLayout w:type="fixed"/>
        <w:tblLook w:val="04A0"/>
      </w:tblPr>
      <w:tblGrid>
        <w:gridCol w:w="570"/>
        <w:gridCol w:w="4824"/>
        <w:gridCol w:w="887"/>
        <w:gridCol w:w="1247"/>
        <w:gridCol w:w="1276"/>
        <w:gridCol w:w="1386"/>
      </w:tblGrid>
      <w:tr w:rsidR="00447C6F" w:rsidRPr="00D32A98" w:rsidTr="008F2E5F">
        <w:trPr>
          <w:jc w:val="center"/>
        </w:trPr>
        <w:tc>
          <w:tcPr>
            <w:tcW w:w="5000" w:type="pct"/>
            <w:gridSpan w:val="6"/>
          </w:tcPr>
          <w:p w:rsidR="00447C6F" w:rsidRPr="00D32A98" w:rsidRDefault="00447C6F" w:rsidP="008F2E5F">
            <w:pPr>
              <w:jc w:val="center"/>
              <w:rPr>
                <w:rFonts w:ascii="Times New Roman" w:hAnsi="Times New Roman" w:cs="Times New Roman"/>
                <w:b/>
                <w:caps/>
                <w:sz w:val="24"/>
                <w:szCs w:val="24"/>
              </w:rPr>
            </w:pPr>
            <w:r w:rsidRPr="00D32A98">
              <w:rPr>
                <w:rFonts w:ascii="Times New Roman" w:hAnsi="Times New Roman" w:cs="Times New Roman"/>
                <w:b/>
                <w:sz w:val="24"/>
                <w:szCs w:val="24"/>
              </w:rPr>
              <w:t>H2.2:</w:t>
            </w:r>
            <w:r w:rsidRPr="00D32A98">
              <w:rPr>
                <w:rFonts w:ascii="Times New Roman" w:hAnsi="Times New Roman" w:cs="Times New Roman"/>
                <w:b/>
                <w:caps/>
                <w:sz w:val="24"/>
                <w:szCs w:val="24"/>
              </w:rPr>
              <w:t>Business Research Methods</w:t>
            </w:r>
            <w:r w:rsidRPr="00D32A98">
              <w:rPr>
                <w:rFonts w:ascii="Times New Roman" w:hAnsi="Times New Roman" w:cs="Times New Roman"/>
                <w:b/>
                <w:sz w:val="24"/>
                <w:szCs w:val="24"/>
              </w:rPr>
              <w:t xml:space="preserve"> (4 CREDITS)</w:t>
            </w:r>
          </w:p>
        </w:tc>
      </w:tr>
      <w:tr w:rsidR="00447C6F" w:rsidRPr="00D32A98" w:rsidTr="008F2E5F">
        <w:trPr>
          <w:jc w:val="center"/>
        </w:trPr>
        <w:tc>
          <w:tcPr>
            <w:tcW w:w="2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Unit No. </w:t>
            </w:r>
          </w:p>
        </w:tc>
        <w:tc>
          <w:tcPr>
            <w:tcW w:w="2367"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Title Of The Chapter And Description </w:t>
            </w:r>
          </w:p>
        </w:tc>
        <w:tc>
          <w:tcPr>
            <w:tcW w:w="435"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Period/ Month </w:t>
            </w:r>
          </w:p>
        </w:tc>
        <w:tc>
          <w:tcPr>
            <w:tcW w:w="612"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Allotted </w:t>
            </w:r>
          </w:p>
        </w:tc>
        <w:tc>
          <w:tcPr>
            <w:tcW w:w="626"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Taken / Conducted </w:t>
            </w:r>
          </w:p>
        </w:tc>
        <w:tc>
          <w:tcPr>
            <w:tcW w:w="68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Teaching Pedagogy /Methodology Used </w:t>
            </w:r>
          </w:p>
        </w:tc>
      </w:tr>
      <w:tr w:rsidR="00E538FD" w:rsidRPr="00D32A98" w:rsidTr="008F2E5F">
        <w:trPr>
          <w:jc w:val="center"/>
        </w:trPr>
        <w:tc>
          <w:tcPr>
            <w:tcW w:w="2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01</w:t>
            </w:r>
          </w:p>
        </w:tc>
        <w:tc>
          <w:tcPr>
            <w:tcW w:w="2367" w:type="pct"/>
          </w:tcPr>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Research</w:t>
            </w:r>
            <w:r w:rsidRPr="00D32A98">
              <w:rPr>
                <w:rFonts w:ascii="Times New Roman" w:hAnsi="Times New Roman" w:cs="Times New Roman"/>
                <w:sz w:val="24"/>
                <w:szCs w:val="24"/>
              </w:rPr>
              <w:t xml:space="preserve"> – Meaning and Definition, Scope and objectives – Types of Research – Descriptive, Survey, Case Study and Experimental research.</w:t>
            </w:r>
          </w:p>
          <w:p w:rsidR="00E538FD" w:rsidRPr="00D32A98" w:rsidRDefault="00E538FD" w:rsidP="008F2E5F">
            <w:pPr>
              <w:autoSpaceDE w:val="0"/>
              <w:autoSpaceDN w:val="0"/>
              <w:adjustRightInd w:val="0"/>
              <w:jc w:val="both"/>
              <w:rPr>
                <w:rFonts w:ascii="Times New Roman" w:hAnsi="Times New Roman" w:cs="Times New Roman"/>
                <w:sz w:val="24"/>
                <w:szCs w:val="24"/>
              </w:rPr>
            </w:pPr>
          </w:p>
        </w:tc>
        <w:tc>
          <w:tcPr>
            <w:tcW w:w="435"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Feb-</w:t>
            </w:r>
          </w:p>
        </w:tc>
        <w:tc>
          <w:tcPr>
            <w:tcW w:w="61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12</w:t>
            </w:r>
          </w:p>
        </w:tc>
        <w:tc>
          <w:tcPr>
            <w:tcW w:w="626"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E538FD" w:rsidRPr="00D32A98" w:rsidTr="008F2E5F">
        <w:trPr>
          <w:jc w:val="center"/>
        </w:trPr>
        <w:tc>
          <w:tcPr>
            <w:tcW w:w="2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2</w:t>
            </w:r>
          </w:p>
        </w:tc>
        <w:tc>
          <w:tcPr>
            <w:tcW w:w="2367" w:type="pct"/>
          </w:tcPr>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Research Design</w:t>
            </w:r>
            <w:r w:rsidRPr="00D32A98">
              <w:rPr>
                <w:rFonts w:ascii="Times New Roman" w:hAnsi="Times New Roman" w:cs="Times New Roman"/>
                <w:sz w:val="24"/>
                <w:szCs w:val="24"/>
              </w:rPr>
              <w:t xml:space="preserve"> – Definition – Significance and Types – Formulation of Research Problem – Hypothesis – Sources and Types.</w:t>
            </w:r>
          </w:p>
          <w:p w:rsidR="00E538FD" w:rsidRPr="00D32A98" w:rsidRDefault="00E538FD" w:rsidP="008F2E5F">
            <w:pPr>
              <w:jc w:val="both"/>
              <w:rPr>
                <w:rFonts w:ascii="Times New Roman" w:hAnsi="Times New Roman" w:cs="Times New Roman"/>
                <w:sz w:val="24"/>
                <w:szCs w:val="24"/>
              </w:rPr>
            </w:pPr>
          </w:p>
          <w:p w:rsidR="00E538FD" w:rsidRPr="00D32A98" w:rsidRDefault="00E538FD" w:rsidP="008F2E5F">
            <w:pPr>
              <w:autoSpaceDE w:val="0"/>
              <w:autoSpaceDN w:val="0"/>
              <w:adjustRightInd w:val="0"/>
              <w:jc w:val="both"/>
              <w:rPr>
                <w:rStyle w:val="FontStyle56"/>
                <w:b w:val="0"/>
                <w:bCs w:val="0"/>
                <w:sz w:val="24"/>
                <w:szCs w:val="24"/>
              </w:rPr>
            </w:pPr>
          </w:p>
        </w:tc>
        <w:tc>
          <w:tcPr>
            <w:tcW w:w="435"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Feb –march </w:t>
            </w:r>
          </w:p>
        </w:tc>
        <w:tc>
          <w:tcPr>
            <w:tcW w:w="61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8F2E5F">
        <w:trPr>
          <w:jc w:val="center"/>
        </w:trPr>
        <w:tc>
          <w:tcPr>
            <w:tcW w:w="2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3</w:t>
            </w:r>
          </w:p>
        </w:tc>
        <w:tc>
          <w:tcPr>
            <w:tcW w:w="2367" w:type="pct"/>
          </w:tcPr>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Data collection</w:t>
            </w:r>
            <w:r w:rsidRPr="00D32A98">
              <w:rPr>
                <w:rFonts w:ascii="Times New Roman" w:hAnsi="Times New Roman" w:cs="Times New Roman"/>
                <w:sz w:val="24"/>
                <w:szCs w:val="24"/>
              </w:rPr>
              <w:t xml:space="preserve"> – Primary data – Observation, Interview, Questionnaire and Projective – Secondary Data – Sources – Data Processing, Analysis and Interpretation.</w:t>
            </w:r>
          </w:p>
          <w:p w:rsidR="00E538FD" w:rsidRPr="00D32A98" w:rsidRDefault="00E538FD" w:rsidP="008F2E5F">
            <w:pPr>
              <w:jc w:val="both"/>
              <w:rPr>
                <w:rFonts w:ascii="Times New Roman" w:hAnsi="Times New Roman" w:cs="Times New Roman"/>
                <w:sz w:val="24"/>
                <w:szCs w:val="24"/>
              </w:rPr>
            </w:pPr>
          </w:p>
          <w:p w:rsidR="00E538FD" w:rsidRPr="00D32A98" w:rsidRDefault="00E538FD" w:rsidP="008F2E5F">
            <w:pPr>
              <w:autoSpaceDE w:val="0"/>
              <w:autoSpaceDN w:val="0"/>
              <w:adjustRightInd w:val="0"/>
              <w:jc w:val="both"/>
              <w:rPr>
                <w:rFonts w:ascii="Times New Roman" w:hAnsi="Times New Roman" w:cs="Times New Roman"/>
                <w:sz w:val="24"/>
                <w:szCs w:val="24"/>
              </w:rPr>
            </w:pPr>
          </w:p>
        </w:tc>
        <w:tc>
          <w:tcPr>
            <w:tcW w:w="435"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March </w:t>
            </w:r>
          </w:p>
        </w:tc>
        <w:tc>
          <w:tcPr>
            <w:tcW w:w="61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26"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8F2E5F">
        <w:trPr>
          <w:jc w:val="center"/>
        </w:trPr>
        <w:tc>
          <w:tcPr>
            <w:tcW w:w="2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4</w:t>
            </w:r>
          </w:p>
        </w:tc>
        <w:tc>
          <w:tcPr>
            <w:tcW w:w="2367" w:type="pct"/>
          </w:tcPr>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sz w:val="24"/>
                <w:szCs w:val="24"/>
              </w:rPr>
              <w:t>Sampling – Design – Types – Errors – Testing of Hypothesis – Test of Significance – t-test, z-test, Chi-square test.</w:t>
            </w:r>
          </w:p>
          <w:p w:rsidR="00E538FD" w:rsidRPr="00D32A98" w:rsidRDefault="00E538FD" w:rsidP="008F2E5F">
            <w:pPr>
              <w:jc w:val="both"/>
              <w:rPr>
                <w:rFonts w:ascii="Times New Roman" w:hAnsi="Times New Roman" w:cs="Times New Roman"/>
                <w:sz w:val="24"/>
                <w:szCs w:val="24"/>
              </w:rPr>
            </w:pPr>
          </w:p>
          <w:p w:rsidR="00E538FD" w:rsidRPr="00D32A98" w:rsidRDefault="00E538FD" w:rsidP="008F2E5F">
            <w:pPr>
              <w:autoSpaceDE w:val="0"/>
              <w:autoSpaceDN w:val="0"/>
              <w:adjustRightInd w:val="0"/>
              <w:jc w:val="both"/>
              <w:rPr>
                <w:rFonts w:ascii="Times New Roman" w:hAnsi="Times New Roman" w:cs="Times New Roman"/>
                <w:sz w:val="24"/>
                <w:szCs w:val="24"/>
              </w:rPr>
            </w:pPr>
          </w:p>
        </w:tc>
        <w:tc>
          <w:tcPr>
            <w:tcW w:w="435"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April </w:t>
            </w:r>
          </w:p>
        </w:tc>
        <w:tc>
          <w:tcPr>
            <w:tcW w:w="61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26"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E538FD" w:rsidRPr="00D32A98" w:rsidTr="008F2E5F">
        <w:trPr>
          <w:jc w:val="center"/>
        </w:trPr>
        <w:tc>
          <w:tcPr>
            <w:tcW w:w="2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05</w:t>
            </w:r>
          </w:p>
        </w:tc>
        <w:tc>
          <w:tcPr>
            <w:tcW w:w="2367" w:type="pct"/>
          </w:tcPr>
          <w:p w:rsidR="00E538FD" w:rsidRPr="00D32A98" w:rsidRDefault="00E538FD" w:rsidP="008F2E5F">
            <w:pPr>
              <w:autoSpaceDE w:val="0"/>
              <w:autoSpaceDN w:val="0"/>
              <w:adjustRightInd w:val="0"/>
              <w:jc w:val="both"/>
              <w:rPr>
                <w:rStyle w:val="FontStyle54"/>
                <w:sz w:val="24"/>
                <w:szCs w:val="24"/>
              </w:rPr>
            </w:pPr>
            <w:r w:rsidRPr="00D32A98">
              <w:rPr>
                <w:rFonts w:ascii="Times New Roman" w:hAnsi="Times New Roman" w:cs="Times New Roman"/>
                <w:b/>
                <w:sz w:val="24"/>
                <w:szCs w:val="24"/>
              </w:rPr>
              <w:t>Report Writing</w:t>
            </w:r>
            <w:r w:rsidRPr="00D32A98">
              <w:rPr>
                <w:rFonts w:ascii="Times New Roman" w:hAnsi="Times New Roman" w:cs="Times New Roman"/>
                <w:sz w:val="24"/>
                <w:szCs w:val="24"/>
              </w:rPr>
              <w:t xml:space="preserve"> – Meaning, Significance – Types – Format – Presentation.</w:t>
            </w:r>
          </w:p>
        </w:tc>
        <w:tc>
          <w:tcPr>
            <w:tcW w:w="435"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May </w:t>
            </w:r>
          </w:p>
        </w:tc>
        <w:tc>
          <w:tcPr>
            <w:tcW w:w="61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26"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80"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bl>
    <w:p w:rsidR="00447C6F" w:rsidRPr="00D32A98" w:rsidRDefault="00447C6F" w:rsidP="00447C6F">
      <w:pP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Default="00447C6F" w:rsidP="00447C6F">
      <w:pPr>
        <w:spacing w:after="0" w:line="240" w:lineRule="auto"/>
        <w:jc w:val="center"/>
        <w:rPr>
          <w:rFonts w:ascii="Times New Roman" w:hAnsi="Times New Roman" w:cs="Times New Roman"/>
        </w:rPr>
      </w:pPr>
    </w:p>
    <w:p w:rsidR="00D32A98" w:rsidRDefault="00D32A98" w:rsidP="00447C6F">
      <w:pPr>
        <w:spacing w:after="0" w:line="240" w:lineRule="auto"/>
        <w:jc w:val="center"/>
        <w:rPr>
          <w:rFonts w:ascii="Times New Roman" w:hAnsi="Times New Roman" w:cs="Times New Roman"/>
        </w:rPr>
      </w:pPr>
    </w:p>
    <w:p w:rsidR="00D32A98" w:rsidRPr="00D32A98" w:rsidRDefault="00D32A98"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447C6F" w:rsidRPr="00D32A98" w:rsidRDefault="00535CE0" w:rsidP="00447C6F">
      <w:pPr>
        <w:spacing w:after="0" w:line="240" w:lineRule="auto"/>
        <w:jc w:val="center"/>
        <w:rPr>
          <w:rFonts w:ascii="Times New Roman" w:hAnsi="Times New Roman" w:cs="Times New Roman"/>
        </w:rPr>
      </w:pPr>
      <w:r w:rsidRPr="00D32A98">
        <w:rPr>
          <w:rFonts w:ascii="Times New Roman" w:hAnsi="Times New Roman" w:cs="Times New Roman"/>
        </w:rPr>
        <w:t>S</w:t>
      </w:r>
      <w:r w:rsidR="00447C6F" w:rsidRPr="00D32A98">
        <w:rPr>
          <w:rFonts w:ascii="Times New Roman" w:hAnsi="Times New Roman" w:cs="Times New Roman"/>
        </w:rPr>
        <w:t>mt. Allum Sumangalamma Memorial College for Women, Ballari</w:t>
      </w:r>
    </w:p>
    <w:p w:rsidR="00447C6F" w:rsidRPr="00D32A98" w:rsidRDefault="00447C6F" w:rsidP="00554A4C">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2A5C02" w:rsidRPr="00D32A98">
        <w:rPr>
          <w:rFonts w:ascii="Times New Roman" w:hAnsi="Times New Roman" w:cs="Times New Roman"/>
        </w:rPr>
        <w:t>(M.Com)</w:t>
      </w:r>
    </w:p>
    <w:p w:rsidR="00447C6F" w:rsidRPr="00D32A98" w:rsidRDefault="00447C6F" w:rsidP="00447C6F">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447C6F" w:rsidRPr="00D32A98" w:rsidRDefault="00447C6F" w:rsidP="00447C6F">
      <w:pPr>
        <w:spacing w:after="0" w:line="240" w:lineRule="auto"/>
        <w:rPr>
          <w:rFonts w:ascii="Times New Roman" w:hAnsi="Times New Roman" w:cs="Times New Roman"/>
        </w:rPr>
      </w:pPr>
      <w:r w:rsidRPr="00D32A98">
        <w:rPr>
          <w:rFonts w:ascii="Times New Roman" w:hAnsi="Times New Roman" w:cs="Times New Roman"/>
        </w:rPr>
        <w:t xml:space="preserve">Academic Year 2022-23                                                                                          Semester: III (ODD) </w:t>
      </w:r>
    </w:p>
    <w:p w:rsidR="00447C6F" w:rsidRPr="00D32A98" w:rsidRDefault="00447C6F" w:rsidP="00447C6F">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tbl>
      <w:tblPr>
        <w:tblStyle w:val="TableGrid"/>
        <w:tblW w:w="5683" w:type="pct"/>
        <w:jc w:val="center"/>
        <w:tblInd w:w="-601" w:type="dxa"/>
        <w:tblLayout w:type="fixed"/>
        <w:tblLook w:val="04A0"/>
      </w:tblPr>
      <w:tblGrid>
        <w:gridCol w:w="569"/>
        <w:gridCol w:w="4823"/>
        <w:gridCol w:w="887"/>
        <w:gridCol w:w="1248"/>
        <w:gridCol w:w="1275"/>
        <w:gridCol w:w="1702"/>
      </w:tblGrid>
      <w:tr w:rsidR="00447C6F" w:rsidRPr="00D32A98" w:rsidTr="000F683C">
        <w:trPr>
          <w:jc w:val="center"/>
        </w:trPr>
        <w:tc>
          <w:tcPr>
            <w:tcW w:w="5000" w:type="pct"/>
            <w:gridSpan w:val="6"/>
          </w:tcPr>
          <w:p w:rsidR="00447C6F" w:rsidRPr="00D32A98" w:rsidRDefault="00447C6F" w:rsidP="008F2E5F">
            <w:pPr>
              <w:jc w:val="center"/>
              <w:rPr>
                <w:rFonts w:ascii="Times New Roman" w:hAnsi="Times New Roman" w:cs="Times New Roman"/>
                <w:b/>
                <w:sz w:val="24"/>
                <w:szCs w:val="24"/>
              </w:rPr>
            </w:pPr>
            <w:r w:rsidRPr="00D32A98">
              <w:rPr>
                <w:rFonts w:ascii="Times New Roman" w:hAnsi="Times New Roman" w:cs="Times New Roman"/>
                <w:b/>
                <w:sz w:val="24"/>
                <w:szCs w:val="24"/>
              </w:rPr>
              <w:t>S 3.5: GLOBAL</w:t>
            </w:r>
            <w:r w:rsidRPr="00D32A98">
              <w:rPr>
                <w:rFonts w:ascii="Times New Roman" w:hAnsi="Times New Roman" w:cs="Times New Roman"/>
                <w:b/>
                <w:caps/>
                <w:sz w:val="24"/>
                <w:szCs w:val="24"/>
              </w:rPr>
              <w:t xml:space="preserve"> Financial Management</w:t>
            </w:r>
          </w:p>
        </w:tc>
      </w:tr>
      <w:tr w:rsidR="00447C6F" w:rsidRPr="00D32A98" w:rsidTr="000F683C">
        <w:trPr>
          <w:jc w:val="center"/>
        </w:trPr>
        <w:tc>
          <w:tcPr>
            <w:tcW w:w="271"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Unit No. </w:t>
            </w:r>
          </w:p>
        </w:tc>
        <w:tc>
          <w:tcPr>
            <w:tcW w:w="2296"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Title Of The Chapter And Description </w:t>
            </w:r>
          </w:p>
        </w:tc>
        <w:tc>
          <w:tcPr>
            <w:tcW w:w="422"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Period/ Month </w:t>
            </w:r>
          </w:p>
        </w:tc>
        <w:tc>
          <w:tcPr>
            <w:tcW w:w="594"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Allotted </w:t>
            </w:r>
          </w:p>
        </w:tc>
        <w:tc>
          <w:tcPr>
            <w:tcW w:w="607"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Taken / Conducted </w:t>
            </w:r>
          </w:p>
        </w:tc>
        <w:tc>
          <w:tcPr>
            <w:tcW w:w="81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Teaching Pedagogy /Methodology Used </w:t>
            </w:r>
          </w:p>
        </w:tc>
      </w:tr>
      <w:tr w:rsidR="00002AC8" w:rsidRPr="00D32A98" w:rsidTr="000F683C">
        <w:trPr>
          <w:jc w:val="center"/>
        </w:trPr>
        <w:tc>
          <w:tcPr>
            <w:tcW w:w="271"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01</w:t>
            </w:r>
          </w:p>
        </w:tc>
        <w:tc>
          <w:tcPr>
            <w:tcW w:w="2296" w:type="pct"/>
          </w:tcPr>
          <w:p w:rsidR="00002AC8" w:rsidRPr="00D32A98" w:rsidRDefault="00002AC8" w:rsidP="008F2E5F">
            <w:pPr>
              <w:jc w:val="both"/>
              <w:rPr>
                <w:rFonts w:ascii="Times New Roman" w:hAnsi="Times New Roman" w:cs="Times New Roman"/>
                <w:sz w:val="23"/>
                <w:szCs w:val="23"/>
              </w:rPr>
            </w:pPr>
            <w:r w:rsidRPr="00D32A98">
              <w:rPr>
                <w:rFonts w:ascii="Times New Roman" w:hAnsi="Times New Roman" w:cs="Times New Roman"/>
                <w:b/>
                <w:bCs/>
                <w:sz w:val="23"/>
                <w:szCs w:val="23"/>
              </w:rPr>
              <w:t>International financial Environment</w:t>
            </w:r>
            <w:r w:rsidRPr="00D32A98">
              <w:rPr>
                <w:rFonts w:ascii="Times New Roman" w:hAnsi="Times New Roman" w:cs="Times New Roman"/>
                <w:sz w:val="23"/>
                <w:szCs w:val="23"/>
              </w:rPr>
              <w:t>- The Importance, rewards &amp; risk of international finance- Goals of MNC - International Business methods – Exposure to international risk- International Monetary system- Multilateral financial institution. International Flow of Funds: Balance of Payments (BoP), Fundamentals of BoP, Accounting components of BOP, Factors affecting International Trade and capital flows, Agencies that facilitate International flows. BOP, Equilibrium &amp; Disequilibrium. Trade deficits. Capital account convertibility (problems on BOP).</w:t>
            </w:r>
          </w:p>
          <w:p w:rsidR="00002AC8" w:rsidRPr="00D32A98" w:rsidRDefault="00002AC8" w:rsidP="008F2E5F">
            <w:pPr>
              <w:autoSpaceDE w:val="0"/>
              <w:autoSpaceDN w:val="0"/>
              <w:adjustRightInd w:val="0"/>
              <w:jc w:val="both"/>
              <w:rPr>
                <w:rFonts w:ascii="Times New Roman" w:hAnsi="Times New Roman" w:cs="Times New Roman"/>
                <w:sz w:val="23"/>
                <w:szCs w:val="23"/>
              </w:rPr>
            </w:pPr>
            <w:r w:rsidRPr="00D32A98">
              <w:rPr>
                <w:rFonts w:ascii="Times New Roman" w:hAnsi="Times New Roman" w:cs="Times New Roman"/>
                <w:sz w:val="23"/>
                <w:szCs w:val="23"/>
              </w:rPr>
              <w:t>International Monetary System: Evolution, Gold Standard, Bretton Woods system, the flexible exchange rate regime, the current exchange rate arrangements, the Economic and Monetary Union (EMU).</w:t>
            </w:r>
          </w:p>
        </w:tc>
        <w:tc>
          <w:tcPr>
            <w:tcW w:w="422" w:type="pct"/>
          </w:tcPr>
          <w:p w:rsidR="00002AC8" w:rsidRPr="00D32A98" w:rsidRDefault="00002AC8" w:rsidP="007D6C21">
            <w:pPr>
              <w:rPr>
                <w:rFonts w:ascii="Times New Roman" w:hAnsi="Times New Roman" w:cs="Times New Roman"/>
                <w:sz w:val="24"/>
                <w:szCs w:val="24"/>
              </w:rPr>
            </w:pPr>
            <w:r w:rsidRPr="00D32A98">
              <w:rPr>
                <w:rFonts w:ascii="Times New Roman" w:hAnsi="Times New Roman" w:cs="Times New Roman"/>
                <w:sz w:val="24"/>
                <w:szCs w:val="24"/>
              </w:rPr>
              <w:t xml:space="preserve">Oct. </w:t>
            </w:r>
          </w:p>
        </w:tc>
        <w:tc>
          <w:tcPr>
            <w:tcW w:w="594"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12</w:t>
            </w:r>
          </w:p>
        </w:tc>
        <w:tc>
          <w:tcPr>
            <w:tcW w:w="607"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81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002AC8" w:rsidRPr="00D32A98" w:rsidTr="000F683C">
        <w:trPr>
          <w:jc w:val="center"/>
        </w:trPr>
        <w:tc>
          <w:tcPr>
            <w:tcW w:w="271"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2</w:t>
            </w:r>
          </w:p>
        </w:tc>
        <w:tc>
          <w:tcPr>
            <w:tcW w:w="2296" w:type="pct"/>
          </w:tcPr>
          <w:p w:rsidR="00002AC8" w:rsidRPr="00D32A98" w:rsidRDefault="00002AC8" w:rsidP="008F2E5F">
            <w:pPr>
              <w:jc w:val="both"/>
              <w:rPr>
                <w:rStyle w:val="FontStyle56"/>
                <w:b w:val="0"/>
                <w:bCs w:val="0"/>
                <w:sz w:val="24"/>
                <w:szCs w:val="24"/>
              </w:rPr>
            </w:pPr>
            <w:r w:rsidRPr="00D32A98">
              <w:rPr>
                <w:rFonts w:ascii="Times New Roman" w:hAnsi="Times New Roman" w:cs="Times New Roman"/>
                <w:b/>
                <w:bCs/>
                <w:sz w:val="23"/>
                <w:szCs w:val="23"/>
              </w:rPr>
              <w:t xml:space="preserve">Foreign Exchange Market: </w:t>
            </w:r>
            <w:r w:rsidRPr="00D32A98">
              <w:rPr>
                <w:rFonts w:ascii="Times New Roman" w:hAnsi="Times New Roman" w:cs="Times New Roman"/>
                <w:sz w:val="23"/>
                <w:szCs w:val="23"/>
              </w:rPr>
              <w:t>Function and Structure of the Forex markets, Foreign exchange market participants, Types of transactions and Settlements Dates, Exchange rate quotations, Nominal, Real and Effective exchange rates, Determination of Exchange rates in Spot markets. Exchange rates determinations in Forward markets. Exchange rate behaviour-Cross Rates- - Arbitrage profit in foreign exchange markets, Swift Mechanism. Triangular and locational arbitrage</w:t>
            </w:r>
          </w:p>
        </w:tc>
        <w:tc>
          <w:tcPr>
            <w:tcW w:w="422" w:type="pct"/>
          </w:tcPr>
          <w:p w:rsidR="00002AC8" w:rsidRPr="00D32A98" w:rsidRDefault="00002AC8" w:rsidP="007D6C21">
            <w:pPr>
              <w:rPr>
                <w:rFonts w:ascii="Times New Roman" w:hAnsi="Times New Roman" w:cs="Times New Roman"/>
                <w:sz w:val="24"/>
                <w:szCs w:val="24"/>
              </w:rPr>
            </w:pPr>
            <w:r w:rsidRPr="00D32A98">
              <w:rPr>
                <w:rFonts w:ascii="Times New Roman" w:hAnsi="Times New Roman" w:cs="Times New Roman"/>
                <w:sz w:val="24"/>
                <w:szCs w:val="24"/>
              </w:rPr>
              <w:t xml:space="preserve">Nov </w:t>
            </w:r>
          </w:p>
        </w:tc>
        <w:tc>
          <w:tcPr>
            <w:tcW w:w="594"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07"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81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0F683C">
        <w:trPr>
          <w:jc w:val="center"/>
        </w:trPr>
        <w:tc>
          <w:tcPr>
            <w:tcW w:w="271"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3</w:t>
            </w:r>
          </w:p>
        </w:tc>
        <w:tc>
          <w:tcPr>
            <w:tcW w:w="2296" w:type="pct"/>
          </w:tcPr>
          <w:p w:rsidR="00002AC8" w:rsidRPr="00D32A98" w:rsidRDefault="00002AC8" w:rsidP="008F2E5F">
            <w:pPr>
              <w:autoSpaceDE w:val="0"/>
              <w:autoSpaceDN w:val="0"/>
              <w:adjustRightInd w:val="0"/>
              <w:jc w:val="both"/>
              <w:rPr>
                <w:rStyle w:val="FontStyle56"/>
                <w:b w:val="0"/>
                <w:bCs w:val="0"/>
                <w:sz w:val="23"/>
                <w:szCs w:val="23"/>
              </w:rPr>
            </w:pPr>
            <w:r w:rsidRPr="00D32A98">
              <w:rPr>
                <w:rFonts w:ascii="Times New Roman" w:hAnsi="Times New Roman" w:cs="Times New Roman"/>
                <w:b/>
                <w:bCs/>
                <w:sz w:val="23"/>
                <w:szCs w:val="23"/>
              </w:rPr>
              <w:t>International Financial Markets and Instruments</w:t>
            </w:r>
            <w:r w:rsidRPr="00D32A98">
              <w:rPr>
                <w:rFonts w:ascii="Times New Roman" w:hAnsi="Times New Roman" w:cs="Times New Roman"/>
                <w:sz w:val="23"/>
                <w:szCs w:val="23"/>
              </w:rPr>
              <w:t>: - Foreign Portfolio Investment. International Bond &amp; Equity market. GDR, ADR, Cross listing of shares Global registered shares. International Financial Instruments: Foreign Bonds &amp; Eurobonds, Global Bonds. Floating rate Notes, Zero coupon Bonds, International Money Markets International Banking services –Correspondent Bank, Representative offices, Foreign Branches. Forward Rate Agreements</w:t>
            </w:r>
          </w:p>
        </w:tc>
        <w:tc>
          <w:tcPr>
            <w:tcW w:w="422" w:type="pct"/>
          </w:tcPr>
          <w:p w:rsidR="00002AC8" w:rsidRPr="00D32A98" w:rsidRDefault="00002AC8" w:rsidP="007D6C21">
            <w:pPr>
              <w:rPr>
                <w:rFonts w:ascii="Times New Roman" w:hAnsi="Times New Roman" w:cs="Times New Roman"/>
                <w:sz w:val="24"/>
                <w:szCs w:val="24"/>
              </w:rPr>
            </w:pPr>
            <w:r w:rsidRPr="00D32A98">
              <w:rPr>
                <w:rFonts w:ascii="Times New Roman" w:hAnsi="Times New Roman" w:cs="Times New Roman"/>
                <w:sz w:val="24"/>
                <w:szCs w:val="24"/>
              </w:rPr>
              <w:t xml:space="preserve">Dec </w:t>
            </w:r>
          </w:p>
        </w:tc>
        <w:tc>
          <w:tcPr>
            <w:tcW w:w="594"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07"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81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002AC8" w:rsidRPr="00D32A98" w:rsidTr="000F683C">
        <w:trPr>
          <w:jc w:val="center"/>
        </w:trPr>
        <w:tc>
          <w:tcPr>
            <w:tcW w:w="271"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4</w:t>
            </w:r>
          </w:p>
        </w:tc>
        <w:tc>
          <w:tcPr>
            <w:tcW w:w="2296" w:type="pct"/>
          </w:tcPr>
          <w:p w:rsidR="00002AC8" w:rsidRPr="00D32A98" w:rsidRDefault="00002AC8" w:rsidP="008F2E5F">
            <w:pPr>
              <w:autoSpaceDE w:val="0"/>
              <w:autoSpaceDN w:val="0"/>
              <w:adjustRightInd w:val="0"/>
              <w:jc w:val="both"/>
              <w:rPr>
                <w:rStyle w:val="FontStyle56"/>
                <w:b w:val="0"/>
                <w:bCs w:val="0"/>
                <w:sz w:val="23"/>
                <w:szCs w:val="23"/>
              </w:rPr>
            </w:pPr>
            <w:r w:rsidRPr="00D32A98">
              <w:rPr>
                <w:rFonts w:ascii="Times New Roman" w:hAnsi="Times New Roman" w:cs="Times New Roman"/>
                <w:sz w:val="23"/>
                <w:szCs w:val="23"/>
              </w:rPr>
              <w:t>foreign exchange rates .Interest Rate Parity, Purchasing Power Parity &amp; International Fisher effect. Covered Interest Arbitrage</w:t>
            </w:r>
          </w:p>
        </w:tc>
        <w:tc>
          <w:tcPr>
            <w:tcW w:w="422" w:type="pct"/>
          </w:tcPr>
          <w:p w:rsidR="00002AC8" w:rsidRPr="00D32A98" w:rsidRDefault="00002AC8" w:rsidP="007D6C21">
            <w:pPr>
              <w:rPr>
                <w:rFonts w:ascii="Times New Roman" w:hAnsi="Times New Roman" w:cs="Times New Roman"/>
                <w:sz w:val="24"/>
                <w:szCs w:val="24"/>
              </w:rPr>
            </w:pPr>
            <w:r w:rsidRPr="00D32A98">
              <w:rPr>
                <w:rFonts w:ascii="Times New Roman" w:hAnsi="Times New Roman" w:cs="Times New Roman"/>
                <w:sz w:val="24"/>
                <w:szCs w:val="24"/>
              </w:rPr>
              <w:t xml:space="preserve">Dec </w:t>
            </w:r>
          </w:p>
        </w:tc>
        <w:tc>
          <w:tcPr>
            <w:tcW w:w="594"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07"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81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002AC8" w:rsidRPr="00D32A98" w:rsidTr="000F683C">
        <w:trPr>
          <w:jc w:val="center"/>
        </w:trPr>
        <w:tc>
          <w:tcPr>
            <w:tcW w:w="271"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05</w:t>
            </w:r>
          </w:p>
        </w:tc>
        <w:tc>
          <w:tcPr>
            <w:tcW w:w="2296" w:type="pct"/>
          </w:tcPr>
          <w:p w:rsidR="00002AC8" w:rsidRPr="00D32A98" w:rsidRDefault="00002AC8" w:rsidP="008F2E5F">
            <w:pPr>
              <w:autoSpaceDE w:val="0"/>
              <w:autoSpaceDN w:val="0"/>
              <w:adjustRightInd w:val="0"/>
              <w:jc w:val="both"/>
              <w:rPr>
                <w:rFonts w:ascii="Times New Roman" w:hAnsi="Times New Roman" w:cs="Times New Roman"/>
                <w:sz w:val="23"/>
                <w:szCs w:val="23"/>
              </w:rPr>
            </w:pPr>
            <w:r w:rsidRPr="00D32A98">
              <w:rPr>
                <w:rFonts w:ascii="Times New Roman" w:hAnsi="Times New Roman" w:cs="Times New Roman"/>
                <w:b/>
                <w:bCs/>
                <w:sz w:val="23"/>
                <w:szCs w:val="23"/>
              </w:rPr>
              <w:t>Foreign Exchange exposure</w:t>
            </w:r>
            <w:r w:rsidRPr="00D32A98">
              <w:rPr>
                <w:rFonts w:ascii="Times New Roman" w:hAnsi="Times New Roman" w:cs="Times New Roman"/>
                <w:sz w:val="23"/>
                <w:szCs w:val="23"/>
              </w:rPr>
              <w:t>: - Management of Transaction exposure- Management of Translation exposure- Management of Economic exposure- Management of political Exposure- Management of Interest rate exposure.</w:t>
            </w:r>
          </w:p>
          <w:p w:rsidR="00002AC8" w:rsidRPr="00D32A98" w:rsidRDefault="00002AC8" w:rsidP="008F2E5F">
            <w:pPr>
              <w:autoSpaceDE w:val="0"/>
              <w:autoSpaceDN w:val="0"/>
              <w:adjustRightInd w:val="0"/>
              <w:jc w:val="both"/>
              <w:rPr>
                <w:rFonts w:ascii="Times New Roman" w:hAnsi="Times New Roman" w:cs="Times New Roman"/>
                <w:b/>
                <w:bCs/>
                <w:sz w:val="23"/>
                <w:szCs w:val="23"/>
              </w:rPr>
            </w:pPr>
          </w:p>
          <w:p w:rsidR="00002AC8" w:rsidRPr="00D32A98" w:rsidRDefault="00002AC8" w:rsidP="008F2E5F">
            <w:pPr>
              <w:autoSpaceDE w:val="0"/>
              <w:autoSpaceDN w:val="0"/>
              <w:adjustRightInd w:val="0"/>
              <w:jc w:val="both"/>
              <w:rPr>
                <w:rFonts w:ascii="Times New Roman" w:hAnsi="Times New Roman" w:cs="Times New Roman"/>
                <w:sz w:val="23"/>
                <w:szCs w:val="23"/>
              </w:rPr>
            </w:pPr>
            <w:r w:rsidRPr="00D32A98">
              <w:rPr>
                <w:rFonts w:ascii="Times New Roman" w:hAnsi="Times New Roman" w:cs="Times New Roman"/>
                <w:b/>
                <w:bCs/>
                <w:sz w:val="23"/>
                <w:szCs w:val="23"/>
              </w:rPr>
              <w:t>Foreign exchange risk Management</w:t>
            </w:r>
            <w:r w:rsidRPr="00D32A98">
              <w:rPr>
                <w:rFonts w:ascii="Times New Roman" w:hAnsi="Times New Roman" w:cs="Times New Roman"/>
                <w:sz w:val="23"/>
                <w:szCs w:val="23"/>
              </w:rPr>
              <w:t>: Hedging against foreign exchange exposure – Forward Market- Futures Market- Options Market- Currency Swaps-Interest Rate Swap-Hedging through currency of invoicing- Hedging through mixed currency invoicing –Country risk analysis.</w:t>
            </w:r>
          </w:p>
          <w:p w:rsidR="00002AC8" w:rsidRPr="00D32A98" w:rsidRDefault="00002AC8" w:rsidP="008F2E5F">
            <w:pPr>
              <w:pStyle w:val="Style2"/>
              <w:widowControl/>
              <w:spacing w:line="240" w:lineRule="auto"/>
              <w:rPr>
                <w:rStyle w:val="FontStyle54"/>
                <w:sz w:val="24"/>
                <w:szCs w:val="24"/>
              </w:rPr>
            </w:pPr>
          </w:p>
        </w:tc>
        <w:tc>
          <w:tcPr>
            <w:tcW w:w="422" w:type="pct"/>
          </w:tcPr>
          <w:p w:rsidR="00002AC8" w:rsidRPr="00D32A98" w:rsidRDefault="00002AC8" w:rsidP="007D6C21">
            <w:pPr>
              <w:rPr>
                <w:rFonts w:ascii="Times New Roman" w:hAnsi="Times New Roman" w:cs="Times New Roman"/>
                <w:sz w:val="24"/>
                <w:szCs w:val="24"/>
              </w:rPr>
            </w:pPr>
            <w:r w:rsidRPr="00D32A98">
              <w:rPr>
                <w:rFonts w:ascii="Times New Roman" w:hAnsi="Times New Roman" w:cs="Times New Roman"/>
                <w:sz w:val="24"/>
                <w:szCs w:val="24"/>
              </w:rPr>
              <w:t xml:space="preserve">Jan </w:t>
            </w:r>
          </w:p>
        </w:tc>
        <w:tc>
          <w:tcPr>
            <w:tcW w:w="594"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07"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810" w:type="pct"/>
          </w:tcPr>
          <w:p w:rsidR="00002AC8" w:rsidRPr="00D32A98" w:rsidRDefault="00002AC8"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bl>
    <w:p w:rsidR="00447C6F" w:rsidRPr="00D32A98" w:rsidRDefault="00447C6F" w:rsidP="00447C6F">
      <w:pP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r w:rsidRPr="00D32A98">
        <w:rPr>
          <w:rFonts w:ascii="Times New Roman" w:hAnsi="Times New Roman" w:cs="Times New Roman"/>
        </w:rPr>
        <w:t>V.V. Sangha’s</w:t>
      </w:r>
    </w:p>
    <w:p w:rsidR="00447C6F" w:rsidRPr="00D32A98" w:rsidRDefault="00535CE0" w:rsidP="00447C6F">
      <w:pPr>
        <w:spacing w:after="0" w:line="240" w:lineRule="auto"/>
        <w:jc w:val="center"/>
        <w:rPr>
          <w:rFonts w:ascii="Times New Roman" w:hAnsi="Times New Roman" w:cs="Times New Roman"/>
        </w:rPr>
      </w:pPr>
      <w:r w:rsidRPr="00D32A98">
        <w:rPr>
          <w:rFonts w:ascii="Times New Roman" w:hAnsi="Times New Roman" w:cs="Times New Roman"/>
        </w:rPr>
        <w:t>S</w:t>
      </w:r>
      <w:r w:rsidR="00447C6F" w:rsidRPr="00D32A98">
        <w:rPr>
          <w:rFonts w:ascii="Times New Roman" w:hAnsi="Times New Roman" w:cs="Times New Roman"/>
        </w:rPr>
        <w:t>mt. Allum Sumangalamma Memorial College for Women, Ballari</w:t>
      </w:r>
    </w:p>
    <w:p w:rsidR="00447C6F" w:rsidRPr="00D32A98" w:rsidRDefault="00447C6F" w:rsidP="00447C6F">
      <w:pPr>
        <w:spacing w:after="0" w:line="240" w:lineRule="auto"/>
        <w:jc w:val="center"/>
        <w:rPr>
          <w:rFonts w:ascii="Times New Roman" w:hAnsi="Times New Roman" w:cs="Times New Roman"/>
        </w:rPr>
      </w:pPr>
      <w:r w:rsidRPr="00D32A98">
        <w:rPr>
          <w:rFonts w:ascii="Times New Roman" w:hAnsi="Times New Roman" w:cs="Times New Roman"/>
        </w:rPr>
        <w:t xml:space="preserve">Department of PG Studies in Commerce </w:t>
      </w:r>
      <w:r w:rsidR="00535CE0" w:rsidRPr="00D32A98">
        <w:rPr>
          <w:rFonts w:ascii="Times New Roman" w:hAnsi="Times New Roman" w:cs="Times New Roman"/>
        </w:rPr>
        <w:t>(M.Com)</w:t>
      </w:r>
    </w:p>
    <w:p w:rsidR="00447C6F" w:rsidRPr="00D32A98" w:rsidRDefault="00447C6F" w:rsidP="00447C6F">
      <w:pPr>
        <w:spacing w:after="0" w:line="240" w:lineRule="auto"/>
        <w:jc w:val="center"/>
        <w:rPr>
          <w:rFonts w:ascii="Times New Roman" w:hAnsi="Times New Roman" w:cs="Times New Roman"/>
        </w:rPr>
      </w:pPr>
      <w:r w:rsidRPr="00D32A98">
        <w:rPr>
          <w:rFonts w:ascii="Times New Roman" w:hAnsi="Times New Roman" w:cs="Times New Roman"/>
        </w:rPr>
        <w:t xml:space="preserve">Teaching Plan </w:t>
      </w:r>
    </w:p>
    <w:p w:rsidR="00447C6F" w:rsidRPr="00D32A98" w:rsidRDefault="00447C6F" w:rsidP="00447C6F">
      <w:pPr>
        <w:spacing w:after="0" w:line="240" w:lineRule="auto"/>
        <w:rPr>
          <w:rFonts w:ascii="Times New Roman" w:hAnsi="Times New Roman" w:cs="Times New Roman"/>
        </w:rPr>
      </w:pPr>
      <w:r w:rsidRPr="00D32A98">
        <w:rPr>
          <w:rFonts w:ascii="Times New Roman" w:hAnsi="Times New Roman" w:cs="Times New Roman"/>
        </w:rPr>
        <w:t xml:space="preserve">Academic Year 2022-23                                                                                       Semester: IV (EVEN) </w:t>
      </w:r>
    </w:p>
    <w:p w:rsidR="00447C6F" w:rsidRPr="00D32A98" w:rsidRDefault="00447C6F" w:rsidP="00447C6F">
      <w:pPr>
        <w:spacing w:after="0" w:line="240" w:lineRule="auto"/>
        <w:rPr>
          <w:rFonts w:ascii="Times New Roman" w:hAnsi="Times New Roman" w:cs="Times New Roman"/>
        </w:rPr>
      </w:pPr>
      <w:r w:rsidRPr="00D32A98">
        <w:rPr>
          <w:rFonts w:ascii="Times New Roman" w:hAnsi="Times New Roman" w:cs="Times New Roman"/>
        </w:rPr>
        <w:t>Name of the faculty: Dr</w:t>
      </w:r>
      <w:r w:rsidRPr="00D32A98">
        <w:rPr>
          <w:rFonts w:ascii="Times New Roman" w:hAnsi="Times New Roman" w:cs="Times New Roman"/>
          <w:b/>
        </w:rPr>
        <w:t>. MALLAREDDY TATARDDY</w:t>
      </w:r>
      <w:r w:rsidRPr="00D32A98">
        <w:rPr>
          <w:rFonts w:ascii="Times New Roman" w:hAnsi="Times New Roman" w:cs="Times New Roman"/>
        </w:rPr>
        <w:t xml:space="preserve"> </w:t>
      </w:r>
    </w:p>
    <w:p w:rsidR="00447C6F" w:rsidRPr="00D32A98" w:rsidRDefault="00447C6F" w:rsidP="00447C6F">
      <w:pPr>
        <w:spacing w:after="0" w:line="240" w:lineRule="auto"/>
        <w:rPr>
          <w:rFonts w:ascii="Times New Roman" w:hAnsi="Times New Roman" w:cs="Times New Roman"/>
        </w:rPr>
      </w:pPr>
    </w:p>
    <w:tbl>
      <w:tblPr>
        <w:tblStyle w:val="TableGrid"/>
        <w:tblW w:w="5582" w:type="pct"/>
        <w:jc w:val="center"/>
        <w:tblInd w:w="-728" w:type="dxa"/>
        <w:tblLayout w:type="fixed"/>
        <w:tblLook w:val="04A0"/>
      </w:tblPr>
      <w:tblGrid>
        <w:gridCol w:w="698"/>
        <w:gridCol w:w="4825"/>
        <w:gridCol w:w="887"/>
        <w:gridCol w:w="1246"/>
        <w:gridCol w:w="1275"/>
        <w:gridCol w:w="1387"/>
      </w:tblGrid>
      <w:tr w:rsidR="00447C6F" w:rsidRPr="00D32A98" w:rsidTr="008F2E5F">
        <w:trPr>
          <w:jc w:val="center"/>
        </w:trPr>
        <w:tc>
          <w:tcPr>
            <w:tcW w:w="5000" w:type="pct"/>
            <w:gridSpan w:val="6"/>
          </w:tcPr>
          <w:p w:rsidR="00447C6F" w:rsidRPr="00D32A98" w:rsidRDefault="00447C6F" w:rsidP="008F2E5F">
            <w:pPr>
              <w:jc w:val="center"/>
              <w:rPr>
                <w:rFonts w:ascii="Times New Roman" w:hAnsi="Times New Roman" w:cs="Times New Roman"/>
                <w:b/>
                <w:caps/>
                <w:sz w:val="24"/>
                <w:szCs w:val="24"/>
              </w:rPr>
            </w:pPr>
            <w:r w:rsidRPr="00D32A98">
              <w:rPr>
                <w:rFonts w:ascii="Times New Roman" w:hAnsi="Times New Roman" w:cs="Times New Roman"/>
                <w:b/>
                <w:sz w:val="24"/>
                <w:szCs w:val="24"/>
              </w:rPr>
              <w:t>OE 4.6 :</w:t>
            </w:r>
            <w:r w:rsidRPr="00D32A98">
              <w:rPr>
                <w:rFonts w:ascii="Times New Roman" w:hAnsi="Times New Roman" w:cs="Times New Roman"/>
                <w:b/>
                <w:caps/>
                <w:sz w:val="24"/>
                <w:szCs w:val="24"/>
              </w:rPr>
              <w:t xml:space="preserve">Business COMMUNICATION SILLS </w:t>
            </w:r>
            <w:r w:rsidRPr="00D32A98">
              <w:rPr>
                <w:rFonts w:ascii="Times New Roman" w:hAnsi="Times New Roman" w:cs="Times New Roman"/>
                <w:b/>
                <w:sz w:val="24"/>
                <w:szCs w:val="24"/>
              </w:rPr>
              <w:t>(4 CREDITS)</w:t>
            </w:r>
          </w:p>
        </w:tc>
      </w:tr>
      <w:tr w:rsidR="00447C6F" w:rsidRPr="00D32A98" w:rsidTr="008F2E5F">
        <w:trPr>
          <w:jc w:val="center"/>
        </w:trPr>
        <w:tc>
          <w:tcPr>
            <w:tcW w:w="338"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Unit No. </w:t>
            </w:r>
          </w:p>
        </w:tc>
        <w:tc>
          <w:tcPr>
            <w:tcW w:w="2338"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Title Of The Chapter And Description </w:t>
            </w:r>
          </w:p>
        </w:tc>
        <w:tc>
          <w:tcPr>
            <w:tcW w:w="430"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Period/ Month </w:t>
            </w:r>
          </w:p>
        </w:tc>
        <w:tc>
          <w:tcPr>
            <w:tcW w:w="604"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Allotted </w:t>
            </w:r>
          </w:p>
        </w:tc>
        <w:tc>
          <w:tcPr>
            <w:tcW w:w="618"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No. Of Hours Taken / Conducted </w:t>
            </w:r>
          </w:p>
        </w:tc>
        <w:tc>
          <w:tcPr>
            <w:tcW w:w="672" w:type="pct"/>
          </w:tcPr>
          <w:p w:rsidR="00447C6F" w:rsidRPr="00D32A98" w:rsidRDefault="00447C6F" w:rsidP="008F2E5F">
            <w:pPr>
              <w:rPr>
                <w:rFonts w:ascii="Times New Roman" w:hAnsi="Times New Roman" w:cs="Times New Roman"/>
                <w:sz w:val="24"/>
                <w:szCs w:val="24"/>
              </w:rPr>
            </w:pPr>
            <w:r w:rsidRPr="00D32A98">
              <w:rPr>
                <w:rFonts w:ascii="Times New Roman" w:hAnsi="Times New Roman" w:cs="Times New Roman"/>
                <w:sz w:val="24"/>
                <w:szCs w:val="24"/>
              </w:rPr>
              <w:t xml:space="preserve">Teaching Pedagogy /Methodology Used </w:t>
            </w:r>
          </w:p>
        </w:tc>
      </w:tr>
      <w:tr w:rsidR="00E538FD" w:rsidRPr="00D32A98" w:rsidTr="008F2E5F">
        <w:trPr>
          <w:jc w:val="center"/>
        </w:trPr>
        <w:tc>
          <w:tcPr>
            <w:tcW w:w="33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01</w:t>
            </w:r>
          </w:p>
        </w:tc>
        <w:tc>
          <w:tcPr>
            <w:tcW w:w="2338" w:type="pct"/>
          </w:tcPr>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Introduction To Communication</w:t>
            </w:r>
            <w:r w:rsidRPr="00D32A98">
              <w:rPr>
                <w:rFonts w:ascii="Times New Roman" w:hAnsi="Times New Roman" w:cs="Times New Roman"/>
                <w:sz w:val="24"/>
                <w:szCs w:val="24"/>
              </w:rPr>
              <w:t xml:space="preserve"> – Meaning and Objectives of Communication. Importance of effective communication. Media of Communication. Types of Communication. Principles of Effective Communication. </w:t>
            </w:r>
          </w:p>
        </w:tc>
        <w:tc>
          <w:tcPr>
            <w:tcW w:w="430"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Feb-</w:t>
            </w:r>
          </w:p>
        </w:tc>
        <w:tc>
          <w:tcPr>
            <w:tcW w:w="604"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12</w:t>
            </w:r>
          </w:p>
        </w:tc>
        <w:tc>
          <w:tcPr>
            <w:tcW w:w="61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7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E538FD" w:rsidRPr="00D32A98" w:rsidTr="008F2E5F">
        <w:trPr>
          <w:jc w:val="center"/>
        </w:trPr>
        <w:tc>
          <w:tcPr>
            <w:tcW w:w="33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2</w:t>
            </w:r>
          </w:p>
        </w:tc>
        <w:tc>
          <w:tcPr>
            <w:tcW w:w="2338" w:type="pct"/>
          </w:tcPr>
          <w:p w:rsidR="00E538FD" w:rsidRPr="00D32A98" w:rsidRDefault="00E538FD" w:rsidP="008F2E5F">
            <w:pPr>
              <w:jc w:val="both"/>
              <w:rPr>
                <w:rStyle w:val="FontStyle56"/>
                <w:b w:val="0"/>
                <w:bCs w:val="0"/>
                <w:sz w:val="24"/>
                <w:szCs w:val="24"/>
              </w:rPr>
            </w:pPr>
            <w:r w:rsidRPr="00D32A98">
              <w:rPr>
                <w:rFonts w:ascii="Times New Roman" w:hAnsi="Times New Roman" w:cs="Times New Roman"/>
                <w:b/>
                <w:sz w:val="24"/>
                <w:szCs w:val="24"/>
              </w:rPr>
              <w:t>Written Communication</w:t>
            </w:r>
            <w:r w:rsidRPr="00D32A98">
              <w:rPr>
                <w:rFonts w:ascii="Times New Roman" w:hAnsi="Times New Roman" w:cs="Times New Roman"/>
                <w:sz w:val="24"/>
                <w:szCs w:val="24"/>
              </w:rPr>
              <w:t xml:space="preserve"> – Business Correspondence – Its need-functions and kinds of letters – Essentials of business, Structure of business letter, layout form mechanical structure and punctuation etc. Planning of a letter.  </w:t>
            </w:r>
          </w:p>
        </w:tc>
        <w:tc>
          <w:tcPr>
            <w:tcW w:w="430"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Feb –march </w:t>
            </w:r>
          </w:p>
        </w:tc>
        <w:tc>
          <w:tcPr>
            <w:tcW w:w="604"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1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7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8F2E5F">
        <w:trPr>
          <w:jc w:val="center"/>
        </w:trPr>
        <w:tc>
          <w:tcPr>
            <w:tcW w:w="33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3</w:t>
            </w:r>
          </w:p>
        </w:tc>
        <w:tc>
          <w:tcPr>
            <w:tcW w:w="2338" w:type="pct"/>
          </w:tcPr>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Business Correspondence</w:t>
            </w:r>
            <w:r w:rsidRPr="00D32A98">
              <w:rPr>
                <w:rFonts w:ascii="Times New Roman" w:hAnsi="Times New Roman" w:cs="Times New Roman"/>
                <w:sz w:val="24"/>
                <w:szCs w:val="24"/>
              </w:rPr>
              <w:t xml:space="preserve">: enquiries and replies, orders and executions, credit and status enquiries, complaints and adjustments, collection letter, sales and circular letters. </w:t>
            </w:r>
          </w:p>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sz w:val="24"/>
                <w:szCs w:val="24"/>
              </w:rPr>
              <w:t>Writing application for job –giving bio-</w:t>
            </w:r>
            <w:r w:rsidR="00FC0049" w:rsidRPr="00D32A98">
              <w:rPr>
                <w:rFonts w:ascii="Times New Roman" w:hAnsi="Times New Roman" w:cs="Times New Roman"/>
                <w:sz w:val="24"/>
                <w:szCs w:val="24"/>
              </w:rPr>
              <w:t>data,</w:t>
            </w:r>
            <w:r w:rsidRPr="00D32A98">
              <w:rPr>
                <w:rFonts w:ascii="Times New Roman" w:hAnsi="Times New Roman" w:cs="Times New Roman"/>
                <w:sz w:val="24"/>
                <w:szCs w:val="24"/>
              </w:rPr>
              <w:t xml:space="preserve"> references, job interview letters, correspondence with referees and appointment letters.  </w:t>
            </w:r>
          </w:p>
        </w:tc>
        <w:tc>
          <w:tcPr>
            <w:tcW w:w="430"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March </w:t>
            </w:r>
          </w:p>
        </w:tc>
        <w:tc>
          <w:tcPr>
            <w:tcW w:w="604"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1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10</w:t>
            </w:r>
          </w:p>
        </w:tc>
        <w:tc>
          <w:tcPr>
            <w:tcW w:w="67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Chalk and Board</w:t>
            </w:r>
          </w:p>
        </w:tc>
      </w:tr>
      <w:tr w:rsidR="00E538FD" w:rsidRPr="00D32A98" w:rsidTr="008F2E5F">
        <w:trPr>
          <w:jc w:val="center"/>
        </w:trPr>
        <w:tc>
          <w:tcPr>
            <w:tcW w:w="33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4</w:t>
            </w:r>
          </w:p>
        </w:tc>
        <w:tc>
          <w:tcPr>
            <w:tcW w:w="2338" w:type="pct"/>
          </w:tcPr>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Career skills and study skills</w:t>
            </w:r>
            <w:r w:rsidRPr="00D32A98">
              <w:rPr>
                <w:rFonts w:ascii="Times New Roman" w:hAnsi="Times New Roman" w:cs="Times New Roman"/>
                <w:sz w:val="24"/>
                <w:szCs w:val="24"/>
              </w:rPr>
              <w:t xml:space="preserve">: listening skills, concentration, Reading. Time management, summary skills , examination preparation skills </w:t>
            </w:r>
          </w:p>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Career opportunities</w:t>
            </w:r>
            <w:r w:rsidRPr="00D32A98">
              <w:rPr>
                <w:rFonts w:ascii="Times New Roman" w:hAnsi="Times New Roman" w:cs="Times New Roman"/>
                <w:sz w:val="24"/>
                <w:szCs w:val="24"/>
              </w:rPr>
              <w:t xml:space="preserve">: current subjects, career needs of the country, steps in career planning, interests, competences (abilities) Personality, options after graduation. </w:t>
            </w:r>
          </w:p>
          <w:p w:rsidR="00E538FD" w:rsidRPr="00D32A98" w:rsidRDefault="00E538FD" w:rsidP="008F2E5F">
            <w:pPr>
              <w:jc w:val="both"/>
              <w:rPr>
                <w:rFonts w:ascii="Times New Roman" w:hAnsi="Times New Roman" w:cs="Times New Roman"/>
                <w:sz w:val="24"/>
                <w:szCs w:val="24"/>
              </w:rPr>
            </w:pPr>
            <w:r w:rsidRPr="00D32A98">
              <w:rPr>
                <w:rFonts w:ascii="Times New Roman" w:hAnsi="Times New Roman" w:cs="Times New Roman"/>
                <w:b/>
                <w:sz w:val="24"/>
                <w:szCs w:val="24"/>
              </w:rPr>
              <w:t>Job seeking</w:t>
            </w:r>
            <w:r w:rsidRPr="00D32A98">
              <w:rPr>
                <w:rFonts w:ascii="Times New Roman" w:hAnsi="Times New Roman" w:cs="Times New Roman"/>
                <w:sz w:val="24"/>
                <w:szCs w:val="24"/>
              </w:rPr>
              <w:t>: Alternatives to unemployment, interviews, telephone skills, application letters, and forms Curriculum Vitae and Resume.</w:t>
            </w:r>
          </w:p>
        </w:tc>
        <w:tc>
          <w:tcPr>
            <w:tcW w:w="430"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April </w:t>
            </w:r>
          </w:p>
        </w:tc>
        <w:tc>
          <w:tcPr>
            <w:tcW w:w="604"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1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14</w:t>
            </w:r>
          </w:p>
        </w:tc>
        <w:tc>
          <w:tcPr>
            <w:tcW w:w="67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r w:rsidR="00E538FD" w:rsidRPr="00D32A98" w:rsidTr="008F2E5F">
        <w:trPr>
          <w:jc w:val="center"/>
        </w:trPr>
        <w:tc>
          <w:tcPr>
            <w:tcW w:w="33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05</w:t>
            </w:r>
          </w:p>
        </w:tc>
        <w:tc>
          <w:tcPr>
            <w:tcW w:w="2338" w:type="pct"/>
          </w:tcPr>
          <w:p w:rsidR="00E538FD" w:rsidRPr="00D32A98" w:rsidRDefault="00E538FD" w:rsidP="008F2E5F">
            <w:pPr>
              <w:autoSpaceDE w:val="0"/>
              <w:autoSpaceDN w:val="0"/>
              <w:adjustRightInd w:val="0"/>
              <w:jc w:val="both"/>
              <w:rPr>
                <w:rStyle w:val="FontStyle54"/>
                <w:sz w:val="24"/>
                <w:szCs w:val="24"/>
              </w:rPr>
            </w:pPr>
            <w:r w:rsidRPr="00D32A98">
              <w:rPr>
                <w:rFonts w:ascii="Times New Roman" w:hAnsi="Times New Roman" w:cs="Times New Roman"/>
                <w:b/>
                <w:sz w:val="24"/>
                <w:szCs w:val="24"/>
              </w:rPr>
              <w:t>Report Writing</w:t>
            </w:r>
            <w:r w:rsidRPr="00D32A98">
              <w:rPr>
                <w:rFonts w:ascii="Times New Roman" w:hAnsi="Times New Roman" w:cs="Times New Roman"/>
                <w:sz w:val="24"/>
                <w:szCs w:val="24"/>
              </w:rPr>
              <w:t xml:space="preserve"> – Meaning- importance and – Types of business reports. Essentials of a good report, preparing a report, forms of reports. i) Letter form ii) Memorandum form, iii) letter –text combination form, reports by individuals and committees.</w:t>
            </w:r>
          </w:p>
        </w:tc>
        <w:tc>
          <w:tcPr>
            <w:tcW w:w="430" w:type="pct"/>
          </w:tcPr>
          <w:p w:rsidR="00E538FD" w:rsidRPr="00D32A98" w:rsidRDefault="00E538FD" w:rsidP="007D6C21">
            <w:pPr>
              <w:rPr>
                <w:rFonts w:ascii="Times New Roman" w:hAnsi="Times New Roman" w:cs="Times New Roman"/>
                <w:sz w:val="24"/>
                <w:szCs w:val="24"/>
              </w:rPr>
            </w:pPr>
            <w:r w:rsidRPr="00D32A98">
              <w:rPr>
                <w:rFonts w:ascii="Times New Roman" w:hAnsi="Times New Roman" w:cs="Times New Roman"/>
                <w:sz w:val="24"/>
                <w:szCs w:val="24"/>
              </w:rPr>
              <w:t xml:space="preserve">May </w:t>
            </w:r>
          </w:p>
        </w:tc>
        <w:tc>
          <w:tcPr>
            <w:tcW w:w="604"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18"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8</w:t>
            </w:r>
          </w:p>
        </w:tc>
        <w:tc>
          <w:tcPr>
            <w:tcW w:w="672" w:type="pct"/>
          </w:tcPr>
          <w:p w:rsidR="00E538FD" w:rsidRPr="00D32A98" w:rsidRDefault="00E538FD" w:rsidP="008F2E5F">
            <w:pPr>
              <w:rPr>
                <w:rFonts w:ascii="Times New Roman" w:hAnsi="Times New Roman" w:cs="Times New Roman"/>
                <w:sz w:val="24"/>
                <w:szCs w:val="24"/>
              </w:rPr>
            </w:pPr>
            <w:r w:rsidRPr="00D32A98">
              <w:rPr>
                <w:rFonts w:ascii="Times New Roman" w:hAnsi="Times New Roman" w:cs="Times New Roman"/>
                <w:sz w:val="24"/>
                <w:szCs w:val="24"/>
              </w:rPr>
              <w:t xml:space="preserve">Chalk and board </w:t>
            </w:r>
          </w:p>
        </w:tc>
      </w:tr>
    </w:tbl>
    <w:p w:rsidR="00447C6F" w:rsidRPr="00D32A98" w:rsidRDefault="00447C6F" w:rsidP="00447C6F">
      <w:pP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447C6F" w:rsidRPr="00D32A98" w:rsidRDefault="00447C6F" w:rsidP="00447C6F">
      <w:pPr>
        <w:spacing w:after="0" w:line="240" w:lineRule="auto"/>
        <w:jc w:val="center"/>
        <w:rPr>
          <w:rFonts w:ascii="Times New Roman" w:hAnsi="Times New Roman" w:cs="Times New Roman"/>
        </w:rPr>
      </w:pPr>
    </w:p>
    <w:p w:rsidR="006709E8" w:rsidRPr="00D32A98" w:rsidRDefault="00973544" w:rsidP="006709E8">
      <w:pPr>
        <w:rPr>
          <w:rFonts w:ascii="Times New Roman" w:hAnsi="Times New Roman" w:cs="Times New Roman"/>
        </w:rPr>
      </w:pPr>
      <w:r w:rsidRPr="00973544">
        <w:rPr>
          <w:rFonts w:ascii="Times New Roman" w:hAnsi="Times New Roman" w:cs="Times New Roman"/>
        </w:rPr>
        <w:drawing>
          <wp:inline distT="0" distB="0" distL="0" distR="0">
            <wp:extent cx="5731510" cy="771525"/>
            <wp:effectExtent l="19050" t="0" r="2540" b="0"/>
            <wp:docPr id="1" name="Picture 1"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7"/>
                    <a:srcRect/>
                    <a:stretch>
                      <a:fillRect/>
                    </a:stretch>
                  </pic:blipFill>
                  <pic:spPr bwMode="auto">
                    <a:xfrm>
                      <a:off x="0" y="0"/>
                      <a:ext cx="5731510" cy="771525"/>
                    </a:xfrm>
                    <a:prstGeom prst="rect">
                      <a:avLst/>
                    </a:prstGeom>
                    <a:noFill/>
                    <a:ln w="9525">
                      <a:noFill/>
                      <a:miter lim="800000"/>
                      <a:headEnd/>
                      <a:tailEnd/>
                    </a:ln>
                  </pic:spPr>
                </pic:pic>
              </a:graphicData>
            </a:graphic>
          </wp:inline>
        </w:drawing>
      </w:r>
    </w:p>
    <w:p w:rsidR="006709E8" w:rsidRPr="00D32A98" w:rsidRDefault="006709E8" w:rsidP="006709E8">
      <w:pPr>
        <w:spacing w:after="0" w:line="240" w:lineRule="auto"/>
        <w:jc w:val="center"/>
        <w:rPr>
          <w:rFonts w:ascii="Times New Roman" w:hAnsi="Times New Roman" w:cs="Times New Roman"/>
        </w:rPr>
      </w:pPr>
    </w:p>
    <w:p w:rsidR="00862C91" w:rsidRPr="00D32A98" w:rsidRDefault="00862C91">
      <w:pPr>
        <w:rPr>
          <w:rFonts w:ascii="Times New Roman" w:hAnsi="Times New Roman" w:cs="Times New Roman"/>
        </w:rPr>
      </w:pPr>
    </w:p>
    <w:p w:rsidR="00862C91" w:rsidRPr="00D32A98" w:rsidRDefault="00862C91">
      <w:pPr>
        <w:rPr>
          <w:rFonts w:ascii="Times New Roman" w:hAnsi="Times New Roman" w:cs="Times New Roman"/>
        </w:rPr>
      </w:pPr>
    </w:p>
    <w:p w:rsidR="00862C91" w:rsidRPr="00D32A98" w:rsidRDefault="00862C91">
      <w:pPr>
        <w:rPr>
          <w:rFonts w:ascii="Times New Roman" w:hAnsi="Times New Roman" w:cs="Times New Roman"/>
        </w:rPr>
      </w:pPr>
    </w:p>
    <w:p w:rsidR="00862C91" w:rsidRPr="00D32A98" w:rsidRDefault="00862C91">
      <w:pPr>
        <w:rPr>
          <w:rFonts w:ascii="Times New Roman" w:hAnsi="Times New Roman" w:cs="Times New Roman"/>
        </w:rPr>
      </w:pPr>
    </w:p>
    <w:sectPr w:rsidR="00862C91" w:rsidRPr="00D32A98" w:rsidSect="00DC7CA5">
      <w:headerReference w:type="default" r:id="rId8"/>
      <w:pgSz w:w="11906" w:h="16838"/>
      <w:pgMar w:top="709"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5FE" w:rsidRDefault="00FC05FE" w:rsidP="00DC7CA5">
      <w:pPr>
        <w:spacing w:after="0" w:line="240" w:lineRule="auto"/>
      </w:pPr>
      <w:r>
        <w:separator/>
      </w:r>
    </w:p>
  </w:endnote>
  <w:endnote w:type="continuationSeparator" w:id="1">
    <w:p w:rsidR="00FC05FE" w:rsidRDefault="00FC05FE" w:rsidP="00DC7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5FE" w:rsidRDefault="00FC05FE" w:rsidP="00DC7CA5">
      <w:pPr>
        <w:spacing w:after="0" w:line="240" w:lineRule="auto"/>
      </w:pPr>
      <w:r>
        <w:separator/>
      </w:r>
    </w:p>
  </w:footnote>
  <w:footnote w:type="continuationSeparator" w:id="1">
    <w:p w:rsidR="00FC05FE" w:rsidRDefault="00FC05FE" w:rsidP="00DC7C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E8" w:rsidRDefault="006709E8" w:rsidP="00DC7CA5">
    <w:pPr>
      <w:pStyle w:val="Header"/>
    </w:pPr>
  </w:p>
  <w:p w:rsidR="006709E8" w:rsidRPr="00DC7CA5" w:rsidRDefault="006709E8" w:rsidP="00DC7C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31BD0"/>
    <w:rsid w:val="00002AC8"/>
    <w:rsid w:val="00065607"/>
    <w:rsid w:val="000A17FA"/>
    <w:rsid w:val="000B3F41"/>
    <w:rsid w:val="000C076B"/>
    <w:rsid w:val="000F2383"/>
    <w:rsid w:val="000F683C"/>
    <w:rsid w:val="00131BD0"/>
    <w:rsid w:val="001C5213"/>
    <w:rsid w:val="002A1E04"/>
    <w:rsid w:val="002A5C02"/>
    <w:rsid w:val="002B186F"/>
    <w:rsid w:val="00315118"/>
    <w:rsid w:val="00324CDC"/>
    <w:rsid w:val="00347489"/>
    <w:rsid w:val="00352AB6"/>
    <w:rsid w:val="00373528"/>
    <w:rsid w:val="003A7087"/>
    <w:rsid w:val="00447C6F"/>
    <w:rsid w:val="00495EA8"/>
    <w:rsid w:val="004A2358"/>
    <w:rsid w:val="004B4B61"/>
    <w:rsid w:val="004B76F6"/>
    <w:rsid w:val="004C02AB"/>
    <w:rsid w:val="00535CE0"/>
    <w:rsid w:val="00554A4C"/>
    <w:rsid w:val="00570903"/>
    <w:rsid w:val="006709E8"/>
    <w:rsid w:val="00697F8C"/>
    <w:rsid w:val="006A27CF"/>
    <w:rsid w:val="00746E4F"/>
    <w:rsid w:val="00793BAC"/>
    <w:rsid w:val="00831ABF"/>
    <w:rsid w:val="00837918"/>
    <w:rsid w:val="00862C91"/>
    <w:rsid w:val="00897ADA"/>
    <w:rsid w:val="00910234"/>
    <w:rsid w:val="009105F4"/>
    <w:rsid w:val="009218B8"/>
    <w:rsid w:val="00973544"/>
    <w:rsid w:val="00980EC6"/>
    <w:rsid w:val="00984CAC"/>
    <w:rsid w:val="009A2211"/>
    <w:rsid w:val="009E1A8A"/>
    <w:rsid w:val="009E41A7"/>
    <w:rsid w:val="009F6A54"/>
    <w:rsid w:val="00A75E4B"/>
    <w:rsid w:val="00AC1D3F"/>
    <w:rsid w:val="00AD7EDF"/>
    <w:rsid w:val="00B40B50"/>
    <w:rsid w:val="00B94371"/>
    <w:rsid w:val="00C011C5"/>
    <w:rsid w:val="00C17BC2"/>
    <w:rsid w:val="00C3232D"/>
    <w:rsid w:val="00C43BB0"/>
    <w:rsid w:val="00C57252"/>
    <w:rsid w:val="00C67196"/>
    <w:rsid w:val="00C97ADA"/>
    <w:rsid w:val="00D1131C"/>
    <w:rsid w:val="00D32A98"/>
    <w:rsid w:val="00D47605"/>
    <w:rsid w:val="00DC7CA5"/>
    <w:rsid w:val="00DF268F"/>
    <w:rsid w:val="00E10892"/>
    <w:rsid w:val="00E10B17"/>
    <w:rsid w:val="00E2603E"/>
    <w:rsid w:val="00E538FD"/>
    <w:rsid w:val="00EC6BAE"/>
    <w:rsid w:val="00F367BA"/>
    <w:rsid w:val="00F36B5F"/>
    <w:rsid w:val="00F55025"/>
    <w:rsid w:val="00F94817"/>
    <w:rsid w:val="00FC0049"/>
    <w:rsid w:val="00FC05FE"/>
    <w:rsid w:val="00FD3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B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Normal"/>
    <w:uiPriority w:val="99"/>
    <w:rsid w:val="00131BD0"/>
    <w:pPr>
      <w:widowControl w:val="0"/>
      <w:autoSpaceDE w:val="0"/>
      <w:autoSpaceDN w:val="0"/>
      <w:adjustRightInd w:val="0"/>
      <w:spacing w:after="0" w:line="323" w:lineRule="exact"/>
      <w:jc w:val="both"/>
    </w:pPr>
    <w:rPr>
      <w:rFonts w:ascii="Times New Roman" w:eastAsia="Times New Roman" w:hAnsi="Times New Roman" w:cs="Times New Roman"/>
      <w:sz w:val="24"/>
      <w:szCs w:val="24"/>
      <w:lang w:val="en-US"/>
    </w:rPr>
  </w:style>
  <w:style w:type="character" w:customStyle="1" w:styleId="FontStyle54">
    <w:name w:val="Font Style54"/>
    <w:basedOn w:val="DefaultParagraphFont"/>
    <w:uiPriority w:val="99"/>
    <w:rsid w:val="00131BD0"/>
    <w:rPr>
      <w:rFonts w:ascii="Times New Roman" w:hAnsi="Times New Roman" w:cs="Times New Roman"/>
      <w:sz w:val="22"/>
      <w:szCs w:val="22"/>
    </w:rPr>
  </w:style>
  <w:style w:type="character" w:customStyle="1" w:styleId="FontStyle56">
    <w:name w:val="Font Style56"/>
    <w:basedOn w:val="DefaultParagraphFont"/>
    <w:uiPriority w:val="99"/>
    <w:rsid w:val="00131BD0"/>
    <w:rPr>
      <w:rFonts w:ascii="Times New Roman" w:hAnsi="Times New Roman" w:cs="Times New Roman"/>
      <w:b/>
      <w:bCs/>
      <w:sz w:val="22"/>
      <w:szCs w:val="22"/>
    </w:rPr>
  </w:style>
  <w:style w:type="paragraph" w:customStyle="1" w:styleId="Style9">
    <w:name w:val="Style9"/>
    <w:basedOn w:val="Normal"/>
    <w:uiPriority w:val="99"/>
    <w:rsid w:val="00131BD0"/>
    <w:pPr>
      <w:widowControl w:val="0"/>
      <w:autoSpaceDE w:val="0"/>
      <w:autoSpaceDN w:val="0"/>
      <w:adjustRightInd w:val="0"/>
      <w:spacing w:after="0" w:line="240" w:lineRule="exact"/>
      <w:jc w:val="both"/>
    </w:pPr>
    <w:rPr>
      <w:rFonts w:ascii="Times New Roman" w:eastAsia="Times New Roman" w:hAnsi="Times New Roman" w:cs="Times New Roman"/>
      <w:sz w:val="24"/>
      <w:szCs w:val="24"/>
      <w:lang w:val="en-US"/>
    </w:rPr>
  </w:style>
  <w:style w:type="paragraph" w:customStyle="1" w:styleId="Style3">
    <w:name w:val="Style3"/>
    <w:basedOn w:val="Normal"/>
    <w:uiPriority w:val="99"/>
    <w:rsid w:val="00131BD0"/>
    <w:pPr>
      <w:widowControl w:val="0"/>
      <w:autoSpaceDE w:val="0"/>
      <w:autoSpaceDN w:val="0"/>
      <w:adjustRightInd w:val="0"/>
      <w:spacing w:after="0" w:line="326" w:lineRule="exact"/>
    </w:pPr>
    <w:rPr>
      <w:rFonts w:ascii="Times New Roman" w:eastAsia="Times New Roman" w:hAnsi="Times New Roman" w:cs="Times New Roman"/>
      <w:sz w:val="24"/>
      <w:szCs w:val="24"/>
      <w:lang w:val="en-US"/>
    </w:rPr>
  </w:style>
  <w:style w:type="paragraph" w:customStyle="1" w:styleId="Style4">
    <w:name w:val="Style4"/>
    <w:basedOn w:val="Normal"/>
    <w:uiPriority w:val="99"/>
    <w:rsid w:val="00131BD0"/>
    <w:pPr>
      <w:widowControl w:val="0"/>
      <w:autoSpaceDE w:val="0"/>
      <w:autoSpaceDN w:val="0"/>
      <w:adjustRightInd w:val="0"/>
      <w:spacing w:after="0" w:line="326" w:lineRule="exact"/>
    </w:pPr>
    <w:rPr>
      <w:rFonts w:ascii="Times New Roman" w:eastAsia="Times New Roman" w:hAnsi="Times New Roman" w:cs="Times New Roman"/>
      <w:sz w:val="24"/>
      <w:szCs w:val="24"/>
      <w:lang w:val="en-US"/>
    </w:rPr>
  </w:style>
  <w:style w:type="paragraph" w:styleId="NoSpacing">
    <w:name w:val="No Spacing"/>
    <w:uiPriority w:val="1"/>
    <w:qFormat/>
    <w:rsid w:val="00DF268F"/>
    <w:pPr>
      <w:spacing w:after="0" w:line="240" w:lineRule="auto"/>
    </w:pPr>
    <w:rPr>
      <w:rFonts w:ascii="Calibri" w:eastAsia="Times New Roman" w:hAnsi="Calibri" w:cs="Times New Roman"/>
      <w:lang w:eastAsia="en-IN"/>
    </w:rPr>
  </w:style>
  <w:style w:type="paragraph" w:styleId="Header">
    <w:name w:val="header"/>
    <w:basedOn w:val="Normal"/>
    <w:link w:val="HeaderChar"/>
    <w:uiPriority w:val="99"/>
    <w:semiHidden/>
    <w:unhideWhenUsed/>
    <w:qFormat/>
    <w:rsid w:val="00DC7C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7CA5"/>
  </w:style>
  <w:style w:type="paragraph" w:styleId="Footer">
    <w:name w:val="footer"/>
    <w:basedOn w:val="Normal"/>
    <w:link w:val="FooterChar"/>
    <w:uiPriority w:val="99"/>
    <w:semiHidden/>
    <w:unhideWhenUsed/>
    <w:rsid w:val="00DC7C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7CA5"/>
  </w:style>
  <w:style w:type="paragraph" w:styleId="NormalWeb">
    <w:name w:val="Normal (Web)"/>
    <w:basedOn w:val="Normal"/>
    <w:uiPriority w:val="99"/>
    <w:semiHidden/>
    <w:unhideWhenUsed/>
    <w:rsid w:val="00897A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97ADA"/>
    <w:rPr>
      <w:color w:val="0000FF" w:themeColor="hyperlink"/>
      <w:u w:val="single"/>
    </w:rPr>
  </w:style>
  <w:style w:type="paragraph" w:styleId="BalloonText">
    <w:name w:val="Balloon Text"/>
    <w:basedOn w:val="Normal"/>
    <w:link w:val="BalloonTextChar"/>
    <w:uiPriority w:val="99"/>
    <w:semiHidden/>
    <w:unhideWhenUsed/>
    <w:rsid w:val="00973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5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396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7168</Words>
  <Characters>40864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Intel-i3</dc:creator>
  <cp:lastModifiedBy>Admin</cp:lastModifiedBy>
  <cp:revision>6</cp:revision>
  <dcterms:created xsi:type="dcterms:W3CDTF">2024-01-01T03:32:00Z</dcterms:created>
  <dcterms:modified xsi:type="dcterms:W3CDTF">2024-04-29T07:13:00Z</dcterms:modified>
</cp:coreProperties>
</file>