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C19" w:rsidRDefault="00441C19" w:rsidP="00441C19">
      <w:pPr>
        <w:spacing w:after="0"/>
        <w:jc w:val="center"/>
        <w:rPr>
          <w:rFonts w:ascii="Times New Roman" w:hAnsi="Times New Roman"/>
          <w:color w:val="002060"/>
        </w:rPr>
      </w:pPr>
      <w:r>
        <w:rPr>
          <w:noProof/>
          <w:lang w:val="en-IN" w:eastAsia="en-IN"/>
        </w:rPr>
        <w:drawing>
          <wp:anchor distT="0" distB="0" distL="114300" distR="114300" simplePos="0" relativeHeight="251659264" behindDoc="1" locked="0" layoutInCell="1" allowOverlap="1">
            <wp:simplePos x="0" y="0"/>
            <wp:positionH relativeFrom="column">
              <wp:posOffset>-285750</wp:posOffset>
            </wp:positionH>
            <wp:positionV relativeFrom="paragraph">
              <wp:posOffset>76200</wp:posOffset>
            </wp:positionV>
            <wp:extent cx="981075" cy="952500"/>
            <wp:effectExtent l="19050" t="0" r="9525" b="0"/>
            <wp:wrapTight wrapText="bothSides">
              <wp:wrapPolygon edited="0">
                <wp:start x="-419" y="0"/>
                <wp:lineTo x="-419" y="21168"/>
                <wp:lineTo x="21810" y="21168"/>
                <wp:lineTo x="21810" y="0"/>
                <wp:lineTo x="-419" y="0"/>
              </wp:wrapPolygon>
            </wp:wrapTight>
            <wp:docPr id="1" name="Picture 1" descr="vv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s-logo"/>
                    <pic:cNvPicPr>
                      <a:picLocks noChangeAspect="1" noChangeArrowheads="1"/>
                    </pic:cNvPicPr>
                  </pic:nvPicPr>
                  <pic:blipFill>
                    <a:blip r:embed="rId5"/>
                    <a:srcRect/>
                    <a:stretch>
                      <a:fillRect/>
                    </a:stretch>
                  </pic:blipFill>
                  <pic:spPr bwMode="auto">
                    <a:xfrm>
                      <a:off x="0" y="0"/>
                      <a:ext cx="981075" cy="952500"/>
                    </a:xfrm>
                    <a:prstGeom prst="rect">
                      <a:avLst/>
                    </a:prstGeom>
                    <a:noFill/>
                  </pic:spPr>
                </pic:pic>
              </a:graphicData>
            </a:graphic>
          </wp:anchor>
        </w:drawing>
      </w:r>
      <w:proofErr w:type="spellStart"/>
      <w:r>
        <w:rPr>
          <w:rFonts w:ascii="Times New Roman" w:hAnsi="Times New Roman"/>
          <w:color w:val="002060"/>
        </w:rPr>
        <w:t>Veerasaiva</w:t>
      </w:r>
      <w:proofErr w:type="spellEnd"/>
      <w:r>
        <w:rPr>
          <w:rFonts w:ascii="Times New Roman" w:hAnsi="Times New Roman"/>
          <w:color w:val="002060"/>
        </w:rPr>
        <w:t xml:space="preserve"> </w:t>
      </w:r>
      <w:proofErr w:type="spellStart"/>
      <w:r>
        <w:rPr>
          <w:rFonts w:ascii="Times New Roman" w:hAnsi="Times New Roman"/>
          <w:color w:val="002060"/>
        </w:rPr>
        <w:t>Vidyavardhaka</w:t>
      </w:r>
      <w:proofErr w:type="spellEnd"/>
      <w:r>
        <w:rPr>
          <w:rFonts w:ascii="Times New Roman" w:hAnsi="Times New Roman"/>
          <w:color w:val="002060"/>
        </w:rPr>
        <w:t xml:space="preserve"> </w:t>
      </w:r>
      <w:proofErr w:type="spellStart"/>
      <w:r>
        <w:rPr>
          <w:rFonts w:ascii="Times New Roman" w:hAnsi="Times New Roman"/>
          <w:color w:val="002060"/>
        </w:rPr>
        <w:t>Sangha’s</w:t>
      </w:r>
      <w:proofErr w:type="spellEnd"/>
      <w:r>
        <w:rPr>
          <w:rFonts w:ascii="Times New Roman" w:hAnsi="Times New Roman"/>
          <w:color w:val="002060"/>
        </w:rPr>
        <w:t xml:space="preserve">, </w:t>
      </w:r>
      <w:proofErr w:type="spellStart"/>
      <w:r>
        <w:rPr>
          <w:rFonts w:ascii="Times New Roman" w:hAnsi="Times New Roman"/>
          <w:color w:val="002060"/>
        </w:rPr>
        <w:t>Ballari</w:t>
      </w:r>
      <w:proofErr w:type="spellEnd"/>
      <w:r>
        <w:rPr>
          <w:rFonts w:ascii="Times New Roman" w:hAnsi="Times New Roman"/>
          <w:color w:val="002060"/>
        </w:rPr>
        <w:t>.</w:t>
      </w:r>
    </w:p>
    <w:p w:rsidR="00441C19" w:rsidRPr="008344D9" w:rsidRDefault="00441C19" w:rsidP="00441C19">
      <w:pPr>
        <w:spacing w:after="0"/>
        <w:jc w:val="center"/>
        <w:rPr>
          <w:rFonts w:ascii="Times New Roman" w:hAnsi="Times New Roman" w:cs="Times New Roman"/>
          <w:b/>
          <w:i/>
          <w:color w:val="002060"/>
          <w:sz w:val="20"/>
        </w:rPr>
      </w:pPr>
      <w:r w:rsidRPr="008344D9">
        <w:rPr>
          <w:rFonts w:ascii="Times New Roman" w:hAnsi="Times New Roman" w:cs="Times New Roman"/>
          <w:b/>
          <w:i/>
          <w:color w:val="002060"/>
        </w:rPr>
        <w:t>SMT. ALLUM SUMANGALAMMA MEMORIAL COLLEGE FOR WOMEN</w:t>
      </w:r>
      <w:r w:rsidRPr="008344D9">
        <w:rPr>
          <w:rFonts w:ascii="Times New Roman" w:hAnsi="Times New Roman" w:cs="Times New Roman"/>
          <w:b/>
          <w:i/>
          <w:color w:val="002060"/>
          <w:sz w:val="20"/>
        </w:rPr>
        <w:t>,</w:t>
      </w:r>
    </w:p>
    <w:p w:rsidR="00441C19" w:rsidRDefault="00441C19" w:rsidP="00441C19">
      <w:pPr>
        <w:pStyle w:val="Header"/>
        <w:jc w:val="center"/>
        <w:rPr>
          <w:rFonts w:ascii="Times New Roman" w:hAnsi="Times New Roman"/>
          <w:color w:val="002060"/>
        </w:rPr>
      </w:pPr>
      <w:proofErr w:type="gramStart"/>
      <w:r>
        <w:rPr>
          <w:rFonts w:ascii="Times New Roman" w:hAnsi="Times New Roman"/>
          <w:color w:val="002060"/>
        </w:rPr>
        <w:t xml:space="preserve">Sri </w:t>
      </w:r>
      <w:proofErr w:type="spellStart"/>
      <w:r>
        <w:rPr>
          <w:rFonts w:ascii="Times New Roman" w:hAnsi="Times New Roman"/>
          <w:color w:val="002060"/>
        </w:rPr>
        <w:t>Togari</w:t>
      </w:r>
      <w:proofErr w:type="spellEnd"/>
      <w:r>
        <w:rPr>
          <w:rFonts w:ascii="Times New Roman" w:hAnsi="Times New Roman"/>
          <w:color w:val="002060"/>
        </w:rPr>
        <w:t xml:space="preserve"> </w:t>
      </w:r>
      <w:proofErr w:type="spellStart"/>
      <w:r>
        <w:rPr>
          <w:rFonts w:ascii="Times New Roman" w:hAnsi="Times New Roman"/>
          <w:color w:val="002060"/>
        </w:rPr>
        <w:t>Veerappanavara</w:t>
      </w:r>
      <w:proofErr w:type="spellEnd"/>
      <w:r>
        <w:rPr>
          <w:rFonts w:ascii="Times New Roman" w:hAnsi="Times New Roman"/>
          <w:color w:val="002060"/>
        </w:rPr>
        <w:t xml:space="preserve"> </w:t>
      </w:r>
      <w:proofErr w:type="spellStart"/>
      <w:r>
        <w:rPr>
          <w:rFonts w:ascii="Times New Roman" w:hAnsi="Times New Roman"/>
          <w:color w:val="002060"/>
        </w:rPr>
        <w:t>Datti</w:t>
      </w:r>
      <w:proofErr w:type="spellEnd"/>
      <w:r>
        <w:rPr>
          <w:rFonts w:ascii="Times New Roman" w:hAnsi="Times New Roman"/>
          <w:color w:val="002060"/>
        </w:rPr>
        <w:t xml:space="preserve"> </w:t>
      </w:r>
      <w:proofErr w:type="spellStart"/>
      <w:r>
        <w:rPr>
          <w:rFonts w:ascii="Times New Roman" w:hAnsi="Times New Roman"/>
          <w:color w:val="002060"/>
        </w:rPr>
        <w:t>Avarana</w:t>
      </w:r>
      <w:proofErr w:type="spellEnd"/>
      <w:r>
        <w:rPr>
          <w:rFonts w:ascii="Times New Roman" w:hAnsi="Times New Roman"/>
          <w:color w:val="002060"/>
        </w:rPr>
        <w:t>, GANDHI NAGAR, BALLARI-583103.</w:t>
      </w:r>
      <w:proofErr w:type="gramEnd"/>
    </w:p>
    <w:p w:rsidR="00441C19" w:rsidRPr="008344D9" w:rsidRDefault="00441C19" w:rsidP="00441C19">
      <w:pPr>
        <w:pStyle w:val="Header"/>
        <w:jc w:val="center"/>
        <w:rPr>
          <w:rFonts w:ascii="Times New Roman" w:hAnsi="Times New Roman"/>
          <w:color w:val="FF0000"/>
          <w:sz w:val="20"/>
        </w:rPr>
      </w:pPr>
      <w:r w:rsidRPr="008344D9">
        <w:rPr>
          <w:rFonts w:ascii="Times New Roman" w:hAnsi="Times New Roman"/>
          <w:color w:val="FF0000"/>
          <w:sz w:val="20"/>
          <w:szCs w:val="28"/>
        </w:rPr>
        <w:t>Recognised under section 2(f) and 12(B) of the UGC</w:t>
      </w:r>
      <w:r w:rsidRPr="008344D9">
        <w:rPr>
          <w:rFonts w:ascii="Times New Roman" w:hAnsi="Times New Roman"/>
          <w:color w:val="FF0000"/>
          <w:sz w:val="20"/>
        </w:rPr>
        <w:t>, Accredited by NAAC with B</w:t>
      </w:r>
      <w:r w:rsidRPr="008344D9">
        <w:rPr>
          <w:rFonts w:ascii="Times New Roman" w:hAnsi="Times New Roman"/>
          <w:color w:val="FF0000"/>
          <w:sz w:val="20"/>
          <w:vertAlign w:val="superscript"/>
        </w:rPr>
        <w:t xml:space="preserve">+ </w:t>
      </w:r>
      <w:r w:rsidRPr="008344D9">
        <w:rPr>
          <w:rFonts w:ascii="Times New Roman" w:hAnsi="Times New Roman"/>
          <w:color w:val="FF0000"/>
          <w:sz w:val="20"/>
        </w:rPr>
        <w:t>Grade</w:t>
      </w:r>
    </w:p>
    <w:p w:rsidR="00441C19" w:rsidRDefault="00441C19" w:rsidP="00441C19">
      <w:pPr>
        <w:spacing w:after="0"/>
        <w:jc w:val="center"/>
        <w:rPr>
          <w:rFonts w:ascii="Times New Roman" w:hAnsi="Times New Roman"/>
          <w:sz w:val="24"/>
          <w:szCs w:val="24"/>
        </w:rPr>
      </w:pPr>
      <w:r>
        <w:rPr>
          <w:rFonts w:ascii="Times New Roman" w:hAnsi="Times New Roman"/>
          <w:color w:val="FF0000"/>
          <w:sz w:val="24"/>
          <w:szCs w:val="24"/>
        </w:rPr>
        <w:t xml:space="preserve">(Affiliated to Karnataka State </w:t>
      </w:r>
      <w:proofErr w:type="spellStart"/>
      <w:r>
        <w:rPr>
          <w:rFonts w:ascii="Times New Roman" w:hAnsi="Times New Roman"/>
          <w:color w:val="FF0000"/>
          <w:sz w:val="24"/>
          <w:szCs w:val="24"/>
        </w:rPr>
        <w:t>Akkamahadevi</w:t>
      </w:r>
      <w:proofErr w:type="spellEnd"/>
      <w:r>
        <w:rPr>
          <w:rFonts w:ascii="Times New Roman" w:hAnsi="Times New Roman"/>
          <w:color w:val="FF0000"/>
          <w:sz w:val="24"/>
          <w:szCs w:val="24"/>
        </w:rPr>
        <w:t xml:space="preserve"> Women’s University, </w:t>
      </w:r>
      <w:proofErr w:type="spellStart"/>
      <w:r>
        <w:rPr>
          <w:rFonts w:ascii="Times New Roman" w:hAnsi="Times New Roman"/>
          <w:color w:val="FF0000"/>
          <w:sz w:val="24"/>
          <w:szCs w:val="24"/>
        </w:rPr>
        <w:t>Vijayapura</w:t>
      </w:r>
      <w:proofErr w:type="spellEnd"/>
      <w:r>
        <w:rPr>
          <w:rFonts w:ascii="Times New Roman" w:hAnsi="Times New Roman"/>
          <w:sz w:val="24"/>
          <w:szCs w:val="24"/>
        </w:rPr>
        <w:t>)</w:t>
      </w:r>
    </w:p>
    <w:p w:rsidR="00441C19" w:rsidRPr="007430C2" w:rsidRDefault="00441C19" w:rsidP="00441C19">
      <w:pPr>
        <w:spacing w:after="0" w:line="240" w:lineRule="auto"/>
        <w:jc w:val="center"/>
        <w:rPr>
          <w:rFonts w:ascii="Times New Roman" w:hAnsi="Times New Roman"/>
          <w:color w:val="0070C0"/>
          <w:sz w:val="24"/>
          <w:szCs w:val="24"/>
          <w:lang w:val="en-GB"/>
        </w:rPr>
      </w:pPr>
      <w:r>
        <w:rPr>
          <w:rFonts w:ascii="Times New Roman" w:hAnsi="Times New Roman"/>
          <w:color w:val="0070C0"/>
        </w:rPr>
        <w:t xml:space="preserve">Website: www.smtasmc.org      Ph.:  08392-256756:  Email: </w:t>
      </w:r>
      <w:hyperlink r:id="rId6" w:history="1">
        <w:r w:rsidRPr="00F672A9">
          <w:rPr>
            <w:rStyle w:val="Hyperlink"/>
            <w:rFonts w:ascii="Times New Roman" w:hAnsi="Times New Roman"/>
          </w:rPr>
          <w:t>smtasmc@gmail.com</w:t>
        </w:r>
      </w:hyperlink>
    </w:p>
    <w:p w:rsidR="00441C19" w:rsidRPr="00D32A98" w:rsidRDefault="00441C19" w:rsidP="00441C19">
      <w:pPr>
        <w:spacing w:after="0" w:line="240" w:lineRule="auto"/>
        <w:jc w:val="center"/>
        <w:rPr>
          <w:rFonts w:ascii="Times New Roman" w:hAnsi="Times New Roman" w:cs="Times New Roman"/>
        </w:rPr>
      </w:pPr>
      <w:r w:rsidRPr="00D32A98">
        <w:rPr>
          <w:rFonts w:ascii="Times New Roman" w:hAnsi="Times New Roman" w:cs="Times New Roman"/>
        </w:rPr>
        <w:t>Department of PG Studies in Commerce (M.Com)</w:t>
      </w:r>
    </w:p>
    <w:p w:rsidR="00441C19" w:rsidRPr="00DD30DB" w:rsidRDefault="00441C19" w:rsidP="00441C19">
      <w:pPr>
        <w:jc w:val="center"/>
        <w:rPr>
          <w:rFonts w:ascii="Times New Roman" w:hAnsi="Times New Roman" w:cs="Times New Roman"/>
          <w:b/>
          <w:sz w:val="24"/>
        </w:rPr>
      </w:pPr>
      <w:r w:rsidRPr="00DD30DB">
        <w:rPr>
          <w:rFonts w:ascii="Times New Roman" w:hAnsi="Times New Roman" w:cs="Times New Roman"/>
          <w:b/>
          <w:sz w:val="24"/>
        </w:rPr>
        <w:t>Teaching Plan for the year 2023-24</w:t>
      </w:r>
    </w:p>
    <w:p w:rsidR="00441C19" w:rsidRPr="00B01375" w:rsidRDefault="00441C19" w:rsidP="00441C19">
      <w:pPr>
        <w:spacing w:after="0"/>
        <w:jc w:val="center"/>
        <w:rPr>
          <w:rFonts w:ascii="Times New Roman" w:hAnsi="Times New Roman" w:cs="Times New Roman"/>
          <w:sz w:val="24"/>
        </w:rPr>
      </w:pPr>
      <w:r w:rsidRPr="00B01375">
        <w:rPr>
          <w:rFonts w:ascii="Times New Roman" w:hAnsi="Times New Roman" w:cs="Times New Roman"/>
          <w:sz w:val="24"/>
        </w:rPr>
        <w:t>Name of the Faculty: RINI.GATTINA</w:t>
      </w:r>
    </w:p>
    <w:p w:rsidR="00441C19" w:rsidRPr="00B01375" w:rsidRDefault="00441C19" w:rsidP="00441C19">
      <w:pPr>
        <w:spacing w:after="0"/>
        <w:jc w:val="center"/>
        <w:rPr>
          <w:rFonts w:ascii="Times New Roman" w:hAnsi="Times New Roman" w:cs="Times New Roman"/>
          <w:sz w:val="24"/>
        </w:rPr>
      </w:pPr>
      <w:r w:rsidRPr="00B01375">
        <w:rPr>
          <w:rFonts w:ascii="Times New Roman" w:hAnsi="Times New Roman" w:cs="Times New Roman"/>
          <w:sz w:val="24"/>
        </w:rPr>
        <w:t xml:space="preserve">Class: M.com   II </w:t>
      </w:r>
      <w:r>
        <w:rPr>
          <w:rFonts w:ascii="Times New Roman" w:hAnsi="Times New Roman" w:cs="Times New Roman"/>
          <w:sz w:val="24"/>
        </w:rPr>
        <w:t>S</w:t>
      </w:r>
      <w:r w:rsidRPr="00B01375">
        <w:rPr>
          <w:rFonts w:ascii="Times New Roman" w:hAnsi="Times New Roman" w:cs="Times New Roman"/>
          <w:sz w:val="24"/>
        </w:rPr>
        <w:t>emester (EVEN)</w:t>
      </w:r>
    </w:p>
    <w:p w:rsidR="00441C19" w:rsidRPr="00B01375" w:rsidRDefault="00441C19" w:rsidP="00441C19">
      <w:pPr>
        <w:spacing w:after="0"/>
        <w:jc w:val="center"/>
        <w:rPr>
          <w:rFonts w:ascii="Times New Roman" w:hAnsi="Times New Roman" w:cs="Times New Roman"/>
          <w:sz w:val="24"/>
        </w:rPr>
      </w:pPr>
      <w:r w:rsidRPr="00B01375">
        <w:rPr>
          <w:rFonts w:ascii="Times New Roman" w:hAnsi="Times New Roman" w:cs="Times New Roman"/>
          <w:sz w:val="24"/>
        </w:rPr>
        <w:t xml:space="preserve">Subject: </w:t>
      </w:r>
      <w:r>
        <w:rPr>
          <w:rFonts w:ascii="Times New Roman" w:hAnsi="Times New Roman" w:cs="Times New Roman"/>
          <w:sz w:val="24"/>
        </w:rPr>
        <w:t xml:space="preserve"> </w:t>
      </w:r>
      <w:r w:rsidRPr="00B01375">
        <w:rPr>
          <w:rFonts w:ascii="Times New Roman" w:hAnsi="Times New Roman" w:cs="Times New Roman"/>
        </w:rPr>
        <w:t>(OEC)</w:t>
      </w:r>
      <w:r>
        <w:rPr>
          <w:rFonts w:ascii="Times New Roman" w:hAnsi="Times New Roman" w:cs="Times New Roman"/>
        </w:rPr>
        <w:t xml:space="preserve"> </w:t>
      </w:r>
      <w:r w:rsidRPr="00B01375">
        <w:rPr>
          <w:rFonts w:ascii="Times New Roman" w:hAnsi="Times New Roman" w:cs="Times New Roman"/>
        </w:rPr>
        <w:t>WS2.5:</w:t>
      </w:r>
      <w:r>
        <w:rPr>
          <w:rFonts w:ascii="Times New Roman" w:hAnsi="Times New Roman" w:cs="Times New Roman"/>
        </w:rPr>
        <w:t xml:space="preserve"> </w:t>
      </w:r>
      <w:r w:rsidRPr="00B01375">
        <w:rPr>
          <w:rFonts w:ascii="Times New Roman" w:hAnsi="Times New Roman" w:cs="Times New Roman"/>
        </w:rPr>
        <w:t>Women’s</w:t>
      </w:r>
      <w:r>
        <w:rPr>
          <w:rFonts w:ascii="Times New Roman" w:hAnsi="Times New Roman" w:cs="Times New Roman"/>
        </w:rPr>
        <w:t xml:space="preserve"> </w:t>
      </w:r>
      <w:r w:rsidRPr="00B01375">
        <w:rPr>
          <w:rFonts w:ascii="Times New Roman" w:hAnsi="Times New Roman" w:cs="Times New Roman"/>
        </w:rPr>
        <w:t>Health</w:t>
      </w:r>
    </w:p>
    <w:tbl>
      <w:tblPr>
        <w:tblStyle w:val="TableGrid"/>
        <w:tblW w:w="0" w:type="auto"/>
        <w:tblLayout w:type="fixed"/>
        <w:tblLook w:val="04A0"/>
      </w:tblPr>
      <w:tblGrid>
        <w:gridCol w:w="959"/>
        <w:gridCol w:w="3260"/>
        <w:gridCol w:w="1276"/>
        <w:gridCol w:w="992"/>
        <w:gridCol w:w="1134"/>
        <w:gridCol w:w="1621"/>
      </w:tblGrid>
      <w:tr w:rsidR="00441C19" w:rsidRPr="00D00741" w:rsidTr="00A441B7">
        <w:tc>
          <w:tcPr>
            <w:tcW w:w="959" w:type="dxa"/>
          </w:tcPr>
          <w:p w:rsidR="00441C19" w:rsidRPr="00D00741" w:rsidRDefault="00441C19" w:rsidP="00A441B7">
            <w:pPr>
              <w:rPr>
                <w:rFonts w:ascii="Times New Roman" w:hAnsi="Times New Roman" w:cs="Times New Roman"/>
                <w:sz w:val="24"/>
                <w:szCs w:val="24"/>
              </w:rPr>
            </w:pPr>
            <w:r w:rsidRPr="00D00741">
              <w:rPr>
                <w:rFonts w:ascii="Times New Roman" w:hAnsi="Times New Roman" w:cs="Times New Roman"/>
                <w:sz w:val="24"/>
                <w:szCs w:val="24"/>
              </w:rPr>
              <w:t>Unit no.</w:t>
            </w:r>
          </w:p>
        </w:tc>
        <w:tc>
          <w:tcPr>
            <w:tcW w:w="3260" w:type="dxa"/>
          </w:tcPr>
          <w:p w:rsidR="00441C19" w:rsidRPr="00D00741" w:rsidRDefault="00441C19" w:rsidP="00A441B7">
            <w:pPr>
              <w:rPr>
                <w:rFonts w:ascii="Times New Roman" w:hAnsi="Times New Roman" w:cs="Times New Roman"/>
                <w:sz w:val="24"/>
                <w:szCs w:val="24"/>
              </w:rPr>
            </w:pPr>
            <w:r w:rsidRPr="00D00741">
              <w:rPr>
                <w:rFonts w:ascii="Times New Roman" w:hAnsi="Times New Roman" w:cs="Times New Roman"/>
                <w:sz w:val="24"/>
                <w:szCs w:val="24"/>
              </w:rPr>
              <w:t>Title of the chapter &amp; description</w:t>
            </w:r>
          </w:p>
        </w:tc>
        <w:tc>
          <w:tcPr>
            <w:tcW w:w="1276" w:type="dxa"/>
          </w:tcPr>
          <w:p w:rsidR="00441C19" w:rsidRPr="00D00741" w:rsidRDefault="00441C19" w:rsidP="00A441B7">
            <w:pPr>
              <w:rPr>
                <w:rFonts w:ascii="Times New Roman" w:hAnsi="Times New Roman" w:cs="Times New Roman"/>
                <w:sz w:val="24"/>
                <w:szCs w:val="24"/>
              </w:rPr>
            </w:pPr>
            <w:r w:rsidRPr="00D00741">
              <w:rPr>
                <w:rFonts w:ascii="Times New Roman" w:hAnsi="Times New Roman" w:cs="Times New Roman"/>
                <w:sz w:val="24"/>
                <w:szCs w:val="24"/>
              </w:rPr>
              <w:t>Period /month</w:t>
            </w:r>
          </w:p>
        </w:tc>
        <w:tc>
          <w:tcPr>
            <w:tcW w:w="992" w:type="dxa"/>
          </w:tcPr>
          <w:p w:rsidR="00441C19" w:rsidRPr="00D00741" w:rsidRDefault="00441C19" w:rsidP="00A441B7">
            <w:pPr>
              <w:rPr>
                <w:rFonts w:ascii="Times New Roman" w:hAnsi="Times New Roman" w:cs="Times New Roman"/>
                <w:sz w:val="24"/>
                <w:szCs w:val="24"/>
              </w:rPr>
            </w:pPr>
            <w:r w:rsidRPr="00D00741">
              <w:rPr>
                <w:rFonts w:ascii="Times New Roman" w:hAnsi="Times New Roman" w:cs="Times New Roman"/>
                <w:sz w:val="24"/>
                <w:szCs w:val="24"/>
              </w:rPr>
              <w:t xml:space="preserve">No. of hours allotted </w:t>
            </w:r>
          </w:p>
        </w:tc>
        <w:tc>
          <w:tcPr>
            <w:tcW w:w="1134" w:type="dxa"/>
          </w:tcPr>
          <w:p w:rsidR="00441C19" w:rsidRPr="00D00741" w:rsidRDefault="00441C19" w:rsidP="00A441B7">
            <w:pPr>
              <w:rPr>
                <w:rFonts w:ascii="Times New Roman" w:hAnsi="Times New Roman" w:cs="Times New Roman"/>
                <w:sz w:val="24"/>
                <w:szCs w:val="24"/>
              </w:rPr>
            </w:pPr>
            <w:r w:rsidRPr="00D00741">
              <w:rPr>
                <w:rFonts w:ascii="Times New Roman" w:hAnsi="Times New Roman" w:cs="Times New Roman"/>
                <w:sz w:val="24"/>
                <w:szCs w:val="24"/>
              </w:rPr>
              <w:t xml:space="preserve">Hours taken /conducted </w:t>
            </w:r>
          </w:p>
        </w:tc>
        <w:tc>
          <w:tcPr>
            <w:tcW w:w="1621" w:type="dxa"/>
          </w:tcPr>
          <w:p w:rsidR="00441C19" w:rsidRPr="00D00741" w:rsidRDefault="00441C19" w:rsidP="00A441B7">
            <w:pPr>
              <w:rPr>
                <w:rFonts w:ascii="Times New Roman" w:hAnsi="Times New Roman" w:cs="Times New Roman"/>
                <w:sz w:val="24"/>
                <w:szCs w:val="24"/>
              </w:rPr>
            </w:pPr>
            <w:r w:rsidRPr="00D00741">
              <w:rPr>
                <w:rFonts w:ascii="Times New Roman" w:hAnsi="Times New Roman" w:cs="Times New Roman"/>
                <w:sz w:val="24"/>
                <w:szCs w:val="24"/>
              </w:rPr>
              <w:t>Teaching pedagogy/methodology</w:t>
            </w:r>
          </w:p>
        </w:tc>
      </w:tr>
      <w:tr w:rsidR="00441C19" w:rsidRPr="00D00741" w:rsidTr="00A441B7">
        <w:tc>
          <w:tcPr>
            <w:tcW w:w="959" w:type="dxa"/>
          </w:tcPr>
          <w:p w:rsidR="00441C19" w:rsidRPr="00D00741" w:rsidRDefault="00441C19" w:rsidP="00A441B7">
            <w:pPr>
              <w:rPr>
                <w:rFonts w:ascii="Times New Roman" w:hAnsi="Times New Roman" w:cs="Times New Roman"/>
                <w:sz w:val="24"/>
                <w:szCs w:val="24"/>
              </w:rPr>
            </w:pPr>
            <w:r>
              <w:rPr>
                <w:rFonts w:ascii="Times New Roman" w:hAnsi="Times New Roman" w:cs="Times New Roman"/>
                <w:sz w:val="24"/>
                <w:szCs w:val="24"/>
              </w:rPr>
              <w:t>01</w:t>
            </w:r>
          </w:p>
        </w:tc>
        <w:tc>
          <w:tcPr>
            <w:tcW w:w="3260" w:type="dxa"/>
          </w:tcPr>
          <w:p w:rsidR="00441C19" w:rsidRPr="00D00741" w:rsidRDefault="00441C19" w:rsidP="00A441B7">
            <w:pPr>
              <w:rPr>
                <w:rFonts w:ascii="Times New Roman" w:hAnsi="Times New Roman" w:cs="Times New Roman"/>
                <w:sz w:val="24"/>
                <w:szCs w:val="24"/>
              </w:rPr>
            </w:pPr>
            <w:r w:rsidRPr="00FF6EFB">
              <w:rPr>
                <w:rFonts w:ascii="Times New Roman" w:hAnsi="Times New Roman" w:cs="Times New Roman"/>
                <w:b/>
              </w:rPr>
              <w:t>Women’s Health and Sexuality:</w:t>
            </w:r>
            <w:r w:rsidRPr="00FF6EFB">
              <w:rPr>
                <w:rFonts w:ascii="Times New Roman" w:hAnsi="Times New Roman" w:cs="Times New Roman"/>
              </w:rPr>
              <w:t xml:space="preserve"> Socio-cultural determinants of women’s health and sexuality. Female Anatomy. Gender orientation of sexuality in the society</w:t>
            </w:r>
            <w:r>
              <w:t>.</w:t>
            </w:r>
          </w:p>
        </w:tc>
        <w:tc>
          <w:tcPr>
            <w:tcW w:w="1276" w:type="dxa"/>
          </w:tcPr>
          <w:p w:rsidR="00441C19" w:rsidRPr="00D00741" w:rsidRDefault="00441C19" w:rsidP="00A441B7">
            <w:pPr>
              <w:spacing w:line="360" w:lineRule="auto"/>
              <w:jc w:val="center"/>
              <w:rPr>
                <w:rFonts w:ascii="Times New Roman" w:hAnsi="Times New Roman" w:cs="Times New Roman"/>
                <w:sz w:val="24"/>
                <w:szCs w:val="24"/>
              </w:rPr>
            </w:pPr>
            <w:r w:rsidRPr="00D00741">
              <w:rPr>
                <w:rFonts w:ascii="Times New Roman" w:hAnsi="Times New Roman" w:cs="Times New Roman"/>
                <w:sz w:val="24"/>
                <w:szCs w:val="24"/>
              </w:rPr>
              <w:t>June/</w:t>
            </w:r>
            <w:r>
              <w:rPr>
                <w:rFonts w:ascii="Times New Roman" w:hAnsi="Times New Roman" w:cs="Times New Roman"/>
                <w:sz w:val="24"/>
                <w:szCs w:val="24"/>
              </w:rPr>
              <w:t xml:space="preserve"> J</w:t>
            </w:r>
            <w:r w:rsidRPr="00D00741">
              <w:rPr>
                <w:rFonts w:ascii="Times New Roman" w:hAnsi="Times New Roman" w:cs="Times New Roman"/>
                <w:sz w:val="24"/>
                <w:szCs w:val="24"/>
              </w:rPr>
              <w:t>uly</w:t>
            </w:r>
            <w:r>
              <w:rPr>
                <w:rFonts w:ascii="Times New Roman" w:hAnsi="Times New Roman" w:cs="Times New Roman"/>
                <w:sz w:val="24"/>
                <w:szCs w:val="24"/>
              </w:rPr>
              <w:t xml:space="preserve"> </w:t>
            </w:r>
            <w:r w:rsidRPr="00D00741">
              <w:rPr>
                <w:rFonts w:ascii="Times New Roman" w:hAnsi="Times New Roman" w:cs="Times New Roman"/>
                <w:sz w:val="24"/>
                <w:szCs w:val="24"/>
              </w:rPr>
              <w:t>-2024</w:t>
            </w:r>
          </w:p>
          <w:p w:rsidR="00441C19" w:rsidRPr="00D00741" w:rsidRDefault="00441C19" w:rsidP="00A441B7">
            <w:pPr>
              <w:jc w:val="center"/>
              <w:rPr>
                <w:rFonts w:ascii="Times New Roman" w:hAnsi="Times New Roman" w:cs="Times New Roman"/>
                <w:sz w:val="24"/>
                <w:szCs w:val="24"/>
              </w:rPr>
            </w:pPr>
            <w:r w:rsidRPr="00D00741">
              <w:rPr>
                <w:rFonts w:ascii="Times New Roman" w:hAnsi="Times New Roman" w:cs="Times New Roman"/>
                <w:sz w:val="24"/>
                <w:szCs w:val="24"/>
              </w:rPr>
              <w:t>(01/06/2024)</w:t>
            </w:r>
          </w:p>
        </w:tc>
        <w:tc>
          <w:tcPr>
            <w:tcW w:w="992" w:type="dxa"/>
          </w:tcPr>
          <w:p w:rsidR="00441C19" w:rsidRPr="00D00741" w:rsidRDefault="00441C19" w:rsidP="00A441B7">
            <w:pPr>
              <w:jc w:val="center"/>
              <w:rPr>
                <w:rFonts w:ascii="Times New Roman" w:hAnsi="Times New Roman" w:cs="Times New Roman"/>
                <w:sz w:val="24"/>
                <w:szCs w:val="24"/>
              </w:rPr>
            </w:pPr>
            <w:r w:rsidRPr="00D00741">
              <w:rPr>
                <w:rFonts w:ascii="Times New Roman" w:hAnsi="Times New Roman" w:cs="Times New Roman"/>
                <w:sz w:val="24"/>
                <w:szCs w:val="24"/>
              </w:rPr>
              <w:t>10</w:t>
            </w:r>
          </w:p>
        </w:tc>
        <w:tc>
          <w:tcPr>
            <w:tcW w:w="1134" w:type="dxa"/>
          </w:tcPr>
          <w:p w:rsidR="00441C19" w:rsidRPr="00D00741" w:rsidRDefault="00441C19" w:rsidP="00A441B7">
            <w:pPr>
              <w:jc w:val="center"/>
              <w:rPr>
                <w:rFonts w:ascii="Times New Roman" w:hAnsi="Times New Roman" w:cs="Times New Roman"/>
                <w:sz w:val="24"/>
                <w:szCs w:val="24"/>
              </w:rPr>
            </w:pPr>
            <w:r w:rsidRPr="00D00741">
              <w:rPr>
                <w:rFonts w:ascii="Times New Roman" w:hAnsi="Times New Roman" w:cs="Times New Roman"/>
                <w:sz w:val="24"/>
                <w:szCs w:val="24"/>
              </w:rPr>
              <w:t>12</w:t>
            </w:r>
          </w:p>
        </w:tc>
        <w:tc>
          <w:tcPr>
            <w:tcW w:w="1621" w:type="dxa"/>
          </w:tcPr>
          <w:p w:rsidR="00441C19" w:rsidRPr="00D00741" w:rsidRDefault="00441C19" w:rsidP="00A441B7">
            <w:pPr>
              <w:rPr>
                <w:rFonts w:ascii="Times New Roman" w:hAnsi="Times New Roman" w:cs="Times New Roman"/>
                <w:sz w:val="24"/>
                <w:szCs w:val="24"/>
              </w:rPr>
            </w:pPr>
            <w:r w:rsidRPr="00D00741">
              <w:rPr>
                <w:rFonts w:ascii="Times New Roman" w:hAnsi="Times New Roman" w:cs="Times New Roman"/>
                <w:sz w:val="24"/>
                <w:szCs w:val="24"/>
              </w:rPr>
              <w:t>Chalk and board</w:t>
            </w:r>
          </w:p>
        </w:tc>
      </w:tr>
      <w:tr w:rsidR="00441C19" w:rsidRPr="00D00741" w:rsidTr="00A441B7">
        <w:tc>
          <w:tcPr>
            <w:tcW w:w="959" w:type="dxa"/>
          </w:tcPr>
          <w:p w:rsidR="00441C19" w:rsidRPr="00D00741" w:rsidRDefault="00441C19" w:rsidP="00A441B7">
            <w:pPr>
              <w:rPr>
                <w:rFonts w:ascii="Times New Roman" w:hAnsi="Times New Roman" w:cs="Times New Roman"/>
                <w:sz w:val="24"/>
                <w:szCs w:val="24"/>
              </w:rPr>
            </w:pPr>
            <w:r>
              <w:rPr>
                <w:rFonts w:ascii="Times New Roman" w:hAnsi="Times New Roman" w:cs="Times New Roman"/>
                <w:sz w:val="24"/>
                <w:szCs w:val="24"/>
              </w:rPr>
              <w:t>02</w:t>
            </w:r>
          </w:p>
        </w:tc>
        <w:tc>
          <w:tcPr>
            <w:tcW w:w="3260" w:type="dxa"/>
          </w:tcPr>
          <w:p w:rsidR="00441C19" w:rsidRPr="00FF6EFB" w:rsidRDefault="00441C19" w:rsidP="00A441B7">
            <w:pPr>
              <w:rPr>
                <w:rFonts w:ascii="Times New Roman" w:hAnsi="Times New Roman" w:cs="Times New Roman"/>
                <w:sz w:val="24"/>
                <w:szCs w:val="24"/>
              </w:rPr>
            </w:pPr>
            <w:r w:rsidRPr="00FF6EFB">
              <w:rPr>
                <w:rFonts w:ascii="Times New Roman" w:hAnsi="Times New Roman" w:cs="Times New Roman"/>
                <w:b/>
                <w:sz w:val="24"/>
                <w:szCs w:val="24"/>
              </w:rPr>
              <w:t>Reproductive Health:</w:t>
            </w:r>
            <w:r w:rsidRPr="00FF6EFB">
              <w:rPr>
                <w:rFonts w:ascii="Times New Roman" w:hAnsi="Times New Roman" w:cs="Times New Roman"/>
                <w:sz w:val="24"/>
                <w:szCs w:val="24"/>
              </w:rPr>
              <w:t xml:space="preserve"> Reproductive health – Concept-Definition. Menarche, Menstruation, pregnancy, child birth, pre-menstrual syndrome and menstrual disorder. Pregnancy- Ailment related to pregnancy, anemia, unwanted pregnancy – sex determination tests &amp; termination of pregnancy, abortion, MTP Act, delivery, Menopause. Genitor-Urinary Tract Infection, AIDS, STD - impact on women.</w:t>
            </w:r>
          </w:p>
        </w:tc>
        <w:tc>
          <w:tcPr>
            <w:tcW w:w="1276" w:type="dxa"/>
          </w:tcPr>
          <w:p w:rsidR="00441C19" w:rsidRPr="00D00741" w:rsidRDefault="00441C19" w:rsidP="00A441B7">
            <w:pPr>
              <w:spacing w:line="360" w:lineRule="auto"/>
              <w:jc w:val="center"/>
              <w:rPr>
                <w:rFonts w:ascii="Times New Roman" w:hAnsi="Times New Roman" w:cs="Times New Roman"/>
                <w:sz w:val="24"/>
                <w:szCs w:val="24"/>
              </w:rPr>
            </w:pPr>
            <w:r w:rsidRPr="00D00741">
              <w:rPr>
                <w:rFonts w:ascii="Times New Roman" w:hAnsi="Times New Roman" w:cs="Times New Roman"/>
                <w:sz w:val="24"/>
                <w:szCs w:val="24"/>
              </w:rPr>
              <w:t>July-2024</w:t>
            </w:r>
          </w:p>
        </w:tc>
        <w:tc>
          <w:tcPr>
            <w:tcW w:w="992" w:type="dxa"/>
          </w:tcPr>
          <w:p w:rsidR="00441C19" w:rsidRPr="00D00741" w:rsidRDefault="00441C19" w:rsidP="00A441B7">
            <w:pPr>
              <w:jc w:val="center"/>
              <w:rPr>
                <w:rFonts w:ascii="Times New Roman" w:hAnsi="Times New Roman" w:cs="Times New Roman"/>
                <w:sz w:val="24"/>
                <w:szCs w:val="24"/>
              </w:rPr>
            </w:pPr>
            <w:r w:rsidRPr="00D00741">
              <w:rPr>
                <w:rFonts w:ascii="Times New Roman" w:hAnsi="Times New Roman" w:cs="Times New Roman"/>
                <w:sz w:val="24"/>
                <w:szCs w:val="24"/>
              </w:rPr>
              <w:t>14</w:t>
            </w:r>
          </w:p>
        </w:tc>
        <w:tc>
          <w:tcPr>
            <w:tcW w:w="1134" w:type="dxa"/>
          </w:tcPr>
          <w:p w:rsidR="00441C19" w:rsidRPr="00D00741" w:rsidRDefault="00441C19" w:rsidP="00A441B7">
            <w:pPr>
              <w:jc w:val="center"/>
              <w:rPr>
                <w:rFonts w:ascii="Times New Roman" w:hAnsi="Times New Roman" w:cs="Times New Roman"/>
                <w:sz w:val="24"/>
                <w:szCs w:val="24"/>
              </w:rPr>
            </w:pPr>
            <w:r w:rsidRPr="00D00741">
              <w:rPr>
                <w:rFonts w:ascii="Times New Roman" w:hAnsi="Times New Roman" w:cs="Times New Roman"/>
                <w:sz w:val="24"/>
                <w:szCs w:val="24"/>
              </w:rPr>
              <w:t>15</w:t>
            </w:r>
          </w:p>
        </w:tc>
        <w:tc>
          <w:tcPr>
            <w:tcW w:w="1621" w:type="dxa"/>
          </w:tcPr>
          <w:p w:rsidR="00441C19" w:rsidRPr="00D00741" w:rsidRDefault="00441C19" w:rsidP="00A441B7">
            <w:pPr>
              <w:rPr>
                <w:rFonts w:ascii="Times New Roman" w:hAnsi="Times New Roman" w:cs="Times New Roman"/>
                <w:sz w:val="24"/>
                <w:szCs w:val="24"/>
              </w:rPr>
            </w:pPr>
            <w:r w:rsidRPr="00D00741">
              <w:rPr>
                <w:rFonts w:ascii="Times New Roman" w:hAnsi="Times New Roman" w:cs="Times New Roman"/>
                <w:sz w:val="24"/>
                <w:szCs w:val="24"/>
              </w:rPr>
              <w:t xml:space="preserve">Chalk and board </w:t>
            </w:r>
          </w:p>
        </w:tc>
      </w:tr>
      <w:tr w:rsidR="00441C19" w:rsidRPr="00D00741" w:rsidTr="00A441B7">
        <w:tc>
          <w:tcPr>
            <w:tcW w:w="959" w:type="dxa"/>
          </w:tcPr>
          <w:p w:rsidR="00441C19" w:rsidRPr="00D00741" w:rsidRDefault="00441C19" w:rsidP="00A441B7">
            <w:pPr>
              <w:rPr>
                <w:rFonts w:ascii="Times New Roman" w:hAnsi="Times New Roman" w:cs="Times New Roman"/>
                <w:sz w:val="24"/>
                <w:szCs w:val="24"/>
              </w:rPr>
            </w:pPr>
            <w:r>
              <w:rPr>
                <w:rFonts w:ascii="Times New Roman" w:hAnsi="Times New Roman" w:cs="Times New Roman"/>
                <w:sz w:val="24"/>
                <w:szCs w:val="24"/>
              </w:rPr>
              <w:t>03</w:t>
            </w:r>
          </w:p>
        </w:tc>
        <w:tc>
          <w:tcPr>
            <w:tcW w:w="3260" w:type="dxa"/>
          </w:tcPr>
          <w:p w:rsidR="00441C19" w:rsidRPr="00FF6EFB" w:rsidRDefault="00441C19" w:rsidP="00A441B7">
            <w:pPr>
              <w:rPr>
                <w:rFonts w:ascii="Times New Roman" w:hAnsi="Times New Roman" w:cs="Times New Roman"/>
                <w:sz w:val="24"/>
                <w:szCs w:val="24"/>
              </w:rPr>
            </w:pPr>
            <w:r w:rsidRPr="00FF6EFB">
              <w:rPr>
                <w:rFonts w:ascii="Times New Roman" w:hAnsi="Times New Roman" w:cs="Times New Roman"/>
                <w:b/>
                <w:sz w:val="24"/>
                <w:szCs w:val="24"/>
              </w:rPr>
              <w:t>Gender Dimension of Fertility:</w:t>
            </w:r>
            <w:r w:rsidRPr="00FF6EFB">
              <w:rPr>
                <w:rFonts w:ascii="Times New Roman" w:hAnsi="Times New Roman" w:cs="Times New Roman"/>
                <w:sz w:val="24"/>
                <w:szCs w:val="24"/>
              </w:rPr>
              <w:t xml:space="preserve"> Use of Reproductive Technology, problems of surrogate motherhood; Contraception: Burden of Reproduction on Women: Reproductive choice and </w:t>
            </w:r>
            <w:r>
              <w:rPr>
                <w:rFonts w:ascii="Times New Roman" w:hAnsi="Times New Roman" w:cs="Times New Roman"/>
                <w:sz w:val="24"/>
                <w:szCs w:val="24"/>
              </w:rPr>
              <w:t>R</w:t>
            </w:r>
            <w:r w:rsidRPr="00FF6EFB">
              <w:rPr>
                <w:rFonts w:ascii="Times New Roman" w:hAnsi="Times New Roman" w:cs="Times New Roman"/>
                <w:sz w:val="24"/>
                <w:szCs w:val="24"/>
              </w:rPr>
              <w:t>ights. Adoption of family planning – a gender dimension.</w:t>
            </w:r>
          </w:p>
        </w:tc>
        <w:tc>
          <w:tcPr>
            <w:tcW w:w="1276" w:type="dxa"/>
          </w:tcPr>
          <w:p w:rsidR="00441C19" w:rsidRPr="00D00741" w:rsidRDefault="00441C19" w:rsidP="00A441B7">
            <w:pPr>
              <w:spacing w:line="360" w:lineRule="auto"/>
              <w:jc w:val="center"/>
              <w:rPr>
                <w:rFonts w:ascii="Times New Roman" w:hAnsi="Times New Roman" w:cs="Times New Roman"/>
                <w:sz w:val="24"/>
                <w:szCs w:val="24"/>
              </w:rPr>
            </w:pPr>
            <w:r w:rsidRPr="00D00741">
              <w:rPr>
                <w:rFonts w:ascii="Times New Roman" w:hAnsi="Times New Roman" w:cs="Times New Roman"/>
                <w:sz w:val="24"/>
                <w:szCs w:val="24"/>
              </w:rPr>
              <w:t>Aug-   2024</w:t>
            </w:r>
          </w:p>
        </w:tc>
        <w:tc>
          <w:tcPr>
            <w:tcW w:w="992" w:type="dxa"/>
          </w:tcPr>
          <w:p w:rsidR="00441C19" w:rsidRPr="00D00741" w:rsidRDefault="00441C19" w:rsidP="00A441B7">
            <w:pPr>
              <w:jc w:val="center"/>
              <w:rPr>
                <w:rFonts w:ascii="Times New Roman" w:hAnsi="Times New Roman" w:cs="Times New Roman"/>
                <w:sz w:val="24"/>
                <w:szCs w:val="24"/>
              </w:rPr>
            </w:pPr>
            <w:r w:rsidRPr="00D00741">
              <w:rPr>
                <w:rFonts w:ascii="Times New Roman" w:hAnsi="Times New Roman" w:cs="Times New Roman"/>
                <w:sz w:val="24"/>
                <w:szCs w:val="24"/>
              </w:rPr>
              <w:t>14</w:t>
            </w:r>
          </w:p>
        </w:tc>
        <w:tc>
          <w:tcPr>
            <w:tcW w:w="1134" w:type="dxa"/>
          </w:tcPr>
          <w:p w:rsidR="00441C19" w:rsidRPr="00D00741" w:rsidRDefault="00441C19" w:rsidP="00A441B7">
            <w:pPr>
              <w:jc w:val="center"/>
              <w:rPr>
                <w:rFonts w:ascii="Times New Roman" w:hAnsi="Times New Roman" w:cs="Times New Roman"/>
                <w:sz w:val="24"/>
                <w:szCs w:val="24"/>
              </w:rPr>
            </w:pPr>
            <w:r w:rsidRPr="00D00741">
              <w:rPr>
                <w:rFonts w:ascii="Times New Roman" w:hAnsi="Times New Roman" w:cs="Times New Roman"/>
                <w:sz w:val="24"/>
                <w:szCs w:val="24"/>
              </w:rPr>
              <w:t>16</w:t>
            </w:r>
          </w:p>
        </w:tc>
        <w:tc>
          <w:tcPr>
            <w:tcW w:w="1621" w:type="dxa"/>
          </w:tcPr>
          <w:p w:rsidR="00441C19" w:rsidRPr="00D00741" w:rsidRDefault="00441C19" w:rsidP="00A441B7">
            <w:pPr>
              <w:rPr>
                <w:rFonts w:ascii="Times New Roman" w:hAnsi="Times New Roman" w:cs="Times New Roman"/>
                <w:sz w:val="24"/>
                <w:szCs w:val="24"/>
              </w:rPr>
            </w:pPr>
            <w:r w:rsidRPr="00D00741">
              <w:rPr>
                <w:rFonts w:ascii="Times New Roman" w:hAnsi="Times New Roman" w:cs="Times New Roman"/>
                <w:sz w:val="24"/>
                <w:szCs w:val="24"/>
              </w:rPr>
              <w:t>Chalk and board</w:t>
            </w:r>
          </w:p>
        </w:tc>
      </w:tr>
      <w:tr w:rsidR="00441C19" w:rsidRPr="00D00741" w:rsidTr="00A441B7">
        <w:tc>
          <w:tcPr>
            <w:tcW w:w="959" w:type="dxa"/>
          </w:tcPr>
          <w:p w:rsidR="00441C19" w:rsidRPr="00D00741" w:rsidRDefault="00441C19" w:rsidP="00A441B7">
            <w:pPr>
              <w:rPr>
                <w:rFonts w:ascii="Times New Roman" w:hAnsi="Times New Roman" w:cs="Times New Roman"/>
                <w:sz w:val="24"/>
                <w:szCs w:val="24"/>
              </w:rPr>
            </w:pPr>
            <w:r>
              <w:rPr>
                <w:rFonts w:ascii="Times New Roman" w:hAnsi="Times New Roman" w:cs="Times New Roman"/>
                <w:sz w:val="24"/>
                <w:szCs w:val="24"/>
              </w:rPr>
              <w:t>04</w:t>
            </w:r>
          </w:p>
        </w:tc>
        <w:tc>
          <w:tcPr>
            <w:tcW w:w="3260" w:type="dxa"/>
          </w:tcPr>
          <w:p w:rsidR="00441C19" w:rsidRPr="00FF6EFB" w:rsidRDefault="00441C19" w:rsidP="00A441B7">
            <w:pPr>
              <w:rPr>
                <w:rFonts w:ascii="Times New Roman" w:hAnsi="Times New Roman" w:cs="Times New Roman"/>
                <w:sz w:val="24"/>
                <w:szCs w:val="24"/>
              </w:rPr>
            </w:pPr>
            <w:r w:rsidRPr="00FF6EFB">
              <w:rPr>
                <w:rFonts w:ascii="Times New Roman" w:hAnsi="Times New Roman" w:cs="Times New Roman"/>
                <w:b/>
                <w:sz w:val="24"/>
                <w:szCs w:val="24"/>
              </w:rPr>
              <w:t>Women and Mental Health:</w:t>
            </w:r>
            <w:r w:rsidRPr="00FF6EFB">
              <w:rPr>
                <w:rFonts w:ascii="Times New Roman" w:hAnsi="Times New Roman" w:cs="Times New Roman"/>
                <w:sz w:val="24"/>
                <w:szCs w:val="24"/>
              </w:rPr>
              <w:t xml:space="preserve"> Distress, Depression and Hysteria, Eating disorders. Menstruation and Moods. Beauty industry and women’s </w:t>
            </w:r>
            <w:r w:rsidRPr="00FF6EFB">
              <w:rPr>
                <w:rFonts w:ascii="Times New Roman" w:hAnsi="Times New Roman" w:cs="Times New Roman"/>
                <w:sz w:val="24"/>
                <w:szCs w:val="24"/>
              </w:rPr>
              <w:lastRenderedPageBreak/>
              <w:t>health. Socially and culturally constructed body image. Stress and occupational hazards of women workers and girl child laborers, sex workers and sexual minority.</w:t>
            </w:r>
          </w:p>
        </w:tc>
        <w:tc>
          <w:tcPr>
            <w:tcW w:w="1276" w:type="dxa"/>
          </w:tcPr>
          <w:p w:rsidR="00441C19" w:rsidRPr="00D00741" w:rsidRDefault="00441C19" w:rsidP="00A441B7">
            <w:pPr>
              <w:spacing w:line="360" w:lineRule="auto"/>
              <w:jc w:val="center"/>
              <w:rPr>
                <w:rFonts w:ascii="Times New Roman" w:hAnsi="Times New Roman" w:cs="Times New Roman"/>
                <w:sz w:val="24"/>
                <w:szCs w:val="24"/>
              </w:rPr>
            </w:pPr>
            <w:r w:rsidRPr="00D00741">
              <w:rPr>
                <w:rFonts w:ascii="Times New Roman" w:hAnsi="Times New Roman" w:cs="Times New Roman"/>
                <w:sz w:val="24"/>
                <w:szCs w:val="24"/>
              </w:rPr>
              <w:lastRenderedPageBreak/>
              <w:t>Aug/Sep-   2024</w:t>
            </w:r>
          </w:p>
        </w:tc>
        <w:tc>
          <w:tcPr>
            <w:tcW w:w="992" w:type="dxa"/>
          </w:tcPr>
          <w:p w:rsidR="00441C19" w:rsidRPr="00D00741" w:rsidRDefault="00441C19" w:rsidP="00A441B7">
            <w:pPr>
              <w:jc w:val="center"/>
              <w:rPr>
                <w:rFonts w:ascii="Times New Roman" w:hAnsi="Times New Roman" w:cs="Times New Roman"/>
                <w:sz w:val="24"/>
                <w:szCs w:val="24"/>
              </w:rPr>
            </w:pPr>
            <w:r w:rsidRPr="00D00741">
              <w:rPr>
                <w:rFonts w:ascii="Times New Roman" w:hAnsi="Times New Roman" w:cs="Times New Roman"/>
                <w:sz w:val="24"/>
                <w:szCs w:val="24"/>
              </w:rPr>
              <w:t>12</w:t>
            </w:r>
          </w:p>
        </w:tc>
        <w:tc>
          <w:tcPr>
            <w:tcW w:w="1134" w:type="dxa"/>
          </w:tcPr>
          <w:p w:rsidR="00441C19" w:rsidRPr="00D00741" w:rsidRDefault="00441C19" w:rsidP="00A441B7">
            <w:pPr>
              <w:jc w:val="center"/>
              <w:rPr>
                <w:rFonts w:ascii="Times New Roman" w:hAnsi="Times New Roman" w:cs="Times New Roman"/>
                <w:sz w:val="24"/>
                <w:szCs w:val="24"/>
              </w:rPr>
            </w:pPr>
            <w:r w:rsidRPr="00D00741">
              <w:rPr>
                <w:rFonts w:ascii="Times New Roman" w:hAnsi="Times New Roman" w:cs="Times New Roman"/>
                <w:sz w:val="24"/>
                <w:szCs w:val="24"/>
              </w:rPr>
              <w:t>13</w:t>
            </w:r>
          </w:p>
        </w:tc>
        <w:tc>
          <w:tcPr>
            <w:tcW w:w="1621" w:type="dxa"/>
          </w:tcPr>
          <w:p w:rsidR="00441C19" w:rsidRPr="00D00741" w:rsidRDefault="00441C19" w:rsidP="00A441B7">
            <w:pPr>
              <w:rPr>
                <w:rFonts w:ascii="Times New Roman" w:hAnsi="Times New Roman" w:cs="Times New Roman"/>
                <w:sz w:val="24"/>
                <w:szCs w:val="24"/>
              </w:rPr>
            </w:pPr>
            <w:r w:rsidRPr="00D00741">
              <w:rPr>
                <w:rFonts w:ascii="Times New Roman" w:hAnsi="Times New Roman" w:cs="Times New Roman"/>
                <w:sz w:val="24"/>
                <w:szCs w:val="24"/>
              </w:rPr>
              <w:t>Chalk and board</w:t>
            </w:r>
          </w:p>
        </w:tc>
      </w:tr>
      <w:tr w:rsidR="00441C19" w:rsidRPr="00D00741" w:rsidTr="00A441B7">
        <w:tc>
          <w:tcPr>
            <w:tcW w:w="959" w:type="dxa"/>
          </w:tcPr>
          <w:p w:rsidR="00441C19" w:rsidRPr="00D00741" w:rsidRDefault="00441C19" w:rsidP="00A441B7">
            <w:pPr>
              <w:rPr>
                <w:rFonts w:ascii="Times New Roman" w:hAnsi="Times New Roman" w:cs="Times New Roman"/>
                <w:sz w:val="24"/>
                <w:szCs w:val="24"/>
              </w:rPr>
            </w:pPr>
            <w:r>
              <w:rPr>
                <w:rFonts w:ascii="Times New Roman" w:hAnsi="Times New Roman" w:cs="Times New Roman"/>
                <w:sz w:val="24"/>
                <w:szCs w:val="24"/>
              </w:rPr>
              <w:lastRenderedPageBreak/>
              <w:t>05</w:t>
            </w:r>
          </w:p>
        </w:tc>
        <w:tc>
          <w:tcPr>
            <w:tcW w:w="3260" w:type="dxa"/>
          </w:tcPr>
          <w:p w:rsidR="00441C19" w:rsidRPr="00FF6EFB" w:rsidRDefault="00441C19" w:rsidP="00A441B7">
            <w:pPr>
              <w:rPr>
                <w:rFonts w:ascii="Times New Roman" w:hAnsi="Times New Roman" w:cs="Times New Roman"/>
                <w:sz w:val="24"/>
                <w:szCs w:val="24"/>
              </w:rPr>
            </w:pPr>
            <w:r w:rsidRPr="00FF6EFB">
              <w:rPr>
                <w:rFonts w:ascii="Times New Roman" w:hAnsi="Times New Roman" w:cs="Times New Roman"/>
                <w:b/>
                <w:sz w:val="24"/>
                <w:szCs w:val="24"/>
              </w:rPr>
              <w:t>Policy Intervention and Women’s Health:</w:t>
            </w:r>
            <w:r w:rsidRPr="00FF6EFB">
              <w:rPr>
                <w:rFonts w:ascii="Times New Roman" w:hAnsi="Times New Roman" w:cs="Times New Roman"/>
                <w:sz w:val="24"/>
                <w:szCs w:val="24"/>
              </w:rPr>
              <w:t xml:space="preserve"> WHO (World Health Organisation), NHFS (National Health and Family Survey), MCH (Mother and Child Health) </w:t>
            </w:r>
            <w:proofErr w:type="spellStart"/>
            <w:r w:rsidRPr="00FF6EFB">
              <w:rPr>
                <w:rFonts w:ascii="Times New Roman" w:hAnsi="Times New Roman" w:cs="Times New Roman"/>
                <w:sz w:val="24"/>
                <w:szCs w:val="24"/>
              </w:rPr>
              <w:t>Programme</w:t>
            </w:r>
            <w:proofErr w:type="spellEnd"/>
            <w:r w:rsidRPr="00FF6EFB">
              <w:rPr>
                <w:rFonts w:ascii="Times New Roman" w:hAnsi="Times New Roman" w:cs="Times New Roman"/>
                <w:sz w:val="24"/>
                <w:szCs w:val="24"/>
              </w:rPr>
              <w:t>; Govt</w:t>
            </w:r>
            <w:r>
              <w:rPr>
                <w:rFonts w:ascii="Times New Roman" w:hAnsi="Times New Roman" w:cs="Times New Roman"/>
                <w:sz w:val="24"/>
                <w:szCs w:val="24"/>
              </w:rPr>
              <w:t>.</w:t>
            </w:r>
            <w:r w:rsidRPr="00FF6EFB">
              <w:rPr>
                <w:rFonts w:ascii="Times New Roman" w:hAnsi="Times New Roman" w:cs="Times New Roman"/>
                <w:sz w:val="24"/>
                <w:szCs w:val="24"/>
              </w:rPr>
              <w:t xml:space="preserve"> initiatives.</w:t>
            </w:r>
          </w:p>
        </w:tc>
        <w:tc>
          <w:tcPr>
            <w:tcW w:w="1276" w:type="dxa"/>
          </w:tcPr>
          <w:p w:rsidR="00441C19" w:rsidRPr="00D00741" w:rsidRDefault="00441C19" w:rsidP="00A441B7">
            <w:pPr>
              <w:jc w:val="center"/>
              <w:rPr>
                <w:rFonts w:ascii="Times New Roman" w:hAnsi="Times New Roman" w:cs="Times New Roman"/>
                <w:sz w:val="24"/>
                <w:szCs w:val="24"/>
              </w:rPr>
            </w:pPr>
            <w:r w:rsidRPr="00D00741">
              <w:rPr>
                <w:rFonts w:ascii="Times New Roman" w:hAnsi="Times New Roman" w:cs="Times New Roman"/>
                <w:sz w:val="24"/>
                <w:szCs w:val="24"/>
              </w:rPr>
              <w:t>Sep-2024</w:t>
            </w:r>
          </w:p>
        </w:tc>
        <w:tc>
          <w:tcPr>
            <w:tcW w:w="992" w:type="dxa"/>
          </w:tcPr>
          <w:p w:rsidR="00441C19" w:rsidRPr="00D00741" w:rsidRDefault="00441C19" w:rsidP="00A441B7">
            <w:pPr>
              <w:jc w:val="center"/>
              <w:rPr>
                <w:rFonts w:ascii="Times New Roman" w:hAnsi="Times New Roman" w:cs="Times New Roman"/>
                <w:sz w:val="24"/>
                <w:szCs w:val="24"/>
              </w:rPr>
            </w:pPr>
            <w:r w:rsidRPr="00D00741">
              <w:rPr>
                <w:rFonts w:ascii="Times New Roman" w:hAnsi="Times New Roman" w:cs="Times New Roman"/>
                <w:sz w:val="24"/>
                <w:szCs w:val="24"/>
              </w:rPr>
              <w:t>14</w:t>
            </w:r>
          </w:p>
        </w:tc>
        <w:tc>
          <w:tcPr>
            <w:tcW w:w="1134" w:type="dxa"/>
          </w:tcPr>
          <w:p w:rsidR="00441C19" w:rsidRPr="00D00741" w:rsidRDefault="00441C19" w:rsidP="00A441B7">
            <w:pPr>
              <w:jc w:val="center"/>
              <w:rPr>
                <w:rFonts w:ascii="Times New Roman" w:hAnsi="Times New Roman" w:cs="Times New Roman"/>
                <w:sz w:val="24"/>
                <w:szCs w:val="24"/>
              </w:rPr>
            </w:pPr>
            <w:r w:rsidRPr="00D00741">
              <w:rPr>
                <w:rFonts w:ascii="Times New Roman" w:hAnsi="Times New Roman" w:cs="Times New Roman"/>
                <w:sz w:val="24"/>
                <w:szCs w:val="24"/>
              </w:rPr>
              <w:t>15</w:t>
            </w:r>
          </w:p>
        </w:tc>
        <w:tc>
          <w:tcPr>
            <w:tcW w:w="1621" w:type="dxa"/>
          </w:tcPr>
          <w:p w:rsidR="00441C19" w:rsidRPr="00D00741" w:rsidRDefault="00441C19" w:rsidP="00A441B7">
            <w:pPr>
              <w:rPr>
                <w:rFonts w:ascii="Times New Roman" w:hAnsi="Times New Roman" w:cs="Times New Roman"/>
                <w:sz w:val="24"/>
                <w:szCs w:val="24"/>
              </w:rPr>
            </w:pPr>
            <w:r w:rsidRPr="00D00741">
              <w:rPr>
                <w:rFonts w:ascii="Times New Roman" w:hAnsi="Times New Roman" w:cs="Times New Roman"/>
                <w:sz w:val="24"/>
                <w:szCs w:val="24"/>
              </w:rPr>
              <w:t>Chalk and board</w:t>
            </w:r>
          </w:p>
        </w:tc>
      </w:tr>
    </w:tbl>
    <w:p w:rsidR="00441C19" w:rsidRDefault="00441C19" w:rsidP="00441C19"/>
    <w:p w:rsidR="00441C19" w:rsidRDefault="00441C19" w:rsidP="00441C19"/>
    <w:p w:rsidR="00187D55" w:rsidRDefault="00441C19">
      <w:r w:rsidRPr="00441C19">
        <w:drawing>
          <wp:inline distT="0" distB="0" distL="0" distR="0">
            <wp:extent cx="5711077" cy="876300"/>
            <wp:effectExtent l="19050" t="0" r="3923" b="0"/>
            <wp:docPr id="3" name="Picture 3" descr="C:\Users\Admin\AppData\Local\Packages\Microsoft.Windows.Photos_8wekyb3d8bbwe\TempState\ShareServiceTempFolder\sign princi Iqac coor.jpeg"/>
            <wp:cNvGraphicFramePr/>
            <a:graphic xmlns:a="http://schemas.openxmlformats.org/drawingml/2006/main">
              <a:graphicData uri="http://schemas.openxmlformats.org/drawingml/2006/picture">
                <pic:pic xmlns:pic="http://schemas.openxmlformats.org/drawingml/2006/picture">
                  <pic:nvPicPr>
                    <pic:cNvPr id="0" name="Picture 2" descr="C:\Users\Admin\AppData\Local\Packages\Microsoft.Windows.Photos_8wekyb3d8bbwe\TempState\ShareServiceTempFolder\sign princi Iqac coor.jpeg"/>
                    <pic:cNvPicPr>
                      <a:picLocks noChangeAspect="1" noChangeArrowheads="1"/>
                    </pic:cNvPicPr>
                  </pic:nvPicPr>
                  <pic:blipFill>
                    <a:blip r:embed="rId7"/>
                    <a:srcRect/>
                    <a:stretch>
                      <a:fillRect/>
                    </a:stretch>
                  </pic:blipFill>
                  <pic:spPr bwMode="auto">
                    <a:xfrm>
                      <a:off x="0" y="0"/>
                      <a:ext cx="5731510" cy="879435"/>
                    </a:xfrm>
                    <a:prstGeom prst="rect">
                      <a:avLst/>
                    </a:prstGeom>
                    <a:noFill/>
                    <a:ln w="9525">
                      <a:noFill/>
                      <a:miter lim="800000"/>
                      <a:headEnd/>
                      <a:tailEnd/>
                    </a:ln>
                  </pic:spPr>
                </pic:pic>
              </a:graphicData>
            </a:graphic>
          </wp:inline>
        </w:drawing>
      </w:r>
    </w:p>
    <w:p w:rsidR="00187D55" w:rsidRDefault="00187D55" w:rsidP="00187D55"/>
    <w:p w:rsidR="00187D55" w:rsidRDefault="00187D55" w:rsidP="00187D55"/>
    <w:p w:rsidR="00187D55" w:rsidRDefault="00187D55" w:rsidP="00187D55"/>
    <w:p w:rsidR="00187D55" w:rsidRDefault="00187D55" w:rsidP="00187D55"/>
    <w:p w:rsidR="00187D55" w:rsidRDefault="00187D55" w:rsidP="00187D55"/>
    <w:p w:rsidR="00187D55" w:rsidRDefault="00187D55" w:rsidP="00187D55"/>
    <w:p w:rsidR="00187D55" w:rsidRDefault="00187D55" w:rsidP="00187D55"/>
    <w:p w:rsidR="00187D55" w:rsidRDefault="00187D55" w:rsidP="00187D55"/>
    <w:p w:rsidR="00187D55" w:rsidRDefault="00187D55" w:rsidP="00187D55"/>
    <w:p w:rsidR="00187D55" w:rsidRDefault="00187D55" w:rsidP="00187D55"/>
    <w:p w:rsidR="00187D55" w:rsidRDefault="00187D55" w:rsidP="00187D55"/>
    <w:p w:rsidR="00187D55" w:rsidRDefault="00187D55" w:rsidP="00187D55"/>
    <w:p w:rsidR="00187D55" w:rsidRDefault="00187D55" w:rsidP="00187D55"/>
    <w:p w:rsidR="00187D55" w:rsidRDefault="00187D55" w:rsidP="00187D55"/>
    <w:p w:rsidR="00187D55" w:rsidRPr="00187D55" w:rsidRDefault="00187D55" w:rsidP="00187D55"/>
    <w:p w:rsidR="00187D55" w:rsidRDefault="00187D55" w:rsidP="00187D55">
      <w:pPr>
        <w:spacing w:after="0"/>
        <w:jc w:val="center"/>
        <w:rPr>
          <w:rFonts w:ascii="Times New Roman" w:hAnsi="Times New Roman"/>
          <w:color w:val="002060"/>
        </w:rPr>
      </w:pPr>
      <w:r>
        <w:rPr>
          <w:noProof/>
          <w:lang w:val="en-IN" w:eastAsia="en-IN"/>
        </w:rPr>
        <w:lastRenderedPageBreak/>
        <w:drawing>
          <wp:anchor distT="0" distB="0" distL="114300" distR="114300" simplePos="0" relativeHeight="251661312" behindDoc="1" locked="0" layoutInCell="1" allowOverlap="1">
            <wp:simplePos x="0" y="0"/>
            <wp:positionH relativeFrom="column">
              <wp:posOffset>-285750</wp:posOffset>
            </wp:positionH>
            <wp:positionV relativeFrom="paragraph">
              <wp:posOffset>76200</wp:posOffset>
            </wp:positionV>
            <wp:extent cx="981075" cy="952500"/>
            <wp:effectExtent l="19050" t="0" r="9525" b="0"/>
            <wp:wrapTight wrapText="bothSides">
              <wp:wrapPolygon edited="0">
                <wp:start x="-419" y="0"/>
                <wp:lineTo x="-419" y="21168"/>
                <wp:lineTo x="21810" y="21168"/>
                <wp:lineTo x="21810" y="0"/>
                <wp:lineTo x="-419" y="0"/>
              </wp:wrapPolygon>
            </wp:wrapTight>
            <wp:docPr id="7" name="Picture 1" descr="vv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s-logo"/>
                    <pic:cNvPicPr>
                      <a:picLocks noChangeAspect="1" noChangeArrowheads="1"/>
                    </pic:cNvPicPr>
                  </pic:nvPicPr>
                  <pic:blipFill>
                    <a:blip r:embed="rId5"/>
                    <a:srcRect/>
                    <a:stretch>
                      <a:fillRect/>
                    </a:stretch>
                  </pic:blipFill>
                  <pic:spPr bwMode="auto">
                    <a:xfrm>
                      <a:off x="0" y="0"/>
                      <a:ext cx="981075" cy="952500"/>
                    </a:xfrm>
                    <a:prstGeom prst="rect">
                      <a:avLst/>
                    </a:prstGeom>
                    <a:noFill/>
                  </pic:spPr>
                </pic:pic>
              </a:graphicData>
            </a:graphic>
          </wp:anchor>
        </w:drawing>
      </w:r>
      <w:proofErr w:type="spellStart"/>
      <w:r>
        <w:rPr>
          <w:rFonts w:ascii="Times New Roman" w:hAnsi="Times New Roman"/>
          <w:color w:val="002060"/>
        </w:rPr>
        <w:t>Veerasaiva</w:t>
      </w:r>
      <w:proofErr w:type="spellEnd"/>
      <w:r>
        <w:rPr>
          <w:rFonts w:ascii="Times New Roman" w:hAnsi="Times New Roman"/>
          <w:color w:val="002060"/>
        </w:rPr>
        <w:t xml:space="preserve"> </w:t>
      </w:r>
      <w:proofErr w:type="spellStart"/>
      <w:r>
        <w:rPr>
          <w:rFonts w:ascii="Times New Roman" w:hAnsi="Times New Roman"/>
          <w:color w:val="002060"/>
        </w:rPr>
        <w:t>Vidyavardhaka</w:t>
      </w:r>
      <w:proofErr w:type="spellEnd"/>
      <w:r>
        <w:rPr>
          <w:rFonts w:ascii="Times New Roman" w:hAnsi="Times New Roman"/>
          <w:color w:val="002060"/>
        </w:rPr>
        <w:t xml:space="preserve"> </w:t>
      </w:r>
      <w:proofErr w:type="spellStart"/>
      <w:r>
        <w:rPr>
          <w:rFonts w:ascii="Times New Roman" w:hAnsi="Times New Roman"/>
          <w:color w:val="002060"/>
        </w:rPr>
        <w:t>Sangha’s</w:t>
      </w:r>
      <w:proofErr w:type="spellEnd"/>
      <w:r>
        <w:rPr>
          <w:rFonts w:ascii="Times New Roman" w:hAnsi="Times New Roman"/>
          <w:color w:val="002060"/>
        </w:rPr>
        <w:t xml:space="preserve">, </w:t>
      </w:r>
      <w:proofErr w:type="spellStart"/>
      <w:r>
        <w:rPr>
          <w:rFonts w:ascii="Times New Roman" w:hAnsi="Times New Roman"/>
          <w:color w:val="002060"/>
        </w:rPr>
        <w:t>Ballari</w:t>
      </w:r>
      <w:proofErr w:type="spellEnd"/>
      <w:r>
        <w:rPr>
          <w:rFonts w:ascii="Times New Roman" w:hAnsi="Times New Roman"/>
          <w:color w:val="002060"/>
        </w:rPr>
        <w:t>.</w:t>
      </w:r>
    </w:p>
    <w:p w:rsidR="00187D55" w:rsidRPr="008344D9" w:rsidRDefault="00187D55" w:rsidP="00187D55">
      <w:pPr>
        <w:spacing w:after="0"/>
        <w:jc w:val="center"/>
        <w:rPr>
          <w:rFonts w:ascii="Times New Roman" w:hAnsi="Times New Roman" w:cs="Times New Roman"/>
          <w:b/>
          <w:i/>
          <w:color w:val="002060"/>
          <w:sz w:val="20"/>
        </w:rPr>
      </w:pPr>
      <w:r w:rsidRPr="008344D9">
        <w:rPr>
          <w:rFonts w:ascii="Times New Roman" w:hAnsi="Times New Roman" w:cs="Times New Roman"/>
          <w:b/>
          <w:i/>
          <w:color w:val="002060"/>
        </w:rPr>
        <w:t>SMT. ALLUM SUMANGALAMMA MEMORIAL COLLEGE FOR WOMEN</w:t>
      </w:r>
      <w:r w:rsidRPr="008344D9">
        <w:rPr>
          <w:rFonts w:ascii="Times New Roman" w:hAnsi="Times New Roman" w:cs="Times New Roman"/>
          <w:b/>
          <w:i/>
          <w:color w:val="002060"/>
          <w:sz w:val="20"/>
        </w:rPr>
        <w:t>,</w:t>
      </w:r>
    </w:p>
    <w:p w:rsidR="00187D55" w:rsidRDefault="00187D55" w:rsidP="00187D55">
      <w:pPr>
        <w:pStyle w:val="Header"/>
        <w:jc w:val="center"/>
        <w:rPr>
          <w:rFonts w:ascii="Times New Roman" w:hAnsi="Times New Roman"/>
          <w:color w:val="002060"/>
        </w:rPr>
      </w:pPr>
      <w:proofErr w:type="gramStart"/>
      <w:r>
        <w:rPr>
          <w:rFonts w:ascii="Times New Roman" w:hAnsi="Times New Roman"/>
          <w:color w:val="002060"/>
        </w:rPr>
        <w:t xml:space="preserve">Sri </w:t>
      </w:r>
      <w:proofErr w:type="spellStart"/>
      <w:r>
        <w:rPr>
          <w:rFonts w:ascii="Times New Roman" w:hAnsi="Times New Roman"/>
          <w:color w:val="002060"/>
        </w:rPr>
        <w:t>Togari</w:t>
      </w:r>
      <w:proofErr w:type="spellEnd"/>
      <w:r>
        <w:rPr>
          <w:rFonts w:ascii="Times New Roman" w:hAnsi="Times New Roman"/>
          <w:color w:val="002060"/>
        </w:rPr>
        <w:t xml:space="preserve"> </w:t>
      </w:r>
      <w:proofErr w:type="spellStart"/>
      <w:r>
        <w:rPr>
          <w:rFonts w:ascii="Times New Roman" w:hAnsi="Times New Roman"/>
          <w:color w:val="002060"/>
        </w:rPr>
        <w:t>Veerappanavara</w:t>
      </w:r>
      <w:proofErr w:type="spellEnd"/>
      <w:r>
        <w:rPr>
          <w:rFonts w:ascii="Times New Roman" w:hAnsi="Times New Roman"/>
          <w:color w:val="002060"/>
        </w:rPr>
        <w:t xml:space="preserve"> </w:t>
      </w:r>
      <w:proofErr w:type="spellStart"/>
      <w:r>
        <w:rPr>
          <w:rFonts w:ascii="Times New Roman" w:hAnsi="Times New Roman"/>
          <w:color w:val="002060"/>
        </w:rPr>
        <w:t>Datti</w:t>
      </w:r>
      <w:proofErr w:type="spellEnd"/>
      <w:r>
        <w:rPr>
          <w:rFonts w:ascii="Times New Roman" w:hAnsi="Times New Roman"/>
          <w:color w:val="002060"/>
        </w:rPr>
        <w:t xml:space="preserve"> </w:t>
      </w:r>
      <w:proofErr w:type="spellStart"/>
      <w:r>
        <w:rPr>
          <w:rFonts w:ascii="Times New Roman" w:hAnsi="Times New Roman"/>
          <w:color w:val="002060"/>
        </w:rPr>
        <w:t>Avarana</w:t>
      </w:r>
      <w:proofErr w:type="spellEnd"/>
      <w:r>
        <w:rPr>
          <w:rFonts w:ascii="Times New Roman" w:hAnsi="Times New Roman"/>
          <w:color w:val="002060"/>
        </w:rPr>
        <w:t>, GANDHI NAGAR, BALLARI-583103.</w:t>
      </w:r>
      <w:proofErr w:type="gramEnd"/>
    </w:p>
    <w:p w:rsidR="00187D55" w:rsidRPr="008344D9" w:rsidRDefault="00187D55" w:rsidP="00187D55">
      <w:pPr>
        <w:pStyle w:val="Header"/>
        <w:jc w:val="center"/>
        <w:rPr>
          <w:rFonts w:ascii="Times New Roman" w:hAnsi="Times New Roman"/>
          <w:color w:val="FF0000"/>
          <w:sz w:val="20"/>
        </w:rPr>
      </w:pPr>
      <w:r w:rsidRPr="008344D9">
        <w:rPr>
          <w:rFonts w:ascii="Times New Roman" w:hAnsi="Times New Roman"/>
          <w:color w:val="FF0000"/>
          <w:sz w:val="20"/>
          <w:szCs w:val="28"/>
        </w:rPr>
        <w:t>Recognised under section 2(f) and 12(B) of the UGC</w:t>
      </w:r>
      <w:r w:rsidRPr="008344D9">
        <w:rPr>
          <w:rFonts w:ascii="Times New Roman" w:hAnsi="Times New Roman"/>
          <w:color w:val="FF0000"/>
          <w:sz w:val="20"/>
        </w:rPr>
        <w:t>, Accredited by NAAC with B</w:t>
      </w:r>
      <w:r w:rsidRPr="008344D9">
        <w:rPr>
          <w:rFonts w:ascii="Times New Roman" w:hAnsi="Times New Roman"/>
          <w:color w:val="FF0000"/>
          <w:sz w:val="20"/>
          <w:vertAlign w:val="superscript"/>
        </w:rPr>
        <w:t xml:space="preserve">+ </w:t>
      </w:r>
      <w:r w:rsidRPr="008344D9">
        <w:rPr>
          <w:rFonts w:ascii="Times New Roman" w:hAnsi="Times New Roman"/>
          <w:color w:val="FF0000"/>
          <w:sz w:val="20"/>
        </w:rPr>
        <w:t>Grade</w:t>
      </w:r>
    </w:p>
    <w:p w:rsidR="00187D55" w:rsidRDefault="00187D55" w:rsidP="00187D55">
      <w:pPr>
        <w:spacing w:after="0"/>
        <w:jc w:val="center"/>
        <w:rPr>
          <w:rFonts w:ascii="Times New Roman" w:hAnsi="Times New Roman"/>
          <w:sz w:val="24"/>
          <w:szCs w:val="24"/>
        </w:rPr>
      </w:pPr>
      <w:r>
        <w:rPr>
          <w:rFonts w:ascii="Times New Roman" w:hAnsi="Times New Roman"/>
          <w:color w:val="FF0000"/>
          <w:sz w:val="24"/>
          <w:szCs w:val="24"/>
        </w:rPr>
        <w:t xml:space="preserve">(Affiliated to Karnataka State </w:t>
      </w:r>
      <w:proofErr w:type="spellStart"/>
      <w:r>
        <w:rPr>
          <w:rFonts w:ascii="Times New Roman" w:hAnsi="Times New Roman"/>
          <w:color w:val="FF0000"/>
          <w:sz w:val="24"/>
          <w:szCs w:val="24"/>
        </w:rPr>
        <w:t>Akkamahadevi</w:t>
      </w:r>
      <w:proofErr w:type="spellEnd"/>
      <w:r>
        <w:rPr>
          <w:rFonts w:ascii="Times New Roman" w:hAnsi="Times New Roman"/>
          <w:color w:val="FF0000"/>
          <w:sz w:val="24"/>
          <w:szCs w:val="24"/>
        </w:rPr>
        <w:t xml:space="preserve"> Women’s University, </w:t>
      </w:r>
      <w:proofErr w:type="spellStart"/>
      <w:r>
        <w:rPr>
          <w:rFonts w:ascii="Times New Roman" w:hAnsi="Times New Roman"/>
          <w:color w:val="FF0000"/>
          <w:sz w:val="24"/>
          <w:szCs w:val="24"/>
        </w:rPr>
        <w:t>Vijayapura</w:t>
      </w:r>
      <w:proofErr w:type="spellEnd"/>
      <w:r>
        <w:rPr>
          <w:rFonts w:ascii="Times New Roman" w:hAnsi="Times New Roman"/>
          <w:sz w:val="24"/>
          <w:szCs w:val="24"/>
        </w:rPr>
        <w:t>)</w:t>
      </w:r>
    </w:p>
    <w:p w:rsidR="00187D55" w:rsidRPr="007430C2" w:rsidRDefault="00187D55" w:rsidP="00187D55">
      <w:pPr>
        <w:spacing w:after="0" w:line="240" w:lineRule="auto"/>
        <w:jc w:val="center"/>
        <w:rPr>
          <w:rFonts w:ascii="Times New Roman" w:hAnsi="Times New Roman"/>
          <w:color w:val="0070C0"/>
          <w:sz w:val="24"/>
          <w:szCs w:val="24"/>
          <w:lang w:val="en-GB"/>
        </w:rPr>
      </w:pPr>
      <w:r>
        <w:rPr>
          <w:rFonts w:ascii="Times New Roman" w:hAnsi="Times New Roman"/>
          <w:color w:val="0070C0"/>
        </w:rPr>
        <w:t xml:space="preserve">Website: www.smtasmc.org      Ph.:  08392-256756:  Email: </w:t>
      </w:r>
      <w:hyperlink r:id="rId8" w:history="1">
        <w:r w:rsidRPr="00F672A9">
          <w:rPr>
            <w:rStyle w:val="Hyperlink"/>
            <w:rFonts w:ascii="Times New Roman" w:hAnsi="Times New Roman"/>
          </w:rPr>
          <w:t>smtasmc@gmail.com</w:t>
        </w:r>
      </w:hyperlink>
    </w:p>
    <w:p w:rsidR="00187D55" w:rsidRPr="00D32A98" w:rsidRDefault="00187D55" w:rsidP="00187D55">
      <w:pPr>
        <w:spacing w:after="0" w:line="240" w:lineRule="auto"/>
        <w:jc w:val="center"/>
        <w:rPr>
          <w:rFonts w:ascii="Times New Roman" w:hAnsi="Times New Roman" w:cs="Times New Roman"/>
        </w:rPr>
      </w:pPr>
      <w:r w:rsidRPr="00D32A98">
        <w:rPr>
          <w:rFonts w:ascii="Times New Roman" w:hAnsi="Times New Roman" w:cs="Times New Roman"/>
        </w:rPr>
        <w:t>Department of PG Studies in Commerce (M.Com)</w:t>
      </w:r>
    </w:p>
    <w:p w:rsidR="00187D55" w:rsidRPr="00DD30DB" w:rsidRDefault="00187D55" w:rsidP="00187D55">
      <w:pPr>
        <w:spacing w:after="0"/>
        <w:jc w:val="center"/>
        <w:rPr>
          <w:rFonts w:ascii="Times New Roman" w:hAnsi="Times New Roman" w:cs="Times New Roman"/>
          <w:b/>
          <w:sz w:val="24"/>
        </w:rPr>
      </w:pPr>
      <w:r w:rsidRPr="00DD30DB">
        <w:rPr>
          <w:rFonts w:ascii="Times New Roman" w:hAnsi="Times New Roman" w:cs="Times New Roman"/>
          <w:b/>
          <w:sz w:val="24"/>
        </w:rPr>
        <w:t>Teaching Plan for the year 2023-24</w:t>
      </w:r>
    </w:p>
    <w:p w:rsidR="00187D55" w:rsidRPr="00B01375" w:rsidRDefault="00187D55" w:rsidP="00187D55">
      <w:pPr>
        <w:spacing w:after="0"/>
        <w:jc w:val="center"/>
        <w:rPr>
          <w:rFonts w:ascii="Times New Roman" w:hAnsi="Times New Roman" w:cs="Times New Roman"/>
          <w:sz w:val="24"/>
        </w:rPr>
      </w:pPr>
      <w:r w:rsidRPr="00B01375">
        <w:rPr>
          <w:rFonts w:ascii="Times New Roman" w:hAnsi="Times New Roman" w:cs="Times New Roman"/>
          <w:sz w:val="24"/>
        </w:rPr>
        <w:t>Name of the Faculty: RINI.GATTINA</w:t>
      </w:r>
    </w:p>
    <w:p w:rsidR="00187D55" w:rsidRDefault="00187D55" w:rsidP="00187D55">
      <w:pPr>
        <w:spacing w:after="0" w:line="360" w:lineRule="auto"/>
        <w:jc w:val="center"/>
        <w:rPr>
          <w:rFonts w:ascii="Times New Roman" w:hAnsi="Times New Roman" w:cs="Times New Roman"/>
          <w:sz w:val="24"/>
        </w:rPr>
      </w:pPr>
      <w:r>
        <w:rPr>
          <w:rFonts w:ascii="Times New Roman" w:hAnsi="Times New Roman" w:cs="Times New Roman"/>
          <w:sz w:val="24"/>
        </w:rPr>
        <w:t>Class: M.com   IV semester (EVEN)</w:t>
      </w:r>
    </w:p>
    <w:p w:rsidR="00187D55" w:rsidRPr="00DC70B8" w:rsidRDefault="00187D55" w:rsidP="00187D55">
      <w:pPr>
        <w:spacing w:after="0" w:line="240" w:lineRule="auto"/>
        <w:jc w:val="center"/>
        <w:rPr>
          <w:rFonts w:ascii="Times New Roman" w:hAnsi="Times New Roman" w:cs="Times New Roman"/>
          <w:sz w:val="24"/>
        </w:rPr>
      </w:pPr>
      <w:proofErr w:type="gramStart"/>
      <w:r>
        <w:rPr>
          <w:rFonts w:ascii="Times New Roman" w:hAnsi="Times New Roman" w:cs="Times New Roman"/>
          <w:sz w:val="24"/>
        </w:rPr>
        <w:t>Subject :</w:t>
      </w:r>
      <w:proofErr w:type="gramEnd"/>
      <w:r w:rsidRPr="00860D75">
        <w:rPr>
          <w:rFonts w:ascii="Times New Roman" w:eastAsiaTheme="minorHAnsi" w:hAnsi="Times New Roman" w:cs="Times New Roman"/>
          <w:sz w:val="24"/>
        </w:rPr>
        <w:t xml:space="preserve">: </w:t>
      </w:r>
      <w:r w:rsidRPr="00860D75">
        <w:rPr>
          <w:rFonts w:ascii="Times New Roman" w:eastAsiaTheme="minorHAnsi" w:hAnsi="Times New Roman"/>
          <w:b/>
          <w:sz w:val="24"/>
          <w:szCs w:val="24"/>
        </w:rPr>
        <w:t>H4.2 CORPORATE LAW</w:t>
      </w:r>
    </w:p>
    <w:tbl>
      <w:tblPr>
        <w:tblStyle w:val="TableGrid"/>
        <w:tblW w:w="9747" w:type="dxa"/>
        <w:tblLayout w:type="fixed"/>
        <w:tblLook w:val="04A0"/>
      </w:tblPr>
      <w:tblGrid>
        <w:gridCol w:w="959"/>
        <w:gridCol w:w="4819"/>
        <w:gridCol w:w="1134"/>
        <w:gridCol w:w="851"/>
        <w:gridCol w:w="850"/>
        <w:gridCol w:w="1134"/>
      </w:tblGrid>
      <w:tr w:rsidR="00187D55" w:rsidTr="00187D55">
        <w:tc>
          <w:tcPr>
            <w:tcW w:w="959" w:type="dxa"/>
          </w:tcPr>
          <w:p w:rsidR="00187D55" w:rsidRDefault="00187D55" w:rsidP="00A441B7">
            <w:pPr>
              <w:rPr>
                <w:rFonts w:ascii="Times New Roman" w:hAnsi="Times New Roman" w:cs="Times New Roman"/>
                <w:sz w:val="24"/>
              </w:rPr>
            </w:pPr>
            <w:r>
              <w:rPr>
                <w:rFonts w:ascii="Times New Roman" w:hAnsi="Times New Roman" w:cs="Times New Roman"/>
                <w:sz w:val="24"/>
              </w:rPr>
              <w:t>Unit no.</w:t>
            </w:r>
          </w:p>
        </w:tc>
        <w:tc>
          <w:tcPr>
            <w:tcW w:w="4819" w:type="dxa"/>
          </w:tcPr>
          <w:p w:rsidR="00187D55" w:rsidRDefault="00187D55" w:rsidP="00A441B7">
            <w:pPr>
              <w:rPr>
                <w:rFonts w:ascii="Times New Roman" w:hAnsi="Times New Roman" w:cs="Times New Roman"/>
                <w:sz w:val="24"/>
              </w:rPr>
            </w:pPr>
            <w:r>
              <w:rPr>
                <w:rFonts w:ascii="Times New Roman" w:hAnsi="Times New Roman" w:cs="Times New Roman"/>
                <w:sz w:val="24"/>
              </w:rPr>
              <w:t>Title of the chapter &amp; description</w:t>
            </w:r>
          </w:p>
        </w:tc>
        <w:tc>
          <w:tcPr>
            <w:tcW w:w="1134" w:type="dxa"/>
          </w:tcPr>
          <w:p w:rsidR="00187D55" w:rsidRDefault="00187D55" w:rsidP="00A441B7">
            <w:pPr>
              <w:rPr>
                <w:rFonts w:ascii="Times New Roman" w:hAnsi="Times New Roman" w:cs="Times New Roman"/>
                <w:sz w:val="24"/>
              </w:rPr>
            </w:pPr>
            <w:r>
              <w:rPr>
                <w:rFonts w:ascii="Times New Roman" w:hAnsi="Times New Roman" w:cs="Times New Roman"/>
                <w:sz w:val="24"/>
              </w:rPr>
              <w:t>Period / month</w:t>
            </w:r>
          </w:p>
        </w:tc>
        <w:tc>
          <w:tcPr>
            <w:tcW w:w="851" w:type="dxa"/>
          </w:tcPr>
          <w:p w:rsidR="00187D55" w:rsidRDefault="00187D55" w:rsidP="00A441B7">
            <w:pPr>
              <w:rPr>
                <w:rFonts w:ascii="Times New Roman" w:hAnsi="Times New Roman" w:cs="Times New Roman"/>
                <w:sz w:val="24"/>
              </w:rPr>
            </w:pPr>
            <w:r>
              <w:rPr>
                <w:rFonts w:ascii="Times New Roman" w:hAnsi="Times New Roman" w:cs="Times New Roman"/>
                <w:sz w:val="24"/>
              </w:rPr>
              <w:t>No. of hours allotted</w:t>
            </w:r>
          </w:p>
        </w:tc>
        <w:tc>
          <w:tcPr>
            <w:tcW w:w="850" w:type="dxa"/>
          </w:tcPr>
          <w:p w:rsidR="00187D55" w:rsidRDefault="00187D55" w:rsidP="00A441B7">
            <w:pPr>
              <w:rPr>
                <w:rFonts w:ascii="Times New Roman" w:hAnsi="Times New Roman" w:cs="Times New Roman"/>
                <w:sz w:val="24"/>
              </w:rPr>
            </w:pPr>
            <w:r>
              <w:rPr>
                <w:rFonts w:ascii="Times New Roman" w:hAnsi="Times New Roman" w:cs="Times New Roman"/>
                <w:sz w:val="24"/>
              </w:rPr>
              <w:t>Hours taken / conducted</w:t>
            </w:r>
          </w:p>
        </w:tc>
        <w:tc>
          <w:tcPr>
            <w:tcW w:w="1134" w:type="dxa"/>
          </w:tcPr>
          <w:p w:rsidR="00187D55" w:rsidRDefault="00187D55" w:rsidP="00A441B7">
            <w:pPr>
              <w:rPr>
                <w:rFonts w:ascii="Times New Roman" w:hAnsi="Times New Roman" w:cs="Times New Roman"/>
                <w:sz w:val="24"/>
              </w:rPr>
            </w:pPr>
            <w:r>
              <w:rPr>
                <w:rFonts w:ascii="Times New Roman" w:hAnsi="Times New Roman" w:cs="Times New Roman"/>
                <w:sz w:val="24"/>
              </w:rPr>
              <w:t>Teaching pedagogy / methodology used</w:t>
            </w:r>
          </w:p>
        </w:tc>
      </w:tr>
      <w:tr w:rsidR="00187D55" w:rsidTr="00187D55">
        <w:tc>
          <w:tcPr>
            <w:tcW w:w="959" w:type="dxa"/>
          </w:tcPr>
          <w:p w:rsidR="00187D55" w:rsidRDefault="00187D55" w:rsidP="00A441B7">
            <w:pPr>
              <w:rPr>
                <w:rFonts w:ascii="Times New Roman" w:hAnsi="Times New Roman" w:cs="Times New Roman"/>
                <w:sz w:val="24"/>
              </w:rPr>
            </w:pPr>
            <w:r>
              <w:rPr>
                <w:rFonts w:ascii="Times New Roman" w:hAnsi="Times New Roman"/>
                <w:b/>
                <w:sz w:val="24"/>
                <w:szCs w:val="24"/>
              </w:rPr>
              <w:t>01</w:t>
            </w:r>
          </w:p>
        </w:tc>
        <w:tc>
          <w:tcPr>
            <w:tcW w:w="4819" w:type="dxa"/>
          </w:tcPr>
          <w:p w:rsidR="00187D55" w:rsidRDefault="00187D55" w:rsidP="00A441B7">
            <w:pPr>
              <w:rPr>
                <w:rFonts w:ascii="Times New Roman" w:hAnsi="Times New Roman" w:cs="Times New Roman"/>
                <w:sz w:val="24"/>
              </w:rPr>
            </w:pPr>
            <w:r w:rsidRPr="00187D55">
              <w:rPr>
                <w:rFonts w:ascii="Times New Roman" w:hAnsi="Times New Roman"/>
                <w:b/>
                <w:sz w:val="24"/>
                <w:szCs w:val="24"/>
              </w:rPr>
              <w:t>Preliminary</w:t>
            </w:r>
            <w:r w:rsidRPr="00860D75">
              <w:rPr>
                <w:rFonts w:ascii="Times New Roman" w:hAnsi="Times New Roman"/>
                <w:sz w:val="24"/>
                <w:szCs w:val="24"/>
              </w:rPr>
              <w:t xml:space="preserve"> Accounting Standards, Articles, Authorized Capital, Board of Directors, Called up Capital, Charge, Debenture, Deposit, Director, Dividend, Financial Statements, Financial Year, Issued Capital, Member, Memorandum, Private Company, Public Company, Related Party, Share, Small Company, Sweat Equity Shares, Associate, Joint Venture, Auditing Standards, Body Corporate, Books &amp; Paper, Chartered Accountant, Company, Company Limited by guarantee, Company Limited by Shares, Employee Stock Option Plan, Foreign Company, Free Reserves, Holding Company, Key Managerial Personnel, Net worth, One Person Company, Paid up share capital, Promoter, Prospectus, Relatives, Subsidiary Company, Turnover, Independent Director. Incorporation Of Company And Matters Incidental Thereto –Incorporation – Public and Private Company, Incorporation Requirements, Pre and Post Incorporation Contracts, Memorandum and articles of Association, Commencement of Business, Alteration of MOA and AOA, Registered office</w:t>
            </w:r>
          </w:p>
        </w:tc>
        <w:tc>
          <w:tcPr>
            <w:tcW w:w="1134" w:type="dxa"/>
          </w:tcPr>
          <w:p w:rsidR="00187D55" w:rsidRDefault="00187D55" w:rsidP="00A441B7">
            <w:pPr>
              <w:spacing w:line="360" w:lineRule="auto"/>
              <w:rPr>
                <w:rFonts w:ascii="Times New Roman" w:hAnsi="Times New Roman" w:cs="Times New Roman"/>
              </w:rPr>
            </w:pPr>
            <w:r>
              <w:rPr>
                <w:rFonts w:ascii="Times New Roman" w:hAnsi="Times New Roman" w:cs="Times New Roman"/>
              </w:rPr>
              <w:t>June-</w:t>
            </w:r>
          </w:p>
          <w:p w:rsidR="00187D55" w:rsidRDefault="00187D55" w:rsidP="00A441B7">
            <w:pPr>
              <w:spacing w:line="360" w:lineRule="auto"/>
              <w:rPr>
                <w:rFonts w:ascii="Times New Roman" w:hAnsi="Times New Roman" w:cs="Times New Roman"/>
              </w:rPr>
            </w:pPr>
            <w:r>
              <w:rPr>
                <w:rFonts w:ascii="Times New Roman" w:hAnsi="Times New Roman" w:cs="Times New Roman"/>
              </w:rPr>
              <w:t>2024</w:t>
            </w:r>
          </w:p>
          <w:p w:rsidR="00187D55" w:rsidRDefault="00187D55" w:rsidP="00A441B7">
            <w:pPr>
              <w:rPr>
                <w:rFonts w:ascii="Times New Roman" w:hAnsi="Times New Roman" w:cs="Times New Roman"/>
                <w:sz w:val="24"/>
              </w:rPr>
            </w:pPr>
            <w:r>
              <w:rPr>
                <w:rFonts w:ascii="Times New Roman" w:hAnsi="Times New Roman" w:cs="Times New Roman"/>
              </w:rPr>
              <w:t>(01/06/2024)</w:t>
            </w:r>
          </w:p>
        </w:tc>
        <w:tc>
          <w:tcPr>
            <w:tcW w:w="851" w:type="dxa"/>
          </w:tcPr>
          <w:p w:rsidR="00187D55" w:rsidRDefault="00187D55" w:rsidP="00A441B7">
            <w:pPr>
              <w:rPr>
                <w:rFonts w:ascii="Times New Roman" w:hAnsi="Times New Roman" w:cs="Times New Roman"/>
                <w:sz w:val="24"/>
              </w:rPr>
            </w:pPr>
            <w:r>
              <w:rPr>
                <w:rFonts w:ascii="Times New Roman" w:hAnsi="Times New Roman" w:cs="Times New Roman"/>
                <w:sz w:val="24"/>
              </w:rPr>
              <w:t>10</w:t>
            </w:r>
          </w:p>
        </w:tc>
        <w:tc>
          <w:tcPr>
            <w:tcW w:w="850" w:type="dxa"/>
          </w:tcPr>
          <w:p w:rsidR="00187D55" w:rsidRDefault="00187D55" w:rsidP="00A441B7">
            <w:pPr>
              <w:rPr>
                <w:rFonts w:ascii="Times New Roman" w:hAnsi="Times New Roman" w:cs="Times New Roman"/>
                <w:sz w:val="24"/>
              </w:rPr>
            </w:pPr>
            <w:r>
              <w:rPr>
                <w:rFonts w:ascii="Times New Roman" w:hAnsi="Times New Roman" w:cs="Times New Roman"/>
                <w:sz w:val="24"/>
              </w:rPr>
              <w:t>12</w:t>
            </w:r>
          </w:p>
        </w:tc>
        <w:tc>
          <w:tcPr>
            <w:tcW w:w="1134" w:type="dxa"/>
          </w:tcPr>
          <w:p w:rsidR="00187D55" w:rsidRDefault="00187D55" w:rsidP="00A441B7">
            <w:pPr>
              <w:rPr>
                <w:rFonts w:ascii="Times New Roman" w:hAnsi="Times New Roman" w:cs="Times New Roman"/>
                <w:sz w:val="24"/>
              </w:rPr>
            </w:pPr>
            <w:r>
              <w:rPr>
                <w:rFonts w:ascii="Times New Roman" w:hAnsi="Times New Roman" w:cs="Times New Roman"/>
                <w:sz w:val="24"/>
              </w:rPr>
              <w:t>Chalk and board</w:t>
            </w:r>
          </w:p>
        </w:tc>
      </w:tr>
      <w:tr w:rsidR="00187D55" w:rsidTr="00187D55">
        <w:tc>
          <w:tcPr>
            <w:tcW w:w="959" w:type="dxa"/>
          </w:tcPr>
          <w:p w:rsidR="00187D55" w:rsidRDefault="00187D55" w:rsidP="00A441B7">
            <w:pPr>
              <w:rPr>
                <w:rFonts w:ascii="Times New Roman" w:hAnsi="Times New Roman"/>
                <w:sz w:val="24"/>
                <w:szCs w:val="24"/>
              </w:rPr>
            </w:pPr>
            <w:r>
              <w:rPr>
                <w:rFonts w:ascii="Times New Roman" w:hAnsi="Times New Roman"/>
                <w:b/>
                <w:sz w:val="24"/>
                <w:szCs w:val="24"/>
              </w:rPr>
              <w:t>02</w:t>
            </w:r>
          </w:p>
          <w:p w:rsidR="00187D55" w:rsidRDefault="00187D55" w:rsidP="00A441B7">
            <w:pPr>
              <w:rPr>
                <w:rFonts w:ascii="Times New Roman" w:hAnsi="Times New Roman" w:cs="Times New Roman"/>
                <w:sz w:val="24"/>
              </w:rPr>
            </w:pPr>
          </w:p>
        </w:tc>
        <w:tc>
          <w:tcPr>
            <w:tcW w:w="4819" w:type="dxa"/>
          </w:tcPr>
          <w:p w:rsidR="00187D55" w:rsidRDefault="00187D55" w:rsidP="00A441B7">
            <w:pPr>
              <w:rPr>
                <w:rFonts w:ascii="Times New Roman" w:hAnsi="Times New Roman" w:cs="Times New Roman"/>
                <w:sz w:val="24"/>
              </w:rPr>
            </w:pPr>
            <w:r w:rsidRPr="00187D55">
              <w:rPr>
                <w:rFonts w:ascii="Times New Roman" w:hAnsi="Times New Roman"/>
                <w:b/>
                <w:sz w:val="24"/>
                <w:szCs w:val="24"/>
              </w:rPr>
              <w:t>Prospectus and Allotment of Securities</w:t>
            </w:r>
            <w:r w:rsidRPr="007277A9">
              <w:rPr>
                <w:rFonts w:ascii="Times New Roman" w:hAnsi="Times New Roman"/>
                <w:sz w:val="24"/>
                <w:szCs w:val="24"/>
              </w:rPr>
              <w:t xml:space="preserve"> Public offer and private placement Share Capital and Debentures – Kinds of securities – Equity shares, Preference shares, Debentures, steps involved in the issue, reduction and transfer of securities, Right shares, Issue of bonus shares, Reduction of Share Capital, Buy back of shares, Issue of Sweat equity shares, </w:t>
            </w:r>
            <w:r w:rsidRPr="007277A9">
              <w:rPr>
                <w:rFonts w:ascii="Times New Roman" w:hAnsi="Times New Roman"/>
                <w:sz w:val="24"/>
                <w:szCs w:val="24"/>
              </w:rPr>
              <w:lastRenderedPageBreak/>
              <w:t>Transfer and transmission of securities, Debenture – Introduction, issue and redemption</w:t>
            </w:r>
          </w:p>
        </w:tc>
        <w:tc>
          <w:tcPr>
            <w:tcW w:w="1134" w:type="dxa"/>
          </w:tcPr>
          <w:p w:rsidR="00187D55" w:rsidRDefault="00187D55" w:rsidP="00A441B7">
            <w:pPr>
              <w:spacing w:line="360" w:lineRule="auto"/>
              <w:rPr>
                <w:rFonts w:ascii="Times New Roman" w:hAnsi="Times New Roman" w:cs="Times New Roman"/>
                <w:sz w:val="24"/>
              </w:rPr>
            </w:pPr>
            <w:r>
              <w:rPr>
                <w:rFonts w:ascii="Times New Roman" w:hAnsi="Times New Roman" w:cs="Times New Roman"/>
                <w:sz w:val="24"/>
              </w:rPr>
              <w:lastRenderedPageBreak/>
              <w:t>July-</w:t>
            </w:r>
          </w:p>
          <w:p w:rsidR="00187D55" w:rsidRDefault="00187D55" w:rsidP="00A441B7">
            <w:pPr>
              <w:rPr>
                <w:rFonts w:ascii="Times New Roman" w:hAnsi="Times New Roman" w:cs="Times New Roman"/>
                <w:sz w:val="24"/>
              </w:rPr>
            </w:pPr>
            <w:r>
              <w:rPr>
                <w:rFonts w:ascii="Times New Roman" w:hAnsi="Times New Roman" w:cs="Times New Roman"/>
                <w:sz w:val="24"/>
              </w:rPr>
              <w:t>2024</w:t>
            </w:r>
          </w:p>
        </w:tc>
        <w:tc>
          <w:tcPr>
            <w:tcW w:w="851" w:type="dxa"/>
          </w:tcPr>
          <w:p w:rsidR="00187D55" w:rsidRDefault="00187D55" w:rsidP="00A441B7">
            <w:pPr>
              <w:rPr>
                <w:rFonts w:ascii="Times New Roman" w:hAnsi="Times New Roman" w:cs="Times New Roman"/>
                <w:sz w:val="24"/>
              </w:rPr>
            </w:pPr>
            <w:r>
              <w:rPr>
                <w:rFonts w:ascii="Times New Roman" w:hAnsi="Times New Roman" w:cs="Times New Roman"/>
                <w:sz w:val="24"/>
              </w:rPr>
              <w:t>14</w:t>
            </w:r>
          </w:p>
        </w:tc>
        <w:tc>
          <w:tcPr>
            <w:tcW w:w="850" w:type="dxa"/>
          </w:tcPr>
          <w:p w:rsidR="00187D55" w:rsidRDefault="00187D55" w:rsidP="00A441B7">
            <w:pPr>
              <w:rPr>
                <w:rFonts w:ascii="Times New Roman" w:hAnsi="Times New Roman" w:cs="Times New Roman"/>
                <w:sz w:val="24"/>
              </w:rPr>
            </w:pPr>
            <w:r>
              <w:rPr>
                <w:rFonts w:ascii="Times New Roman" w:hAnsi="Times New Roman" w:cs="Times New Roman"/>
                <w:sz w:val="24"/>
              </w:rPr>
              <w:t>16</w:t>
            </w:r>
          </w:p>
        </w:tc>
        <w:tc>
          <w:tcPr>
            <w:tcW w:w="1134" w:type="dxa"/>
          </w:tcPr>
          <w:p w:rsidR="00187D55" w:rsidRDefault="00187D55" w:rsidP="00A441B7">
            <w:pPr>
              <w:rPr>
                <w:rFonts w:ascii="Times New Roman" w:hAnsi="Times New Roman" w:cs="Times New Roman"/>
                <w:sz w:val="24"/>
              </w:rPr>
            </w:pPr>
            <w:r>
              <w:rPr>
                <w:rFonts w:ascii="Times New Roman" w:hAnsi="Times New Roman" w:cs="Times New Roman"/>
                <w:sz w:val="24"/>
              </w:rPr>
              <w:t>Chalk and board</w:t>
            </w:r>
          </w:p>
        </w:tc>
      </w:tr>
      <w:tr w:rsidR="00187D55" w:rsidTr="00187D55">
        <w:tc>
          <w:tcPr>
            <w:tcW w:w="959" w:type="dxa"/>
          </w:tcPr>
          <w:p w:rsidR="00187D55" w:rsidRPr="00502D9D" w:rsidRDefault="00187D55" w:rsidP="00A441B7">
            <w:pPr>
              <w:jc w:val="both"/>
              <w:rPr>
                <w:rFonts w:ascii="Times New Roman" w:hAnsi="Times New Roman"/>
                <w:sz w:val="24"/>
                <w:szCs w:val="24"/>
              </w:rPr>
            </w:pPr>
            <w:r>
              <w:rPr>
                <w:rFonts w:ascii="Times New Roman" w:hAnsi="Times New Roman"/>
                <w:b/>
                <w:sz w:val="24"/>
                <w:szCs w:val="24"/>
              </w:rPr>
              <w:lastRenderedPageBreak/>
              <w:t>03</w:t>
            </w:r>
          </w:p>
          <w:p w:rsidR="00187D55" w:rsidRDefault="00187D55" w:rsidP="00A441B7">
            <w:pPr>
              <w:rPr>
                <w:rFonts w:ascii="Times New Roman" w:hAnsi="Times New Roman" w:cs="Times New Roman"/>
                <w:sz w:val="24"/>
              </w:rPr>
            </w:pPr>
          </w:p>
        </w:tc>
        <w:tc>
          <w:tcPr>
            <w:tcW w:w="4819" w:type="dxa"/>
          </w:tcPr>
          <w:p w:rsidR="00187D55" w:rsidRPr="00502D9D" w:rsidRDefault="00187D55" w:rsidP="00A441B7">
            <w:pPr>
              <w:jc w:val="both"/>
              <w:rPr>
                <w:rFonts w:ascii="Times New Roman" w:hAnsi="Times New Roman"/>
                <w:sz w:val="24"/>
                <w:szCs w:val="24"/>
              </w:rPr>
            </w:pPr>
            <w:r w:rsidRPr="00187D55">
              <w:rPr>
                <w:rFonts w:ascii="Times New Roman" w:hAnsi="Times New Roman"/>
                <w:b/>
                <w:sz w:val="24"/>
                <w:szCs w:val="24"/>
              </w:rPr>
              <w:t>Acceptance of deposits by companies</w:t>
            </w:r>
            <w:r w:rsidRPr="00B868AC">
              <w:rPr>
                <w:rFonts w:ascii="Times New Roman" w:hAnsi="Times New Roman"/>
              </w:rPr>
              <w:t xml:space="preserve"> Acceptance of deposits from public for private companies. Registration of charges – Duty to register charges, etc., Application for registration of charge, Satisfaction of charge, Company’s register of</w:t>
            </w:r>
            <w:r w:rsidRPr="00502D9D">
              <w:rPr>
                <w:rFonts w:ascii="Times New Roman" w:hAnsi="Times New Roman"/>
                <w:sz w:val="24"/>
                <w:szCs w:val="24"/>
              </w:rPr>
              <w:t xml:space="preserve"> charges. </w:t>
            </w:r>
          </w:p>
          <w:p w:rsidR="00187D55" w:rsidRDefault="00187D55" w:rsidP="00A441B7">
            <w:pPr>
              <w:rPr>
                <w:rFonts w:ascii="Times New Roman" w:hAnsi="Times New Roman" w:cs="Times New Roman"/>
                <w:sz w:val="24"/>
              </w:rPr>
            </w:pPr>
          </w:p>
        </w:tc>
        <w:tc>
          <w:tcPr>
            <w:tcW w:w="1134" w:type="dxa"/>
          </w:tcPr>
          <w:p w:rsidR="00187D55" w:rsidRDefault="00187D55" w:rsidP="00A441B7">
            <w:pPr>
              <w:spacing w:line="360" w:lineRule="auto"/>
              <w:rPr>
                <w:rFonts w:ascii="Times New Roman" w:hAnsi="Times New Roman" w:cs="Times New Roman"/>
                <w:sz w:val="24"/>
              </w:rPr>
            </w:pPr>
            <w:r>
              <w:rPr>
                <w:rFonts w:ascii="Times New Roman" w:hAnsi="Times New Roman" w:cs="Times New Roman"/>
                <w:sz w:val="24"/>
              </w:rPr>
              <w:t>July/Aug-</w:t>
            </w:r>
          </w:p>
          <w:p w:rsidR="00187D55" w:rsidRDefault="00187D55" w:rsidP="00A441B7">
            <w:pPr>
              <w:rPr>
                <w:rFonts w:ascii="Times New Roman" w:hAnsi="Times New Roman" w:cs="Times New Roman"/>
                <w:sz w:val="24"/>
              </w:rPr>
            </w:pPr>
            <w:r>
              <w:rPr>
                <w:rFonts w:ascii="Times New Roman" w:hAnsi="Times New Roman" w:cs="Times New Roman"/>
                <w:sz w:val="24"/>
              </w:rPr>
              <w:t xml:space="preserve">   2024</w:t>
            </w:r>
          </w:p>
        </w:tc>
        <w:tc>
          <w:tcPr>
            <w:tcW w:w="851" w:type="dxa"/>
          </w:tcPr>
          <w:p w:rsidR="00187D55" w:rsidRDefault="00187D55" w:rsidP="00A441B7">
            <w:pPr>
              <w:rPr>
                <w:rFonts w:ascii="Times New Roman" w:hAnsi="Times New Roman" w:cs="Times New Roman"/>
                <w:sz w:val="24"/>
              </w:rPr>
            </w:pPr>
            <w:r>
              <w:rPr>
                <w:rFonts w:ascii="Times New Roman" w:hAnsi="Times New Roman" w:cs="Times New Roman"/>
                <w:sz w:val="24"/>
              </w:rPr>
              <w:t>14</w:t>
            </w:r>
          </w:p>
        </w:tc>
        <w:tc>
          <w:tcPr>
            <w:tcW w:w="850" w:type="dxa"/>
          </w:tcPr>
          <w:p w:rsidR="00187D55" w:rsidRDefault="00187D55" w:rsidP="00A441B7">
            <w:pPr>
              <w:rPr>
                <w:rFonts w:ascii="Times New Roman" w:hAnsi="Times New Roman" w:cs="Times New Roman"/>
                <w:sz w:val="24"/>
              </w:rPr>
            </w:pPr>
            <w:r>
              <w:rPr>
                <w:rFonts w:ascii="Times New Roman" w:hAnsi="Times New Roman" w:cs="Times New Roman"/>
                <w:sz w:val="24"/>
              </w:rPr>
              <w:t>16</w:t>
            </w:r>
          </w:p>
        </w:tc>
        <w:tc>
          <w:tcPr>
            <w:tcW w:w="1134" w:type="dxa"/>
          </w:tcPr>
          <w:p w:rsidR="00187D55" w:rsidRDefault="00187D55" w:rsidP="00A441B7">
            <w:pPr>
              <w:rPr>
                <w:rFonts w:ascii="Times New Roman" w:hAnsi="Times New Roman" w:cs="Times New Roman"/>
                <w:sz w:val="24"/>
              </w:rPr>
            </w:pPr>
            <w:r>
              <w:rPr>
                <w:rFonts w:ascii="Times New Roman" w:hAnsi="Times New Roman" w:cs="Times New Roman"/>
                <w:sz w:val="24"/>
              </w:rPr>
              <w:t>Chalk and board</w:t>
            </w:r>
          </w:p>
        </w:tc>
      </w:tr>
      <w:tr w:rsidR="00187D55" w:rsidTr="00187D55">
        <w:tc>
          <w:tcPr>
            <w:tcW w:w="959" w:type="dxa"/>
          </w:tcPr>
          <w:p w:rsidR="00187D55" w:rsidRPr="00502D9D" w:rsidRDefault="00187D55" w:rsidP="00A441B7">
            <w:pPr>
              <w:jc w:val="both"/>
              <w:rPr>
                <w:rFonts w:ascii="Times New Roman" w:hAnsi="Times New Roman"/>
                <w:b/>
                <w:sz w:val="24"/>
                <w:szCs w:val="24"/>
              </w:rPr>
            </w:pPr>
            <w:r>
              <w:rPr>
                <w:rFonts w:ascii="Times New Roman" w:hAnsi="Times New Roman"/>
                <w:b/>
                <w:sz w:val="24"/>
                <w:szCs w:val="24"/>
              </w:rPr>
              <w:t>04</w:t>
            </w:r>
          </w:p>
          <w:p w:rsidR="00187D55" w:rsidRDefault="00187D55" w:rsidP="00A441B7">
            <w:pPr>
              <w:rPr>
                <w:rFonts w:ascii="Times New Roman" w:hAnsi="Times New Roman" w:cs="Times New Roman"/>
                <w:sz w:val="24"/>
              </w:rPr>
            </w:pPr>
          </w:p>
        </w:tc>
        <w:tc>
          <w:tcPr>
            <w:tcW w:w="4819" w:type="dxa"/>
          </w:tcPr>
          <w:p w:rsidR="00187D55" w:rsidRPr="00502D9D" w:rsidRDefault="00187D55" w:rsidP="00A441B7">
            <w:pPr>
              <w:jc w:val="both"/>
              <w:rPr>
                <w:rFonts w:ascii="Times New Roman" w:hAnsi="Times New Roman"/>
                <w:sz w:val="24"/>
                <w:szCs w:val="24"/>
              </w:rPr>
            </w:pPr>
            <w:r w:rsidRPr="00187D55">
              <w:rPr>
                <w:rFonts w:ascii="Times New Roman" w:hAnsi="Times New Roman"/>
                <w:b/>
                <w:sz w:val="24"/>
                <w:szCs w:val="24"/>
              </w:rPr>
              <w:t>Meetings</w:t>
            </w:r>
            <w:r w:rsidRPr="00502D9D">
              <w:rPr>
                <w:rFonts w:ascii="Times New Roman" w:hAnsi="Times New Roman"/>
                <w:sz w:val="24"/>
                <w:szCs w:val="24"/>
              </w:rPr>
              <w:t xml:space="preserve"> Types of General Meeting – Annual General Meeting and Extraordinary General Meeting – transaction of business, Notice of meeting, Calling of extraordinary general meeting, Statement, Statement to be annexed to notice, Quorum for meetings, Chairman of meetings, Proxy, Voting. </w:t>
            </w:r>
          </w:p>
          <w:p w:rsidR="00187D55" w:rsidRPr="00502D9D" w:rsidRDefault="00187D55" w:rsidP="00A441B7">
            <w:pPr>
              <w:jc w:val="both"/>
              <w:rPr>
                <w:rFonts w:ascii="Times New Roman" w:hAnsi="Times New Roman"/>
                <w:sz w:val="24"/>
                <w:szCs w:val="24"/>
              </w:rPr>
            </w:pPr>
            <w:r w:rsidRPr="00502D9D">
              <w:rPr>
                <w:rFonts w:ascii="Times New Roman" w:hAnsi="Times New Roman"/>
                <w:sz w:val="24"/>
                <w:szCs w:val="24"/>
              </w:rPr>
              <w:t xml:space="preserve">Resolutions - Ordinary and special resolutions, Resolutions requiring special notice, Resolutions passed at adjourned meeting Resolutions and agreements to be filed. </w:t>
            </w:r>
          </w:p>
          <w:p w:rsidR="00187D55" w:rsidRPr="00502D9D" w:rsidRDefault="00187D55" w:rsidP="00A441B7">
            <w:pPr>
              <w:jc w:val="both"/>
              <w:rPr>
                <w:rFonts w:ascii="Times New Roman" w:hAnsi="Times New Roman"/>
                <w:sz w:val="24"/>
                <w:szCs w:val="24"/>
              </w:rPr>
            </w:pPr>
            <w:r w:rsidRPr="00502D9D">
              <w:rPr>
                <w:rFonts w:ascii="Times New Roman" w:hAnsi="Times New Roman"/>
                <w:sz w:val="24"/>
                <w:szCs w:val="24"/>
              </w:rPr>
              <w:t xml:space="preserve">Meetings Of Board And Its Powers - Meetings of Board, Quorum for meetings of Board, Place of holding meeting, Powers of Board, Loan to directors, etc., Loan and investment by company, Related party transaction. </w:t>
            </w:r>
          </w:p>
          <w:p w:rsidR="00187D55" w:rsidRDefault="00187D55" w:rsidP="00A441B7">
            <w:pPr>
              <w:rPr>
                <w:rFonts w:ascii="Times New Roman" w:hAnsi="Times New Roman" w:cs="Times New Roman"/>
                <w:sz w:val="24"/>
              </w:rPr>
            </w:pPr>
          </w:p>
        </w:tc>
        <w:tc>
          <w:tcPr>
            <w:tcW w:w="1134" w:type="dxa"/>
          </w:tcPr>
          <w:p w:rsidR="00187D55" w:rsidRDefault="00187D55" w:rsidP="00A441B7">
            <w:pPr>
              <w:spacing w:line="360" w:lineRule="auto"/>
              <w:rPr>
                <w:rFonts w:ascii="Times New Roman" w:hAnsi="Times New Roman" w:cs="Times New Roman"/>
                <w:sz w:val="24"/>
              </w:rPr>
            </w:pPr>
            <w:r>
              <w:rPr>
                <w:rFonts w:ascii="Times New Roman" w:hAnsi="Times New Roman" w:cs="Times New Roman"/>
                <w:sz w:val="24"/>
              </w:rPr>
              <w:t>Aug/Sep-</w:t>
            </w:r>
          </w:p>
          <w:p w:rsidR="00187D55" w:rsidRDefault="00187D55" w:rsidP="00A441B7">
            <w:pPr>
              <w:rPr>
                <w:rFonts w:ascii="Times New Roman" w:hAnsi="Times New Roman" w:cs="Times New Roman"/>
                <w:sz w:val="24"/>
              </w:rPr>
            </w:pPr>
            <w:r>
              <w:rPr>
                <w:rFonts w:ascii="Times New Roman" w:hAnsi="Times New Roman" w:cs="Times New Roman"/>
                <w:sz w:val="24"/>
              </w:rPr>
              <w:t xml:space="preserve">   2024</w:t>
            </w:r>
          </w:p>
        </w:tc>
        <w:tc>
          <w:tcPr>
            <w:tcW w:w="851" w:type="dxa"/>
          </w:tcPr>
          <w:p w:rsidR="00187D55" w:rsidRDefault="00187D55" w:rsidP="00A441B7">
            <w:pPr>
              <w:rPr>
                <w:rFonts w:ascii="Times New Roman" w:hAnsi="Times New Roman" w:cs="Times New Roman"/>
                <w:sz w:val="24"/>
              </w:rPr>
            </w:pPr>
            <w:r>
              <w:rPr>
                <w:rFonts w:ascii="Times New Roman" w:hAnsi="Times New Roman" w:cs="Times New Roman"/>
                <w:sz w:val="24"/>
              </w:rPr>
              <w:t>12</w:t>
            </w:r>
          </w:p>
        </w:tc>
        <w:tc>
          <w:tcPr>
            <w:tcW w:w="850" w:type="dxa"/>
          </w:tcPr>
          <w:p w:rsidR="00187D55" w:rsidRDefault="00187D55" w:rsidP="00A441B7">
            <w:pPr>
              <w:rPr>
                <w:rFonts w:ascii="Times New Roman" w:hAnsi="Times New Roman" w:cs="Times New Roman"/>
                <w:sz w:val="24"/>
              </w:rPr>
            </w:pPr>
            <w:r>
              <w:rPr>
                <w:rFonts w:ascii="Times New Roman" w:hAnsi="Times New Roman" w:cs="Times New Roman"/>
                <w:sz w:val="24"/>
              </w:rPr>
              <w:t>13</w:t>
            </w:r>
          </w:p>
        </w:tc>
        <w:tc>
          <w:tcPr>
            <w:tcW w:w="1134" w:type="dxa"/>
          </w:tcPr>
          <w:p w:rsidR="00187D55" w:rsidRDefault="00187D55" w:rsidP="00A441B7">
            <w:pPr>
              <w:rPr>
                <w:rFonts w:ascii="Times New Roman" w:hAnsi="Times New Roman" w:cs="Times New Roman"/>
                <w:sz w:val="24"/>
              </w:rPr>
            </w:pPr>
            <w:r>
              <w:rPr>
                <w:rFonts w:ascii="Times New Roman" w:hAnsi="Times New Roman" w:cs="Times New Roman"/>
                <w:sz w:val="24"/>
              </w:rPr>
              <w:t>Chalk and board</w:t>
            </w:r>
          </w:p>
        </w:tc>
      </w:tr>
      <w:tr w:rsidR="00187D55" w:rsidTr="00187D55">
        <w:tc>
          <w:tcPr>
            <w:tcW w:w="959" w:type="dxa"/>
          </w:tcPr>
          <w:p w:rsidR="00187D55" w:rsidRPr="00502D9D" w:rsidRDefault="00187D55" w:rsidP="00A441B7">
            <w:pPr>
              <w:jc w:val="both"/>
              <w:rPr>
                <w:rFonts w:ascii="Times New Roman" w:hAnsi="Times New Roman"/>
                <w:sz w:val="24"/>
                <w:szCs w:val="24"/>
              </w:rPr>
            </w:pPr>
            <w:r>
              <w:rPr>
                <w:rFonts w:ascii="Times New Roman" w:hAnsi="Times New Roman"/>
                <w:b/>
                <w:sz w:val="24"/>
                <w:szCs w:val="24"/>
              </w:rPr>
              <w:t>05</w:t>
            </w:r>
          </w:p>
          <w:p w:rsidR="00187D55" w:rsidRDefault="00187D55" w:rsidP="00A441B7">
            <w:pPr>
              <w:rPr>
                <w:rFonts w:ascii="Times New Roman" w:hAnsi="Times New Roman" w:cs="Times New Roman"/>
                <w:sz w:val="24"/>
              </w:rPr>
            </w:pPr>
          </w:p>
        </w:tc>
        <w:tc>
          <w:tcPr>
            <w:tcW w:w="4819" w:type="dxa"/>
          </w:tcPr>
          <w:p w:rsidR="00187D55" w:rsidRPr="00502D9D" w:rsidRDefault="00187D55" w:rsidP="00A441B7">
            <w:pPr>
              <w:jc w:val="both"/>
              <w:rPr>
                <w:rFonts w:ascii="Times New Roman" w:hAnsi="Times New Roman"/>
                <w:sz w:val="24"/>
                <w:szCs w:val="24"/>
              </w:rPr>
            </w:pPr>
            <w:r w:rsidRPr="00187D55">
              <w:rPr>
                <w:rFonts w:ascii="Times New Roman" w:hAnsi="Times New Roman"/>
                <w:b/>
                <w:sz w:val="24"/>
                <w:szCs w:val="24"/>
              </w:rPr>
              <w:t>Declaration And Payment of Dividend</w:t>
            </w:r>
            <w:r w:rsidRPr="00502D9D">
              <w:rPr>
                <w:rFonts w:ascii="Times New Roman" w:hAnsi="Times New Roman"/>
                <w:sz w:val="24"/>
                <w:szCs w:val="24"/>
              </w:rPr>
              <w:t xml:space="preserve"> Declaration of dividend, Unpaid Dividend Account, Investor Education and Protection Fund. </w:t>
            </w:r>
          </w:p>
          <w:p w:rsidR="00187D55" w:rsidRPr="00502D9D" w:rsidRDefault="00187D55" w:rsidP="00A441B7">
            <w:pPr>
              <w:jc w:val="both"/>
              <w:rPr>
                <w:rFonts w:ascii="Times New Roman" w:hAnsi="Times New Roman"/>
                <w:sz w:val="24"/>
                <w:szCs w:val="24"/>
              </w:rPr>
            </w:pPr>
            <w:r w:rsidRPr="00502D9D">
              <w:rPr>
                <w:rFonts w:ascii="Times New Roman" w:hAnsi="Times New Roman"/>
                <w:sz w:val="24"/>
                <w:szCs w:val="24"/>
              </w:rPr>
              <w:t xml:space="preserve">Accounts of Companies - Books of account, etc., to be kept by company, financial statement, Financial Statement, Board's report, etc., Corporate Social Responsibility. </w:t>
            </w:r>
          </w:p>
          <w:p w:rsidR="00187D55" w:rsidRPr="00502D9D" w:rsidRDefault="00187D55" w:rsidP="00A441B7">
            <w:pPr>
              <w:jc w:val="both"/>
              <w:rPr>
                <w:rFonts w:ascii="Times New Roman" w:hAnsi="Times New Roman"/>
                <w:sz w:val="24"/>
                <w:szCs w:val="24"/>
              </w:rPr>
            </w:pPr>
            <w:r w:rsidRPr="00502D9D">
              <w:rPr>
                <w:rFonts w:ascii="Times New Roman" w:hAnsi="Times New Roman"/>
                <w:sz w:val="24"/>
                <w:szCs w:val="24"/>
              </w:rPr>
              <w:t xml:space="preserve">Audit And Auditors- Appointment of auditors, Removal, resignation of auditor and giving of special notice, Eligibility, qualifications and disqualifications of auditors, Remuneration of auditors, Powers and duties of auditors and auditing standards, Auditor not to render certain services, Auditors to sign audit reports, etc., Auditors to attend general meeting. </w:t>
            </w:r>
          </w:p>
          <w:p w:rsidR="00187D55" w:rsidRDefault="00187D55" w:rsidP="00A441B7">
            <w:pPr>
              <w:rPr>
                <w:rFonts w:ascii="Times New Roman" w:hAnsi="Times New Roman" w:cs="Times New Roman"/>
                <w:sz w:val="24"/>
              </w:rPr>
            </w:pPr>
          </w:p>
        </w:tc>
        <w:tc>
          <w:tcPr>
            <w:tcW w:w="1134" w:type="dxa"/>
          </w:tcPr>
          <w:p w:rsidR="00187D55" w:rsidRDefault="00187D55" w:rsidP="00A441B7">
            <w:pPr>
              <w:spacing w:line="360" w:lineRule="auto"/>
              <w:rPr>
                <w:rFonts w:ascii="Times New Roman" w:hAnsi="Times New Roman" w:cs="Times New Roman"/>
                <w:sz w:val="24"/>
              </w:rPr>
            </w:pPr>
          </w:p>
          <w:p w:rsidR="00187D55" w:rsidRDefault="00187D55" w:rsidP="00A441B7">
            <w:pPr>
              <w:rPr>
                <w:rFonts w:ascii="Times New Roman" w:hAnsi="Times New Roman" w:cs="Times New Roman"/>
                <w:sz w:val="24"/>
              </w:rPr>
            </w:pPr>
            <w:r>
              <w:rPr>
                <w:rFonts w:ascii="Times New Roman" w:hAnsi="Times New Roman" w:cs="Times New Roman"/>
                <w:sz w:val="24"/>
              </w:rPr>
              <w:t xml:space="preserve"> Sep-2024</w:t>
            </w:r>
          </w:p>
        </w:tc>
        <w:tc>
          <w:tcPr>
            <w:tcW w:w="851" w:type="dxa"/>
          </w:tcPr>
          <w:p w:rsidR="00187D55" w:rsidRDefault="00187D55" w:rsidP="00A441B7">
            <w:pPr>
              <w:rPr>
                <w:rFonts w:ascii="Times New Roman" w:hAnsi="Times New Roman" w:cs="Times New Roman"/>
                <w:sz w:val="24"/>
              </w:rPr>
            </w:pPr>
            <w:r>
              <w:rPr>
                <w:rFonts w:ascii="Times New Roman" w:hAnsi="Times New Roman" w:cs="Times New Roman"/>
                <w:sz w:val="24"/>
              </w:rPr>
              <w:t>14</w:t>
            </w:r>
          </w:p>
        </w:tc>
        <w:tc>
          <w:tcPr>
            <w:tcW w:w="850" w:type="dxa"/>
          </w:tcPr>
          <w:p w:rsidR="00187D55" w:rsidRDefault="00187D55" w:rsidP="00A441B7">
            <w:pPr>
              <w:rPr>
                <w:rFonts w:ascii="Times New Roman" w:hAnsi="Times New Roman" w:cs="Times New Roman"/>
                <w:sz w:val="24"/>
              </w:rPr>
            </w:pPr>
            <w:r>
              <w:rPr>
                <w:rFonts w:ascii="Times New Roman" w:hAnsi="Times New Roman" w:cs="Times New Roman"/>
                <w:sz w:val="24"/>
              </w:rPr>
              <w:t>15</w:t>
            </w:r>
          </w:p>
        </w:tc>
        <w:tc>
          <w:tcPr>
            <w:tcW w:w="1134" w:type="dxa"/>
          </w:tcPr>
          <w:p w:rsidR="00187D55" w:rsidRDefault="00187D55" w:rsidP="00A441B7">
            <w:pPr>
              <w:rPr>
                <w:rFonts w:ascii="Times New Roman" w:hAnsi="Times New Roman" w:cs="Times New Roman"/>
                <w:sz w:val="24"/>
              </w:rPr>
            </w:pPr>
            <w:r>
              <w:rPr>
                <w:rFonts w:ascii="Times New Roman" w:hAnsi="Times New Roman" w:cs="Times New Roman"/>
                <w:sz w:val="24"/>
              </w:rPr>
              <w:t>Chalk and board</w:t>
            </w:r>
          </w:p>
        </w:tc>
      </w:tr>
    </w:tbl>
    <w:p w:rsidR="00187D55" w:rsidRDefault="00187D55" w:rsidP="00187D55">
      <w:pPr>
        <w:jc w:val="center"/>
        <w:rPr>
          <w:rFonts w:ascii="Times New Roman" w:hAnsi="Times New Roman" w:cs="Times New Roman"/>
          <w:b/>
          <w:sz w:val="28"/>
        </w:rPr>
      </w:pPr>
    </w:p>
    <w:p w:rsidR="00187D55" w:rsidRDefault="00187D55" w:rsidP="00187D55">
      <w:pPr>
        <w:jc w:val="center"/>
        <w:rPr>
          <w:rFonts w:ascii="Times New Roman" w:hAnsi="Times New Roman" w:cs="Times New Roman"/>
          <w:b/>
          <w:sz w:val="28"/>
        </w:rPr>
      </w:pPr>
      <w:r w:rsidRPr="00187D55">
        <w:rPr>
          <w:rFonts w:ascii="Times New Roman" w:hAnsi="Times New Roman" w:cs="Times New Roman"/>
          <w:b/>
          <w:sz w:val="28"/>
        </w:rPr>
        <w:drawing>
          <wp:inline distT="0" distB="0" distL="0" distR="0">
            <wp:extent cx="5711077" cy="876300"/>
            <wp:effectExtent l="19050" t="0" r="3923" b="0"/>
            <wp:docPr id="8" name="Picture 3" descr="C:\Users\Admin\AppData\Local\Packages\Microsoft.Windows.Photos_8wekyb3d8bbwe\TempState\ShareServiceTempFolder\sign princi Iqac coor.jpeg"/>
            <wp:cNvGraphicFramePr/>
            <a:graphic xmlns:a="http://schemas.openxmlformats.org/drawingml/2006/main">
              <a:graphicData uri="http://schemas.openxmlformats.org/drawingml/2006/picture">
                <pic:pic xmlns:pic="http://schemas.openxmlformats.org/drawingml/2006/picture">
                  <pic:nvPicPr>
                    <pic:cNvPr id="0" name="Picture 2" descr="C:\Users\Admin\AppData\Local\Packages\Microsoft.Windows.Photos_8wekyb3d8bbwe\TempState\ShareServiceTempFolder\sign princi Iqac coor.jpeg"/>
                    <pic:cNvPicPr>
                      <a:picLocks noChangeAspect="1" noChangeArrowheads="1"/>
                    </pic:cNvPicPr>
                  </pic:nvPicPr>
                  <pic:blipFill>
                    <a:blip r:embed="rId7"/>
                    <a:srcRect/>
                    <a:stretch>
                      <a:fillRect/>
                    </a:stretch>
                  </pic:blipFill>
                  <pic:spPr bwMode="auto">
                    <a:xfrm>
                      <a:off x="0" y="0"/>
                      <a:ext cx="5731510" cy="879435"/>
                    </a:xfrm>
                    <a:prstGeom prst="rect">
                      <a:avLst/>
                    </a:prstGeom>
                    <a:noFill/>
                    <a:ln w="9525">
                      <a:noFill/>
                      <a:miter lim="800000"/>
                      <a:headEnd/>
                      <a:tailEnd/>
                    </a:ln>
                  </pic:spPr>
                </pic:pic>
              </a:graphicData>
            </a:graphic>
          </wp:inline>
        </w:drawing>
      </w:r>
    </w:p>
    <w:p w:rsidR="004A234F" w:rsidRDefault="004A234F" w:rsidP="004A234F">
      <w:pPr>
        <w:spacing w:after="0"/>
        <w:jc w:val="center"/>
        <w:rPr>
          <w:rFonts w:ascii="Times New Roman" w:hAnsi="Times New Roman"/>
          <w:color w:val="002060"/>
        </w:rPr>
      </w:pPr>
      <w:r>
        <w:rPr>
          <w:noProof/>
          <w:lang w:val="en-IN" w:eastAsia="en-IN"/>
        </w:rPr>
        <w:lastRenderedPageBreak/>
        <w:drawing>
          <wp:anchor distT="0" distB="0" distL="114300" distR="114300" simplePos="0" relativeHeight="251663360" behindDoc="1" locked="0" layoutInCell="1" allowOverlap="1">
            <wp:simplePos x="0" y="0"/>
            <wp:positionH relativeFrom="column">
              <wp:posOffset>-285750</wp:posOffset>
            </wp:positionH>
            <wp:positionV relativeFrom="paragraph">
              <wp:posOffset>76200</wp:posOffset>
            </wp:positionV>
            <wp:extent cx="981075" cy="952500"/>
            <wp:effectExtent l="19050" t="0" r="9525" b="0"/>
            <wp:wrapTight wrapText="bothSides">
              <wp:wrapPolygon edited="0">
                <wp:start x="-419" y="0"/>
                <wp:lineTo x="-419" y="21168"/>
                <wp:lineTo x="21810" y="21168"/>
                <wp:lineTo x="21810" y="0"/>
                <wp:lineTo x="-419" y="0"/>
              </wp:wrapPolygon>
            </wp:wrapTight>
            <wp:docPr id="9" name="Picture 1" descr="vv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s-logo"/>
                    <pic:cNvPicPr>
                      <a:picLocks noChangeAspect="1" noChangeArrowheads="1"/>
                    </pic:cNvPicPr>
                  </pic:nvPicPr>
                  <pic:blipFill>
                    <a:blip r:embed="rId5"/>
                    <a:srcRect/>
                    <a:stretch>
                      <a:fillRect/>
                    </a:stretch>
                  </pic:blipFill>
                  <pic:spPr bwMode="auto">
                    <a:xfrm>
                      <a:off x="0" y="0"/>
                      <a:ext cx="981075" cy="952500"/>
                    </a:xfrm>
                    <a:prstGeom prst="rect">
                      <a:avLst/>
                    </a:prstGeom>
                    <a:noFill/>
                  </pic:spPr>
                </pic:pic>
              </a:graphicData>
            </a:graphic>
          </wp:anchor>
        </w:drawing>
      </w:r>
      <w:proofErr w:type="spellStart"/>
      <w:r>
        <w:rPr>
          <w:rFonts w:ascii="Times New Roman" w:hAnsi="Times New Roman"/>
          <w:color w:val="002060"/>
        </w:rPr>
        <w:t>Veerasaiva</w:t>
      </w:r>
      <w:proofErr w:type="spellEnd"/>
      <w:r>
        <w:rPr>
          <w:rFonts w:ascii="Times New Roman" w:hAnsi="Times New Roman"/>
          <w:color w:val="002060"/>
        </w:rPr>
        <w:t xml:space="preserve"> </w:t>
      </w:r>
      <w:proofErr w:type="spellStart"/>
      <w:r>
        <w:rPr>
          <w:rFonts w:ascii="Times New Roman" w:hAnsi="Times New Roman"/>
          <w:color w:val="002060"/>
        </w:rPr>
        <w:t>Vidyavardhaka</w:t>
      </w:r>
      <w:proofErr w:type="spellEnd"/>
      <w:r>
        <w:rPr>
          <w:rFonts w:ascii="Times New Roman" w:hAnsi="Times New Roman"/>
          <w:color w:val="002060"/>
        </w:rPr>
        <w:t xml:space="preserve"> </w:t>
      </w:r>
      <w:proofErr w:type="spellStart"/>
      <w:r>
        <w:rPr>
          <w:rFonts w:ascii="Times New Roman" w:hAnsi="Times New Roman"/>
          <w:color w:val="002060"/>
        </w:rPr>
        <w:t>Sangha’s</w:t>
      </w:r>
      <w:proofErr w:type="spellEnd"/>
      <w:r>
        <w:rPr>
          <w:rFonts w:ascii="Times New Roman" w:hAnsi="Times New Roman"/>
          <w:color w:val="002060"/>
        </w:rPr>
        <w:t xml:space="preserve">, </w:t>
      </w:r>
      <w:proofErr w:type="spellStart"/>
      <w:r>
        <w:rPr>
          <w:rFonts w:ascii="Times New Roman" w:hAnsi="Times New Roman"/>
          <w:color w:val="002060"/>
        </w:rPr>
        <w:t>Ballari</w:t>
      </w:r>
      <w:proofErr w:type="spellEnd"/>
      <w:r>
        <w:rPr>
          <w:rFonts w:ascii="Times New Roman" w:hAnsi="Times New Roman"/>
          <w:color w:val="002060"/>
        </w:rPr>
        <w:t>.</w:t>
      </w:r>
    </w:p>
    <w:p w:rsidR="004A234F" w:rsidRPr="008344D9" w:rsidRDefault="004A234F" w:rsidP="004A234F">
      <w:pPr>
        <w:spacing w:after="0"/>
        <w:jc w:val="center"/>
        <w:rPr>
          <w:rFonts w:ascii="Times New Roman" w:hAnsi="Times New Roman" w:cs="Times New Roman"/>
          <w:b/>
          <w:i/>
          <w:color w:val="002060"/>
          <w:sz w:val="20"/>
        </w:rPr>
      </w:pPr>
      <w:r w:rsidRPr="008344D9">
        <w:rPr>
          <w:rFonts w:ascii="Times New Roman" w:hAnsi="Times New Roman" w:cs="Times New Roman"/>
          <w:b/>
          <w:i/>
          <w:color w:val="002060"/>
        </w:rPr>
        <w:t>SMT. ALLUM SUMANGALAMMA MEMORIAL COLLEGE FOR WOMEN</w:t>
      </w:r>
      <w:r w:rsidRPr="008344D9">
        <w:rPr>
          <w:rFonts w:ascii="Times New Roman" w:hAnsi="Times New Roman" w:cs="Times New Roman"/>
          <w:b/>
          <w:i/>
          <w:color w:val="002060"/>
          <w:sz w:val="20"/>
        </w:rPr>
        <w:t>,</w:t>
      </w:r>
    </w:p>
    <w:p w:rsidR="004A234F" w:rsidRDefault="004A234F" w:rsidP="004A234F">
      <w:pPr>
        <w:pStyle w:val="Header"/>
        <w:jc w:val="center"/>
        <w:rPr>
          <w:rFonts w:ascii="Times New Roman" w:hAnsi="Times New Roman"/>
          <w:color w:val="002060"/>
        </w:rPr>
      </w:pPr>
      <w:proofErr w:type="gramStart"/>
      <w:r>
        <w:rPr>
          <w:rFonts w:ascii="Times New Roman" w:hAnsi="Times New Roman"/>
          <w:color w:val="002060"/>
        </w:rPr>
        <w:t xml:space="preserve">Sri </w:t>
      </w:r>
      <w:proofErr w:type="spellStart"/>
      <w:r>
        <w:rPr>
          <w:rFonts w:ascii="Times New Roman" w:hAnsi="Times New Roman"/>
          <w:color w:val="002060"/>
        </w:rPr>
        <w:t>Togari</w:t>
      </w:r>
      <w:proofErr w:type="spellEnd"/>
      <w:r>
        <w:rPr>
          <w:rFonts w:ascii="Times New Roman" w:hAnsi="Times New Roman"/>
          <w:color w:val="002060"/>
        </w:rPr>
        <w:t xml:space="preserve"> </w:t>
      </w:r>
      <w:proofErr w:type="spellStart"/>
      <w:r>
        <w:rPr>
          <w:rFonts w:ascii="Times New Roman" w:hAnsi="Times New Roman"/>
          <w:color w:val="002060"/>
        </w:rPr>
        <w:t>Veerappanavara</w:t>
      </w:r>
      <w:proofErr w:type="spellEnd"/>
      <w:r>
        <w:rPr>
          <w:rFonts w:ascii="Times New Roman" w:hAnsi="Times New Roman"/>
          <w:color w:val="002060"/>
        </w:rPr>
        <w:t xml:space="preserve"> </w:t>
      </w:r>
      <w:proofErr w:type="spellStart"/>
      <w:r>
        <w:rPr>
          <w:rFonts w:ascii="Times New Roman" w:hAnsi="Times New Roman"/>
          <w:color w:val="002060"/>
        </w:rPr>
        <w:t>Datti</w:t>
      </w:r>
      <w:proofErr w:type="spellEnd"/>
      <w:r>
        <w:rPr>
          <w:rFonts w:ascii="Times New Roman" w:hAnsi="Times New Roman"/>
          <w:color w:val="002060"/>
        </w:rPr>
        <w:t xml:space="preserve"> </w:t>
      </w:r>
      <w:proofErr w:type="spellStart"/>
      <w:r>
        <w:rPr>
          <w:rFonts w:ascii="Times New Roman" w:hAnsi="Times New Roman"/>
          <w:color w:val="002060"/>
        </w:rPr>
        <w:t>Avarana</w:t>
      </w:r>
      <w:proofErr w:type="spellEnd"/>
      <w:r>
        <w:rPr>
          <w:rFonts w:ascii="Times New Roman" w:hAnsi="Times New Roman"/>
          <w:color w:val="002060"/>
        </w:rPr>
        <w:t>, GANDHI NAGAR, BALLARI-583103.</w:t>
      </w:r>
      <w:proofErr w:type="gramEnd"/>
    </w:p>
    <w:p w:rsidR="004A234F" w:rsidRPr="008344D9" w:rsidRDefault="004A234F" w:rsidP="004A234F">
      <w:pPr>
        <w:pStyle w:val="Header"/>
        <w:jc w:val="center"/>
        <w:rPr>
          <w:rFonts w:ascii="Times New Roman" w:hAnsi="Times New Roman"/>
          <w:color w:val="FF0000"/>
          <w:sz w:val="20"/>
        </w:rPr>
      </w:pPr>
      <w:r w:rsidRPr="008344D9">
        <w:rPr>
          <w:rFonts w:ascii="Times New Roman" w:hAnsi="Times New Roman"/>
          <w:color w:val="FF0000"/>
          <w:sz w:val="20"/>
          <w:szCs w:val="28"/>
        </w:rPr>
        <w:t>Recognised under section 2(f) and 12(B) of the UGC</w:t>
      </w:r>
      <w:r w:rsidRPr="008344D9">
        <w:rPr>
          <w:rFonts w:ascii="Times New Roman" w:hAnsi="Times New Roman"/>
          <w:color w:val="FF0000"/>
          <w:sz w:val="20"/>
        </w:rPr>
        <w:t>, Accredited by NAAC with B</w:t>
      </w:r>
      <w:r w:rsidRPr="008344D9">
        <w:rPr>
          <w:rFonts w:ascii="Times New Roman" w:hAnsi="Times New Roman"/>
          <w:color w:val="FF0000"/>
          <w:sz w:val="20"/>
          <w:vertAlign w:val="superscript"/>
        </w:rPr>
        <w:t xml:space="preserve">+ </w:t>
      </w:r>
      <w:r w:rsidRPr="008344D9">
        <w:rPr>
          <w:rFonts w:ascii="Times New Roman" w:hAnsi="Times New Roman"/>
          <w:color w:val="FF0000"/>
          <w:sz w:val="20"/>
        </w:rPr>
        <w:t>Grade</w:t>
      </w:r>
    </w:p>
    <w:p w:rsidR="004A234F" w:rsidRDefault="004A234F" w:rsidP="004A234F">
      <w:pPr>
        <w:spacing w:after="0"/>
        <w:jc w:val="center"/>
        <w:rPr>
          <w:rFonts w:ascii="Times New Roman" w:hAnsi="Times New Roman"/>
          <w:sz w:val="24"/>
          <w:szCs w:val="24"/>
        </w:rPr>
      </w:pPr>
      <w:r>
        <w:rPr>
          <w:rFonts w:ascii="Times New Roman" w:hAnsi="Times New Roman"/>
          <w:color w:val="FF0000"/>
          <w:sz w:val="24"/>
          <w:szCs w:val="24"/>
        </w:rPr>
        <w:t xml:space="preserve">(Affiliated to Karnataka State </w:t>
      </w:r>
      <w:proofErr w:type="spellStart"/>
      <w:r>
        <w:rPr>
          <w:rFonts w:ascii="Times New Roman" w:hAnsi="Times New Roman"/>
          <w:color w:val="FF0000"/>
          <w:sz w:val="24"/>
          <w:szCs w:val="24"/>
        </w:rPr>
        <w:t>Akkamahadevi</w:t>
      </w:r>
      <w:proofErr w:type="spellEnd"/>
      <w:r>
        <w:rPr>
          <w:rFonts w:ascii="Times New Roman" w:hAnsi="Times New Roman"/>
          <w:color w:val="FF0000"/>
          <w:sz w:val="24"/>
          <w:szCs w:val="24"/>
        </w:rPr>
        <w:t xml:space="preserve"> Women’s University, </w:t>
      </w:r>
      <w:proofErr w:type="spellStart"/>
      <w:r>
        <w:rPr>
          <w:rFonts w:ascii="Times New Roman" w:hAnsi="Times New Roman"/>
          <w:color w:val="FF0000"/>
          <w:sz w:val="24"/>
          <w:szCs w:val="24"/>
        </w:rPr>
        <w:t>Vijayapura</w:t>
      </w:r>
      <w:proofErr w:type="spellEnd"/>
      <w:r>
        <w:rPr>
          <w:rFonts w:ascii="Times New Roman" w:hAnsi="Times New Roman"/>
          <w:sz w:val="24"/>
          <w:szCs w:val="24"/>
        </w:rPr>
        <w:t>)</w:t>
      </w:r>
    </w:p>
    <w:p w:rsidR="004A234F" w:rsidRPr="007430C2" w:rsidRDefault="004A234F" w:rsidP="004A234F">
      <w:pPr>
        <w:spacing w:after="0" w:line="240" w:lineRule="auto"/>
        <w:jc w:val="center"/>
        <w:rPr>
          <w:rFonts w:ascii="Times New Roman" w:hAnsi="Times New Roman"/>
          <w:color w:val="0070C0"/>
          <w:sz w:val="24"/>
          <w:szCs w:val="24"/>
          <w:lang w:val="en-GB"/>
        </w:rPr>
      </w:pPr>
      <w:r>
        <w:rPr>
          <w:rFonts w:ascii="Times New Roman" w:hAnsi="Times New Roman"/>
          <w:color w:val="0070C0"/>
        </w:rPr>
        <w:t xml:space="preserve">Website: www.smtasmc.org      Ph.:  08392-256756:  Email: </w:t>
      </w:r>
      <w:hyperlink r:id="rId9" w:history="1">
        <w:r w:rsidRPr="00F672A9">
          <w:rPr>
            <w:rStyle w:val="Hyperlink"/>
            <w:rFonts w:ascii="Times New Roman" w:hAnsi="Times New Roman"/>
          </w:rPr>
          <w:t>smtasmc@gmail.com</w:t>
        </w:r>
      </w:hyperlink>
    </w:p>
    <w:p w:rsidR="004A234F" w:rsidRPr="00D32A98" w:rsidRDefault="004A234F" w:rsidP="004A234F">
      <w:pPr>
        <w:spacing w:after="0" w:line="240" w:lineRule="auto"/>
        <w:jc w:val="center"/>
        <w:rPr>
          <w:rFonts w:ascii="Times New Roman" w:hAnsi="Times New Roman" w:cs="Times New Roman"/>
        </w:rPr>
      </w:pPr>
      <w:r w:rsidRPr="00D32A98">
        <w:rPr>
          <w:rFonts w:ascii="Times New Roman" w:hAnsi="Times New Roman" w:cs="Times New Roman"/>
        </w:rPr>
        <w:t>Department of PG Studies in Commerce (M.Com)</w:t>
      </w:r>
    </w:p>
    <w:p w:rsidR="004A234F" w:rsidRPr="00DD30DB" w:rsidRDefault="004A234F" w:rsidP="004A234F">
      <w:pPr>
        <w:spacing w:after="0" w:line="240" w:lineRule="auto"/>
        <w:jc w:val="center"/>
        <w:rPr>
          <w:rFonts w:ascii="Times New Roman" w:hAnsi="Times New Roman" w:cs="Times New Roman"/>
          <w:b/>
          <w:sz w:val="24"/>
        </w:rPr>
      </w:pPr>
      <w:r w:rsidRPr="00DD30DB">
        <w:rPr>
          <w:rFonts w:ascii="Times New Roman" w:hAnsi="Times New Roman" w:cs="Times New Roman"/>
          <w:b/>
          <w:sz w:val="24"/>
        </w:rPr>
        <w:t>Teaching Plan for the year 2023-24</w:t>
      </w:r>
    </w:p>
    <w:p w:rsidR="004A234F" w:rsidRDefault="004A234F" w:rsidP="004A234F">
      <w:pPr>
        <w:spacing w:after="0" w:line="240" w:lineRule="auto"/>
        <w:rPr>
          <w:rFonts w:ascii="Times New Roman" w:hAnsi="Times New Roman" w:cs="Times New Roman"/>
          <w:sz w:val="24"/>
        </w:rPr>
      </w:pPr>
      <w:r>
        <w:rPr>
          <w:rFonts w:ascii="Times New Roman" w:hAnsi="Times New Roman" w:cs="Times New Roman"/>
          <w:sz w:val="24"/>
        </w:rPr>
        <w:t>Name of the Faculty: RINI.GATTINA</w:t>
      </w:r>
    </w:p>
    <w:p w:rsidR="004A234F" w:rsidRDefault="004A234F" w:rsidP="004A234F">
      <w:pPr>
        <w:spacing w:after="0" w:line="240" w:lineRule="auto"/>
        <w:rPr>
          <w:rFonts w:ascii="Times New Roman" w:hAnsi="Times New Roman" w:cs="Times New Roman"/>
          <w:sz w:val="24"/>
        </w:rPr>
      </w:pPr>
      <w:r>
        <w:rPr>
          <w:rFonts w:ascii="Times New Roman" w:hAnsi="Times New Roman" w:cs="Times New Roman"/>
          <w:sz w:val="24"/>
        </w:rPr>
        <w:t>Class: M.Com   IV semester (EVEN)</w:t>
      </w:r>
    </w:p>
    <w:p w:rsidR="004A234F" w:rsidRPr="004A234F" w:rsidRDefault="004A234F" w:rsidP="004A234F">
      <w:pPr>
        <w:spacing w:after="0" w:line="240" w:lineRule="auto"/>
        <w:rPr>
          <w:rFonts w:ascii="Times New Roman" w:hAnsi="Times New Roman" w:cs="Times New Roman"/>
          <w:b/>
          <w:sz w:val="24"/>
        </w:rPr>
      </w:pPr>
      <w:r>
        <w:rPr>
          <w:rFonts w:ascii="Times New Roman" w:hAnsi="Times New Roman" w:cs="Times New Roman"/>
          <w:sz w:val="24"/>
        </w:rPr>
        <w:t xml:space="preserve">Subject: OE 4.7: </w:t>
      </w:r>
      <w:r w:rsidRPr="004A234F">
        <w:rPr>
          <w:rFonts w:ascii="Times New Roman" w:hAnsi="Times New Roman" w:cs="Times New Roman"/>
          <w:b/>
          <w:sz w:val="24"/>
        </w:rPr>
        <w:t>Business Communication Skills</w:t>
      </w:r>
    </w:p>
    <w:tbl>
      <w:tblPr>
        <w:tblStyle w:val="TableGrid"/>
        <w:tblW w:w="0" w:type="auto"/>
        <w:tblLayout w:type="fixed"/>
        <w:tblLook w:val="04A0"/>
      </w:tblPr>
      <w:tblGrid>
        <w:gridCol w:w="675"/>
        <w:gridCol w:w="4536"/>
        <w:gridCol w:w="851"/>
        <w:gridCol w:w="850"/>
        <w:gridCol w:w="818"/>
        <w:gridCol w:w="1512"/>
      </w:tblGrid>
      <w:tr w:rsidR="004A234F" w:rsidTr="004A234F">
        <w:tc>
          <w:tcPr>
            <w:tcW w:w="675" w:type="dxa"/>
          </w:tcPr>
          <w:p w:rsidR="004A234F" w:rsidRDefault="004A234F" w:rsidP="00A441B7">
            <w:pPr>
              <w:rPr>
                <w:rFonts w:ascii="Times New Roman" w:hAnsi="Times New Roman" w:cs="Times New Roman"/>
                <w:sz w:val="24"/>
              </w:rPr>
            </w:pPr>
            <w:r>
              <w:rPr>
                <w:rFonts w:ascii="Times New Roman" w:hAnsi="Times New Roman" w:cs="Times New Roman"/>
                <w:sz w:val="24"/>
              </w:rPr>
              <w:t>Unit no.</w:t>
            </w:r>
          </w:p>
        </w:tc>
        <w:tc>
          <w:tcPr>
            <w:tcW w:w="4536" w:type="dxa"/>
          </w:tcPr>
          <w:p w:rsidR="004A234F" w:rsidRDefault="004A234F" w:rsidP="00A441B7">
            <w:pPr>
              <w:rPr>
                <w:rFonts w:ascii="Times New Roman" w:hAnsi="Times New Roman" w:cs="Times New Roman"/>
                <w:sz w:val="24"/>
              </w:rPr>
            </w:pPr>
            <w:r>
              <w:rPr>
                <w:rFonts w:ascii="Times New Roman" w:hAnsi="Times New Roman" w:cs="Times New Roman"/>
                <w:sz w:val="24"/>
              </w:rPr>
              <w:t>Title of the chapter &amp; description</w:t>
            </w:r>
          </w:p>
        </w:tc>
        <w:tc>
          <w:tcPr>
            <w:tcW w:w="851" w:type="dxa"/>
          </w:tcPr>
          <w:p w:rsidR="004A234F" w:rsidRDefault="004A234F" w:rsidP="00A441B7">
            <w:pPr>
              <w:rPr>
                <w:rFonts w:ascii="Times New Roman" w:hAnsi="Times New Roman" w:cs="Times New Roman"/>
                <w:sz w:val="24"/>
              </w:rPr>
            </w:pPr>
            <w:r>
              <w:rPr>
                <w:rFonts w:ascii="Times New Roman" w:hAnsi="Times New Roman" w:cs="Times New Roman"/>
                <w:sz w:val="24"/>
              </w:rPr>
              <w:t>Period / month</w:t>
            </w:r>
          </w:p>
        </w:tc>
        <w:tc>
          <w:tcPr>
            <w:tcW w:w="850" w:type="dxa"/>
          </w:tcPr>
          <w:p w:rsidR="004A234F" w:rsidRDefault="004A234F" w:rsidP="00A441B7">
            <w:pPr>
              <w:rPr>
                <w:rFonts w:ascii="Times New Roman" w:hAnsi="Times New Roman" w:cs="Times New Roman"/>
                <w:sz w:val="24"/>
              </w:rPr>
            </w:pPr>
            <w:r>
              <w:rPr>
                <w:rFonts w:ascii="Times New Roman" w:hAnsi="Times New Roman" w:cs="Times New Roman"/>
                <w:sz w:val="24"/>
              </w:rPr>
              <w:t>No. of hours allotted</w:t>
            </w:r>
          </w:p>
        </w:tc>
        <w:tc>
          <w:tcPr>
            <w:tcW w:w="818" w:type="dxa"/>
          </w:tcPr>
          <w:p w:rsidR="004A234F" w:rsidRDefault="004A234F" w:rsidP="00A441B7">
            <w:pPr>
              <w:rPr>
                <w:rFonts w:ascii="Times New Roman" w:hAnsi="Times New Roman" w:cs="Times New Roman"/>
                <w:sz w:val="24"/>
              </w:rPr>
            </w:pPr>
            <w:r>
              <w:rPr>
                <w:rFonts w:ascii="Times New Roman" w:hAnsi="Times New Roman" w:cs="Times New Roman"/>
                <w:sz w:val="24"/>
              </w:rPr>
              <w:t>Hours taken / conducted</w:t>
            </w:r>
          </w:p>
        </w:tc>
        <w:tc>
          <w:tcPr>
            <w:tcW w:w="1512" w:type="dxa"/>
          </w:tcPr>
          <w:p w:rsidR="004A234F" w:rsidRDefault="004A234F" w:rsidP="00A441B7">
            <w:pPr>
              <w:rPr>
                <w:rFonts w:ascii="Times New Roman" w:hAnsi="Times New Roman" w:cs="Times New Roman"/>
                <w:sz w:val="24"/>
              </w:rPr>
            </w:pPr>
            <w:r>
              <w:rPr>
                <w:rFonts w:ascii="Times New Roman" w:hAnsi="Times New Roman" w:cs="Times New Roman"/>
                <w:sz w:val="24"/>
              </w:rPr>
              <w:t>Teaching pedagogy / methodology used</w:t>
            </w:r>
          </w:p>
        </w:tc>
      </w:tr>
      <w:tr w:rsidR="004A234F" w:rsidTr="004A234F">
        <w:tc>
          <w:tcPr>
            <w:tcW w:w="675" w:type="dxa"/>
          </w:tcPr>
          <w:p w:rsidR="004A234F" w:rsidRDefault="004A234F" w:rsidP="004A234F">
            <w:pPr>
              <w:jc w:val="center"/>
              <w:rPr>
                <w:rFonts w:ascii="Times New Roman" w:hAnsi="Times New Roman" w:cs="Times New Roman"/>
                <w:sz w:val="24"/>
              </w:rPr>
            </w:pPr>
            <w:r>
              <w:rPr>
                <w:rFonts w:ascii="Times New Roman" w:hAnsi="Times New Roman"/>
                <w:b/>
                <w:sz w:val="24"/>
                <w:szCs w:val="24"/>
              </w:rPr>
              <w:t>1</w:t>
            </w:r>
            <w:r w:rsidRPr="00860D75">
              <w:rPr>
                <w:rFonts w:ascii="Times New Roman" w:hAnsi="Times New Roman"/>
                <w:b/>
                <w:sz w:val="24"/>
                <w:szCs w:val="24"/>
              </w:rPr>
              <w:t xml:space="preserve"> </w:t>
            </w:r>
          </w:p>
        </w:tc>
        <w:tc>
          <w:tcPr>
            <w:tcW w:w="4536" w:type="dxa"/>
          </w:tcPr>
          <w:p w:rsidR="004A234F" w:rsidRDefault="004A234F" w:rsidP="00A441B7">
            <w:pPr>
              <w:rPr>
                <w:rFonts w:ascii="Times New Roman" w:hAnsi="Times New Roman" w:cs="Times New Roman"/>
                <w:sz w:val="24"/>
              </w:rPr>
            </w:pPr>
            <w:r>
              <w:rPr>
                <w:rFonts w:ascii="Times New Roman" w:hAnsi="Times New Roman"/>
                <w:b/>
                <w:sz w:val="24"/>
                <w:szCs w:val="24"/>
              </w:rPr>
              <w:t>Introduction to communication</w:t>
            </w:r>
            <w:r>
              <w:rPr>
                <w:rFonts w:ascii="Times New Roman" w:hAnsi="Times New Roman" w:cs="Times New Roman"/>
                <w:sz w:val="24"/>
              </w:rPr>
              <w:t xml:space="preserve"> Meaning and objective of communication, importance of effective communication.  Media of communication. Types of communication, principles of effective communication.</w:t>
            </w:r>
          </w:p>
        </w:tc>
        <w:tc>
          <w:tcPr>
            <w:tcW w:w="851" w:type="dxa"/>
          </w:tcPr>
          <w:p w:rsidR="004A234F" w:rsidRDefault="004A234F" w:rsidP="00A441B7">
            <w:pPr>
              <w:spacing w:line="360" w:lineRule="auto"/>
              <w:rPr>
                <w:rFonts w:ascii="Times New Roman" w:hAnsi="Times New Roman" w:cs="Times New Roman"/>
              </w:rPr>
            </w:pPr>
            <w:r>
              <w:rPr>
                <w:rFonts w:ascii="Times New Roman" w:hAnsi="Times New Roman" w:cs="Times New Roman"/>
              </w:rPr>
              <w:t>June-</w:t>
            </w:r>
          </w:p>
          <w:p w:rsidR="004A234F" w:rsidRDefault="004A234F" w:rsidP="00A441B7">
            <w:pPr>
              <w:spacing w:line="360" w:lineRule="auto"/>
              <w:rPr>
                <w:rFonts w:ascii="Times New Roman" w:hAnsi="Times New Roman" w:cs="Times New Roman"/>
              </w:rPr>
            </w:pPr>
            <w:r>
              <w:rPr>
                <w:rFonts w:ascii="Times New Roman" w:hAnsi="Times New Roman" w:cs="Times New Roman"/>
              </w:rPr>
              <w:t>2024</w:t>
            </w:r>
          </w:p>
          <w:p w:rsidR="004A234F" w:rsidRDefault="004A234F" w:rsidP="00A441B7">
            <w:pPr>
              <w:rPr>
                <w:rFonts w:ascii="Times New Roman" w:hAnsi="Times New Roman" w:cs="Times New Roman"/>
                <w:sz w:val="24"/>
              </w:rPr>
            </w:pPr>
            <w:r>
              <w:rPr>
                <w:rFonts w:ascii="Times New Roman" w:hAnsi="Times New Roman" w:cs="Times New Roman"/>
              </w:rPr>
              <w:t>(01/06/2024)</w:t>
            </w:r>
          </w:p>
        </w:tc>
        <w:tc>
          <w:tcPr>
            <w:tcW w:w="850" w:type="dxa"/>
          </w:tcPr>
          <w:p w:rsidR="004A234F" w:rsidRDefault="004A234F" w:rsidP="00A441B7">
            <w:pPr>
              <w:rPr>
                <w:rFonts w:ascii="Times New Roman" w:hAnsi="Times New Roman" w:cs="Times New Roman"/>
                <w:sz w:val="24"/>
              </w:rPr>
            </w:pPr>
            <w:r>
              <w:rPr>
                <w:rFonts w:ascii="Times New Roman" w:hAnsi="Times New Roman" w:cs="Times New Roman"/>
                <w:sz w:val="24"/>
              </w:rPr>
              <w:t>10</w:t>
            </w:r>
          </w:p>
        </w:tc>
        <w:tc>
          <w:tcPr>
            <w:tcW w:w="818" w:type="dxa"/>
          </w:tcPr>
          <w:p w:rsidR="004A234F" w:rsidRDefault="004A234F" w:rsidP="00A441B7">
            <w:pPr>
              <w:rPr>
                <w:rFonts w:ascii="Times New Roman" w:hAnsi="Times New Roman" w:cs="Times New Roman"/>
                <w:sz w:val="24"/>
              </w:rPr>
            </w:pPr>
            <w:r>
              <w:rPr>
                <w:rFonts w:ascii="Times New Roman" w:hAnsi="Times New Roman" w:cs="Times New Roman"/>
                <w:sz w:val="24"/>
              </w:rPr>
              <w:t>12</w:t>
            </w:r>
          </w:p>
        </w:tc>
        <w:tc>
          <w:tcPr>
            <w:tcW w:w="1512" w:type="dxa"/>
          </w:tcPr>
          <w:p w:rsidR="004A234F" w:rsidRDefault="004A234F" w:rsidP="00A441B7">
            <w:pPr>
              <w:rPr>
                <w:rFonts w:ascii="Times New Roman" w:hAnsi="Times New Roman" w:cs="Times New Roman"/>
                <w:sz w:val="24"/>
              </w:rPr>
            </w:pPr>
            <w:r>
              <w:rPr>
                <w:rFonts w:ascii="Times New Roman" w:hAnsi="Times New Roman" w:cs="Times New Roman"/>
                <w:sz w:val="24"/>
              </w:rPr>
              <w:t>Chalk and board</w:t>
            </w:r>
          </w:p>
        </w:tc>
      </w:tr>
      <w:tr w:rsidR="004A234F" w:rsidTr="004A234F">
        <w:tc>
          <w:tcPr>
            <w:tcW w:w="675" w:type="dxa"/>
          </w:tcPr>
          <w:p w:rsidR="004A234F" w:rsidRDefault="004A234F" w:rsidP="00A441B7">
            <w:pPr>
              <w:jc w:val="center"/>
              <w:rPr>
                <w:rFonts w:ascii="Times New Roman" w:hAnsi="Times New Roman"/>
                <w:b/>
                <w:sz w:val="24"/>
                <w:szCs w:val="24"/>
              </w:rPr>
            </w:pPr>
            <w:r>
              <w:rPr>
                <w:rFonts w:ascii="Times New Roman" w:hAnsi="Times New Roman"/>
                <w:b/>
                <w:sz w:val="24"/>
                <w:szCs w:val="24"/>
              </w:rPr>
              <w:t>2</w:t>
            </w:r>
          </w:p>
          <w:p w:rsidR="004A234F" w:rsidRDefault="004A234F" w:rsidP="004A234F">
            <w:pPr>
              <w:jc w:val="center"/>
              <w:rPr>
                <w:rFonts w:ascii="Times New Roman" w:hAnsi="Times New Roman" w:cs="Times New Roman"/>
                <w:sz w:val="24"/>
              </w:rPr>
            </w:pPr>
          </w:p>
        </w:tc>
        <w:tc>
          <w:tcPr>
            <w:tcW w:w="4536" w:type="dxa"/>
          </w:tcPr>
          <w:p w:rsidR="004A234F" w:rsidRDefault="004A234F" w:rsidP="004A234F">
            <w:pPr>
              <w:jc w:val="center"/>
              <w:rPr>
                <w:rFonts w:ascii="Times New Roman" w:hAnsi="Times New Roman"/>
                <w:sz w:val="24"/>
                <w:szCs w:val="24"/>
              </w:rPr>
            </w:pPr>
            <w:r>
              <w:rPr>
                <w:rFonts w:ascii="Times New Roman" w:hAnsi="Times New Roman"/>
                <w:b/>
                <w:sz w:val="24"/>
                <w:szCs w:val="24"/>
              </w:rPr>
              <w:t>Written  Communication</w:t>
            </w:r>
          </w:p>
          <w:p w:rsidR="004A234F" w:rsidRDefault="004A234F" w:rsidP="00A441B7">
            <w:pPr>
              <w:rPr>
                <w:rFonts w:ascii="Times New Roman" w:hAnsi="Times New Roman" w:cs="Times New Roman"/>
                <w:sz w:val="24"/>
              </w:rPr>
            </w:pPr>
            <w:r>
              <w:rPr>
                <w:rFonts w:ascii="Times New Roman" w:hAnsi="Times New Roman" w:cs="Times New Roman"/>
                <w:sz w:val="24"/>
              </w:rPr>
              <w:t>Business correspondence: Its need – Functions and kinds of letters. Essentials of Business letter. Structure of business letter, layout, form, mechanical structure and punctuation etc. Planning of a letter.</w:t>
            </w:r>
          </w:p>
        </w:tc>
        <w:tc>
          <w:tcPr>
            <w:tcW w:w="851" w:type="dxa"/>
          </w:tcPr>
          <w:p w:rsidR="004A234F" w:rsidRDefault="004A234F" w:rsidP="00A441B7">
            <w:pPr>
              <w:spacing w:line="360" w:lineRule="auto"/>
              <w:rPr>
                <w:rFonts w:ascii="Times New Roman" w:hAnsi="Times New Roman" w:cs="Times New Roman"/>
                <w:sz w:val="24"/>
              </w:rPr>
            </w:pPr>
            <w:r>
              <w:rPr>
                <w:rFonts w:ascii="Times New Roman" w:hAnsi="Times New Roman" w:cs="Times New Roman"/>
                <w:sz w:val="24"/>
              </w:rPr>
              <w:t>July-</w:t>
            </w:r>
          </w:p>
          <w:p w:rsidR="004A234F" w:rsidRDefault="004A234F" w:rsidP="00A441B7">
            <w:pPr>
              <w:rPr>
                <w:rFonts w:ascii="Times New Roman" w:hAnsi="Times New Roman" w:cs="Times New Roman"/>
                <w:sz w:val="24"/>
              </w:rPr>
            </w:pPr>
            <w:r>
              <w:rPr>
                <w:rFonts w:ascii="Times New Roman" w:hAnsi="Times New Roman" w:cs="Times New Roman"/>
                <w:sz w:val="24"/>
              </w:rPr>
              <w:t>2024</w:t>
            </w:r>
          </w:p>
        </w:tc>
        <w:tc>
          <w:tcPr>
            <w:tcW w:w="850" w:type="dxa"/>
          </w:tcPr>
          <w:p w:rsidR="004A234F" w:rsidRDefault="004A234F" w:rsidP="00A441B7">
            <w:pPr>
              <w:rPr>
                <w:rFonts w:ascii="Times New Roman" w:hAnsi="Times New Roman" w:cs="Times New Roman"/>
                <w:sz w:val="24"/>
              </w:rPr>
            </w:pPr>
            <w:r>
              <w:rPr>
                <w:rFonts w:ascii="Times New Roman" w:hAnsi="Times New Roman" w:cs="Times New Roman"/>
                <w:sz w:val="24"/>
              </w:rPr>
              <w:t>14</w:t>
            </w:r>
          </w:p>
        </w:tc>
        <w:tc>
          <w:tcPr>
            <w:tcW w:w="818" w:type="dxa"/>
          </w:tcPr>
          <w:p w:rsidR="004A234F" w:rsidRDefault="004A234F" w:rsidP="00A441B7">
            <w:pPr>
              <w:rPr>
                <w:rFonts w:ascii="Times New Roman" w:hAnsi="Times New Roman" w:cs="Times New Roman"/>
                <w:sz w:val="24"/>
              </w:rPr>
            </w:pPr>
            <w:r>
              <w:rPr>
                <w:rFonts w:ascii="Times New Roman" w:hAnsi="Times New Roman" w:cs="Times New Roman"/>
                <w:sz w:val="24"/>
              </w:rPr>
              <w:t>16</w:t>
            </w:r>
          </w:p>
        </w:tc>
        <w:tc>
          <w:tcPr>
            <w:tcW w:w="1512" w:type="dxa"/>
          </w:tcPr>
          <w:p w:rsidR="004A234F" w:rsidRDefault="004A234F" w:rsidP="00A441B7">
            <w:pPr>
              <w:rPr>
                <w:rFonts w:ascii="Times New Roman" w:hAnsi="Times New Roman" w:cs="Times New Roman"/>
                <w:sz w:val="24"/>
              </w:rPr>
            </w:pPr>
            <w:r>
              <w:rPr>
                <w:rFonts w:ascii="Times New Roman" w:hAnsi="Times New Roman" w:cs="Times New Roman"/>
                <w:sz w:val="24"/>
              </w:rPr>
              <w:t>Chalk and board</w:t>
            </w:r>
          </w:p>
        </w:tc>
      </w:tr>
      <w:tr w:rsidR="004A234F" w:rsidTr="004A234F">
        <w:tc>
          <w:tcPr>
            <w:tcW w:w="675" w:type="dxa"/>
          </w:tcPr>
          <w:p w:rsidR="004A234F" w:rsidRPr="00502D9D" w:rsidRDefault="004A234F" w:rsidP="00A441B7">
            <w:pPr>
              <w:jc w:val="center"/>
              <w:rPr>
                <w:rFonts w:ascii="Times New Roman" w:hAnsi="Times New Roman"/>
                <w:sz w:val="24"/>
                <w:szCs w:val="24"/>
              </w:rPr>
            </w:pPr>
            <w:r>
              <w:rPr>
                <w:rFonts w:ascii="Times New Roman" w:hAnsi="Times New Roman"/>
                <w:b/>
                <w:sz w:val="24"/>
                <w:szCs w:val="24"/>
              </w:rPr>
              <w:t>3</w:t>
            </w:r>
          </w:p>
          <w:p w:rsidR="004A234F" w:rsidRDefault="004A234F" w:rsidP="00A441B7">
            <w:pPr>
              <w:jc w:val="center"/>
              <w:rPr>
                <w:rFonts w:ascii="Times New Roman" w:hAnsi="Times New Roman" w:cs="Times New Roman"/>
                <w:sz w:val="24"/>
              </w:rPr>
            </w:pPr>
          </w:p>
        </w:tc>
        <w:tc>
          <w:tcPr>
            <w:tcW w:w="4536" w:type="dxa"/>
          </w:tcPr>
          <w:p w:rsidR="004A234F" w:rsidRDefault="004A234F" w:rsidP="00A441B7">
            <w:pPr>
              <w:rPr>
                <w:rFonts w:ascii="Times New Roman" w:hAnsi="Times New Roman" w:cs="Times New Roman"/>
                <w:sz w:val="24"/>
              </w:rPr>
            </w:pPr>
            <w:r>
              <w:rPr>
                <w:rFonts w:ascii="Times New Roman" w:hAnsi="Times New Roman"/>
                <w:b/>
                <w:sz w:val="24"/>
                <w:szCs w:val="24"/>
              </w:rPr>
              <w:t xml:space="preserve">Business Correspondence </w:t>
            </w:r>
            <w:r>
              <w:rPr>
                <w:rFonts w:ascii="Times New Roman" w:hAnsi="Times New Roman" w:cs="Times New Roman"/>
                <w:sz w:val="24"/>
              </w:rPr>
              <w:t>Enquires and Replies, orders and Executions, credits and status Enquires, complaints and Adjustments, collection letter, sales and circular letters.</w:t>
            </w:r>
          </w:p>
          <w:p w:rsidR="004A234F" w:rsidRDefault="004A234F" w:rsidP="00A441B7">
            <w:pPr>
              <w:rPr>
                <w:rFonts w:ascii="Times New Roman" w:hAnsi="Times New Roman" w:cs="Times New Roman"/>
                <w:sz w:val="24"/>
              </w:rPr>
            </w:pPr>
            <w:r>
              <w:rPr>
                <w:rFonts w:ascii="Times New Roman" w:hAnsi="Times New Roman" w:cs="Times New Roman"/>
                <w:sz w:val="24"/>
              </w:rPr>
              <w:t>Writing application for jobs – Giving Bio-Data (CV): Reference – job Interview letter, Correspondence with referees and Appointment letters.</w:t>
            </w:r>
          </w:p>
        </w:tc>
        <w:tc>
          <w:tcPr>
            <w:tcW w:w="851" w:type="dxa"/>
          </w:tcPr>
          <w:p w:rsidR="004A234F" w:rsidRDefault="004A234F" w:rsidP="00A441B7">
            <w:pPr>
              <w:spacing w:line="360" w:lineRule="auto"/>
              <w:rPr>
                <w:rFonts w:ascii="Times New Roman" w:hAnsi="Times New Roman" w:cs="Times New Roman"/>
                <w:sz w:val="24"/>
              </w:rPr>
            </w:pPr>
            <w:r>
              <w:rPr>
                <w:rFonts w:ascii="Times New Roman" w:hAnsi="Times New Roman" w:cs="Times New Roman"/>
                <w:sz w:val="24"/>
              </w:rPr>
              <w:t>July/Aug-</w:t>
            </w:r>
          </w:p>
          <w:p w:rsidR="004A234F" w:rsidRDefault="004A234F" w:rsidP="00A441B7">
            <w:pPr>
              <w:rPr>
                <w:rFonts w:ascii="Times New Roman" w:hAnsi="Times New Roman" w:cs="Times New Roman"/>
                <w:sz w:val="24"/>
              </w:rPr>
            </w:pPr>
            <w:r>
              <w:rPr>
                <w:rFonts w:ascii="Times New Roman" w:hAnsi="Times New Roman" w:cs="Times New Roman"/>
                <w:sz w:val="24"/>
              </w:rPr>
              <w:t xml:space="preserve">   2024</w:t>
            </w:r>
          </w:p>
        </w:tc>
        <w:tc>
          <w:tcPr>
            <w:tcW w:w="850" w:type="dxa"/>
          </w:tcPr>
          <w:p w:rsidR="004A234F" w:rsidRDefault="004A234F" w:rsidP="00A441B7">
            <w:pPr>
              <w:rPr>
                <w:rFonts w:ascii="Times New Roman" w:hAnsi="Times New Roman" w:cs="Times New Roman"/>
                <w:sz w:val="24"/>
              </w:rPr>
            </w:pPr>
            <w:r>
              <w:rPr>
                <w:rFonts w:ascii="Times New Roman" w:hAnsi="Times New Roman" w:cs="Times New Roman"/>
                <w:sz w:val="24"/>
              </w:rPr>
              <w:t>14</w:t>
            </w:r>
          </w:p>
        </w:tc>
        <w:tc>
          <w:tcPr>
            <w:tcW w:w="818" w:type="dxa"/>
          </w:tcPr>
          <w:p w:rsidR="004A234F" w:rsidRDefault="004A234F" w:rsidP="00A441B7">
            <w:pPr>
              <w:rPr>
                <w:rFonts w:ascii="Times New Roman" w:hAnsi="Times New Roman" w:cs="Times New Roman"/>
                <w:sz w:val="24"/>
              </w:rPr>
            </w:pPr>
            <w:r>
              <w:rPr>
                <w:rFonts w:ascii="Times New Roman" w:hAnsi="Times New Roman" w:cs="Times New Roman"/>
                <w:sz w:val="24"/>
              </w:rPr>
              <w:t>16</w:t>
            </w:r>
          </w:p>
        </w:tc>
        <w:tc>
          <w:tcPr>
            <w:tcW w:w="1512" w:type="dxa"/>
          </w:tcPr>
          <w:p w:rsidR="004A234F" w:rsidRDefault="004A234F" w:rsidP="00A441B7">
            <w:pPr>
              <w:rPr>
                <w:rFonts w:ascii="Times New Roman" w:hAnsi="Times New Roman" w:cs="Times New Roman"/>
                <w:sz w:val="24"/>
              </w:rPr>
            </w:pPr>
            <w:r>
              <w:rPr>
                <w:rFonts w:ascii="Times New Roman" w:hAnsi="Times New Roman" w:cs="Times New Roman"/>
                <w:sz w:val="24"/>
              </w:rPr>
              <w:t>Chalk and board</w:t>
            </w:r>
          </w:p>
        </w:tc>
      </w:tr>
      <w:tr w:rsidR="004A234F" w:rsidTr="004A234F">
        <w:tc>
          <w:tcPr>
            <w:tcW w:w="675" w:type="dxa"/>
          </w:tcPr>
          <w:p w:rsidR="004A234F" w:rsidRDefault="004A234F" w:rsidP="00A441B7">
            <w:pPr>
              <w:jc w:val="center"/>
              <w:rPr>
                <w:rFonts w:ascii="Times New Roman" w:hAnsi="Times New Roman"/>
                <w:b/>
                <w:sz w:val="24"/>
                <w:szCs w:val="24"/>
              </w:rPr>
            </w:pPr>
            <w:r>
              <w:rPr>
                <w:rFonts w:ascii="Times New Roman" w:hAnsi="Times New Roman"/>
                <w:b/>
                <w:sz w:val="24"/>
                <w:szCs w:val="24"/>
              </w:rPr>
              <w:t>4</w:t>
            </w:r>
          </w:p>
          <w:p w:rsidR="004A234F" w:rsidRPr="00502D9D" w:rsidRDefault="004A234F" w:rsidP="00A441B7">
            <w:pPr>
              <w:jc w:val="center"/>
              <w:rPr>
                <w:rFonts w:ascii="Times New Roman" w:hAnsi="Times New Roman"/>
                <w:b/>
                <w:sz w:val="24"/>
                <w:szCs w:val="24"/>
              </w:rPr>
            </w:pPr>
          </w:p>
          <w:p w:rsidR="004A234F" w:rsidRDefault="004A234F" w:rsidP="00A441B7">
            <w:pPr>
              <w:jc w:val="center"/>
              <w:rPr>
                <w:rFonts w:ascii="Times New Roman" w:hAnsi="Times New Roman" w:cs="Times New Roman"/>
                <w:sz w:val="24"/>
              </w:rPr>
            </w:pPr>
          </w:p>
        </w:tc>
        <w:tc>
          <w:tcPr>
            <w:tcW w:w="4536" w:type="dxa"/>
          </w:tcPr>
          <w:p w:rsidR="004A234F" w:rsidRDefault="004A234F" w:rsidP="00A441B7">
            <w:pPr>
              <w:rPr>
                <w:rFonts w:ascii="Times New Roman" w:hAnsi="Times New Roman" w:cs="Times New Roman"/>
                <w:sz w:val="24"/>
              </w:rPr>
            </w:pPr>
            <w:r>
              <w:rPr>
                <w:rFonts w:ascii="Times New Roman" w:hAnsi="Times New Roman"/>
                <w:b/>
                <w:sz w:val="24"/>
                <w:szCs w:val="24"/>
              </w:rPr>
              <w:t>Career Skills: Study Skills :</w:t>
            </w:r>
            <w:r>
              <w:rPr>
                <w:rFonts w:ascii="Times New Roman" w:hAnsi="Times New Roman" w:cs="Times New Roman"/>
                <w:sz w:val="24"/>
              </w:rPr>
              <w:t>Listening skills , concentration , Reading , Time Management , summary skills , Memory skills , Examination preparation , Examination skills .</w:t>
            </w:r>
          </w:p>
          <w:p w:rsidR="004A234F" w:rsidRPr="004A234F" w:rsidRDefault="004A234F" w:rsidP="00A441B7">
            <w:pPr>
              <w:rPr>
                <w:rFonts w:ascii="Times New Roman" w:hAnsi="Times New Roman" w:cs="Times New Roman"/>
                <w:sz w:val="24"/>
              </w:rPr>
            </w:pPr>
            <w:r w:rsidRPr="004A234F">
              <w:rPr>
                <w:rFonts w:ascii="Times New Roman" w:hAnsi="Times New Roman" w:cs="Times New Roman"/>
                <w:sz w:val="24"/>
              </w:rPr>
              <w:t>Career opportunities: current subjects, career Needs of the country, steps in career planning Interests, Competencies (abilities</w:t>
            </w:r>
            <w:proofErr w:type="gramStart"/>
            <w:r w:rsidRPr="004A234F">
              <w:rPr>
                <w:rFonts w:ascii="Times New Roman" w:hAnsi="Times New Roman" w:cs="Times New Roman"/>
                <w:sz w:val="24"/>
              </w:rPr>
              <w:t>) ,</w:t>
            </w:r>
            <w:proofErr w:type="gramEnd"/>
            <w:r w:rsidRPr="004A234F">
              <w:rPr>
                <w:rFonts w:ascii="Times New Roman" w:hAnsi="Times New Roman" w:cs="Times New Roman"/>
                <w:sz w:val="24"/>
              </w:rPr>
              <w:t xml:space="preserve"> Personality , options after graduation .</w:t>
            </w:r>
          </w:p>
          <w:p w:rsidR="004A234F" w:rsidRPr="00F14A2B" w:rsidRDefault="004A234F" w:rsidP="00A441B7">
            <w:pPr>
              <w:rPr>
                <w:rFonts w:ascii="Times New Roman" w:hAnsi="Times New Roman" w:cs="Times New Roman"/>
                <w:sz w:val="24"/>
              </w:rPr>
            </w:pPr>
            <w:r w:rsidRPr="004A234F">
              <w:rPr>
                <w:rFonts w:ascii="Times New Roman" w:hAnsi="Times New Roman" w:cs="Times New Roman"/>
                <w:sz w:val="24"/>
              </w:rPr>
              <w:t>Job Seeking: Alternatives to Unemployment, Interviews, Telephone skills, Application letters and Forms, Curriculum Vitae and Resume</w:t>
            </w:r>
            <w:r>
              <w:rPr>
                <w:rFonts w:ascii="Times New Roman" w:hAnsi="Times New Roman" w:cs="Times New Roman"/>
                <w:b/>
                <w:sz w:val="24"/>
              </w:rPr>
              <w:t>.</w:t>
            </w:r>
          </w:p>
        </w:tc>
        <w:tc>
          <w:tcPr>
            <w:tcW w:w="851" w:type="dxa"/>
          </w:tcPr>
          <w:p w:rsidR="004A234F" w:rsidRDefault="004A234F" w:rsidP="00A441B7">
            <w:pPr>
              <w:spacing w:line="360" w:lineRule="auto"/>
              <w:rPr>
                <w:rFonts w:ascii="Times New Roman" w:hAnsi="Times New Roman" w:cs="Times New Roman"/>
                <w:sz w:val="24"/>
              </w:rPr>
            </w:pPr>
            <w:r>
              <w:rPr>
                <w:rFonts w:ascii="Times New Roman" w:hAnsi="Times New Roman" w:cs="Times New Roman"/>
                <w:sz w:val="24"/>
              </w:rPr>
              <w:t>Aug/Sep-</w:t>
            </w:r>
          </w:p>
          <w:p w:rsidR="004A234F" w:rsidRDefault="004A234F" w:rsidP="00A441B7">
            <w:pPr>
              <w:rPr>
                <w:rFonts w:ascii="Times New Roman" w:hAnsi="Times New Roman" w:cs="Times New Roman"/>
                <w:sz w:val="24"/>
              </w:rPr>
            </w:pPr>
            <w:r>
              <w:rPr>
                <w:rFonts w:ascii="Times New Roman" w:hAnsi="Times New Roman" w:cs="Times New Roman"/>
                <w:sz w:val="24"/>
              </w:rPr>
              <w:t xml:space="preserve">   2024</w:t>
            </w:r>
          </w:p>
        </w:tc>
        <w:tc>
          <w:tcPr>
            <w:tcW w:w="850" w:type="dxa"/>
          </w:tcPr>
          <w:p w:rsidR="004A234F" w:rsidRDefault="004A234F" w:rsidP="00A441B7">
            <w:pPr>
              <w:rPr>
                <w:rFonts w:ascii="Times New Roman" w:hAnsi="Times New Roman" w:cs="Times New Roman"/>
                <w:sz w:val="24"/>
              </w:rPr>
            </w:pPr>
            <w:r>
              <w:rPr>
                <w:rFonts w:ascii="Times New Roman" w:hAnsi="Times New Roman" w:cs="Times New Roman"/>
                <w:sz w:val="24"/>
              </w:rPr>
              <w:t>12</w:t>
            </w:r>
          </w:p>
        </w:tc>
        <w:tc>
          <w:tcPr>
            <w:tcW w:w="818" w:type="dxa"/>
          </w:tcPr>
          <w:p w:rsidR="004A234F" w:rsidRDefault="004A234F" w:rsidP="00A441B7">
            <w:pPr>
              <w:rPr>
                <w:rFonts w:ascii="Times New Roman" w:hAnsi="Times New Roman" w:cs="Times New Roman"/>
                <w:sz w:val="24"/>
              </w:rPr>
            </w:pPr>
            <w:r>
              <w:rPr>
                <w:rFonts w:ascii="Times New Roman" w:hAnsi="Times New Roman" w:cs="Times New Roman"/>
                <w:sz w:val="24"/>
              </w:rPr>
              <w:t>13</w:t>
            </w:r>
          </w:p>
        </w:tc>
        <w:tc>
          <w:tcPr>
            <w:tcW w:w="1512" w:type="dxa"/>
          </w:tcPr>
          <w:p w:rsidR="004A234F" w:rsidRDefault="004A234F" w:rsidP="00A441B7">
            <w:pPr>
              <w:rPr>
                <w:rFonts w:ascii="Times New Roman" w:hAnsi="Times New Roman" w:cs="Times New Roman"/>
                <w:sz w:val="24"/>
              </w:rPr>
            </w:pPr>
            <w:r>
              <w:rPr>
                <w:rFonts w:ascii="Times New Roman" w:hAnsi="Times New Roman" w:cs="Times New Roman"/>
                <w:sz w:val="24"/>
              </w:rPr>
              <w:t>Chalk and board</w:t>
            </w:r>
          </w:p>
        </w:tc>
      </w:tr>
      <w:tr w:rsidR="004A234F" w:rsidTr="004A234F">
        <w:tc>
          <w:tcPr>
            <w:tcW w:w="675" w:type="dxa"/>
          </w:tcPr>
          <w:p w:rsidR="004A234F" w:rsidRDefault="004A234F" w:rsidP="00A441B7">
            <w:pPr>
              <w:jc w:val="center"/>
              <w:rPr>
                <w:rFonts w:ascii="Times New Roman" w:hAnsi="Times New Roman"/>
                <w:b/>
                <w:sz w:val="24"/>
                <w:szCs w:val="24"/>
              </w:rPr>
            </w:pPr>
            <w:r>
              <w:rPr>
                <w:rFonts w:ascii="Times New Roman" w:hAnsi="Times New Roman"/>
                <w:b/>
                <w:sz w:val="24"/>
                <w:szCs w:val="24"/>
              </w:rPr>
              <w:lastRenderedPageBreak/>
              <w:t>5</w:t>
            </w:r>
          </w:p>
          <w:p w:rsidR="004A234F" w:rsidRDefault="004A234F" w:rsidP="004A234F">
            <w:pPr>
              <w:jc w:val="center"/>
              <w:rPr>
                <w:rFonts w:ascii="Times New Roman" w:hAnsi="Times New Roman" w:cs="Times New Roman"/>
                <w:sz w:val="24"/>
              </w:rPr>
            </w:pPr>
          </w:p>
        </w:tc>
        <w:tc>
          <w:tcPr>
            <w:tcW w:w="4536" w:type="dxa"/>
          </w:tcPr>
          <w:p w:rsidR="004A234F" w:rsidRPr="00502D9D" w:rsidRDefault="004A234F" w:rsidP="004A234F">
            <w:pPr>
              <w:rPr>
                <w:rFonts w:ascii="Times New Roman" w:hAnsi="Times New Roman"/>
                <w:sz w:val="24"/>
                <w:szCs w:val="24"/>
              </w:rPr>
            </w:pPr>
            <w:r>
              <w:rPr>
                <w:rFonts w:ascii="Times New Roman" w:hAnsi="Times New Roman"/>
                <w:b/>
                <w:sz w:val="24"/>
                <w:szCs w:val="24"/>
              </w:rPr>
              <w:t>Report writing:</w:t>
            </w:r>
          </w:p>
          <w:p w:rsidR="004A234F" w:rsidRDefault="004A234F" w:rsidP="00A441B7">
            <w:pPr>
              <w:jc w:val="both"/>
              <w:rPr>
                <w:rFonts w:ascii="Times New Roman" w:hAnsi="Times New Roman" w:cs="Times New Roman"/>
                <w:sz w:val="24"/>
              </w:rPr>
            </w:pPr>
            <w:r>
              <w:rPr>
                <w:rFonts w:ascii="Times New Roman" w:hAnsi="Times New Roman" w:cs="Times New Roman"/>
                <w:sz w:val="24"/>
              </w:rPr>
              <w:t>Meaning –Importance and Types of Business Reports , Essentials of a Good Report , Preparing a Report , Forms of Report:</w:t>
            </w:r>
          </w:p>
          <w:p w:rsidR="004A234F" w:rsidRDefault="004A234F" w:rsidP="00A441B7">
            <w:pPr>
              <w:pStyle w:val="ListParagraph"/>
              <w:numPr>
                <w:ilvl w:val="0"/>
                <w:numId w:val="1"/>
              </w:numPr>
              <w:jc w:val="both"/>
              <w:rPr>
                <w:rFonts w:ascii="Times New Roman" w:hAnsi="Times New Roman" w:cs="Times New Roman"/>
                <w:sz w:val="24"/>
              </w:rPr>
            </w:pPr>
            <w:r>
              <w:rPr>
                <w:rFonts w:ascii="Times New Roman" w:hAnsi="Times New Roman" w:cs="Times New Roman"/>
                <w:sz w:val="24"/>
              </w:rPr>
              <w:t xml:space="preserve">Letter Form </w:t>
            </w:r>
          </w:p>
          <w:p w:rsidR="004A234F" w:rsidRDefault="004A234F" w:rsidP="00A441B7">
            <w:pPr>
              <w:pStyle w:val="ListParagraph"/>
              <w:numPr>
                <w:ilvl w:val="0"/>
                <w:numId w:val="1"/>
              </w:numPr>
              <w:jc w:val="both"/>
              <w:rPr>
                <w:rFonts w:ascii="Times New Roman" w:hAnsi="Times New Roman" w:cs="Times New Roman"/>
                <w:sz w:val="24"/>
              </w:rPr>
            </w:pPr>
            <w:r>
              <w:rPr>
                <w:rFonts w:ascii="Times New Roman" w:hAnsi="Times New Roman" w:cs="Times New Roman"/>
                <w:sz w:val="24"/>
              </w:rPr>
              <w:t xml:space="preserve">Memorandum Form </w:t>
            </w:r>
          </w:p>
          <w:p w:rsidR="004A234F" w:rsidRPr="00F36E04" w:rsidRDefault="004A234F" w:rsidP="00A441B7">
            <w:pPr>
              <w:pStyle w:val="ListParagraph"/>
              <w:numPr>
                <w:ilvl w:val="0"/>
                <w:numId w:val="1"/>
              </w:numPr>
              <w:jc w:val="both"/>
              <w:rPr>
                <w:rFonts w:ascii="Times New Roman" w:hAnsi="Times New Roman" w:cs="Times New Roman"/>
                <w:sz w:val="24"/>
              </w:rPr>
            </w:pPr>
            <w:r>
              <w:rPr>
                <w:rFonts w:ascii="Times New Roman" w:hAnsi="Times New Roman" w:cs="Times New Roman"/>
                <w:sz w:val="24"/>
              </w:rPr>
              <w:t>Letter –text combination form Reports by individuals and committees.</w:t>
            </w:r>
          </w:p>
        </w:tc>
        <w:tc>
          <w:tcPr>
            <w:tcW w:w="851" w:type="dxa"/>
          </w:tcPr>
          <w:p w:rsidR="004A234F" w:rsidRDefault="004A234F" w:rsidP="00A441B7">
            <w:pPr>
              <w:spacing w:line="360" w:lineRule="auto"/>
              <w:rPr>
                <w:rFonts w:ascii="Times New Roman" w:hAnsi="Times New Roman" w:cs="Times New Roman"/>
                <w:sz w:val="24"/>
              </w:rPr>
            </w:pPr>
          </w:p>
          <w:p w:rsidR="004A234F" w:rsidRDefault="004A234F" w:rsidP="00A441B7">
            <w:pPr>
              <w:rPr>
                <w:rFonts w:ascii="Times New Roman" w:hAnsi="Times New Roman" w:cs="Times New Roman"/>
                <w:sz w:val="24"/>
              </w:rPr>
            </w:pPr>
            <w:r>
              <w:rPr>
                <w:rFonts w:ascii="Times New Roman" w:hAnsi="Times New Roman" w:cs="Times New Roman"/>
                <w:sz w:val="24"/>
              </w:rPr>
              <w:t xml:space="preserve"> Sep-2024</w:t>
            </w:r>
          </w:p>
        </w:tc>
        <w:tc>
          <w:tcPr>
            <w:tcW w:w="850" w:type="dxa"/>
          </w:tcPr>
          <w:p w:rsidR="004A234F" w:rsidRDefault="004A234F" w:rsidP="00A441B7">
            <w:pPr>
              <w:rPr>
                <w:rFonts w:ascii="Times New Roman" w:hAnsi="Times New Roman" w:cs="Times New Roman"/>
                <w:sz w:val="24"/>
              </w:rPr>
            </w:pPr>
            <w:r>
              <w:rPr>
                <w:rFonts w:ascii="Times New Roman" w:hAnsi="Times New Roman" w:cs="Times New Roman"/>
                <w:sz w:val="24"/>
              </w:rPr>
              <w:t>14</w:t>
            </w:r>
          </w:p>
        </w:tc>
        <w:tc>
          <w:tcPr>
            <w:tcW w:w="818" w:type="dxa"/>
          </w:tcPr>
          <w:p w:rsidR="004A234F" w:rsidRDefault="004A234F" w:rsidP="00A441B7">
            <w:pPr>
              <w:rPr>
                <w:rFonts w:ascii="Times New Roman" w:hAnsi="Times New Roman" w:cs="Times New Roman"/>
                <w:sz w:val="24"/>
              </w:rPr>
            </w:pPr>
            <w:r>
              <w:rPr>
                <w:rFonts w:ascii="Times New Roman" w:hAnsi="Times New Roman" w:cs="Times New Roman"/>
                <w:sz w:val="24"/>
              </w:rPr>
              <w:t>15</w:t>
            </w:r>
          </w:p>
        </w:tc>
        <w:tc>
          <w:tcPr>
            <w:tcW w:w="1512" w:type="dxa"/>
          </w:tcPr>
          <w:p w:rsidR="004A234F" w:rsidRDefault="004A234F" w:rsidP="00A441B7">
            <w:pPr>
              <w:rPr>
                <w:rFonts w:ascii="Times New Roman" w:hAnsi="Times New Roman" w:cs="Times New Roman"/>
                <w:sz w:val="24"/>
              </w:rPr>
            </w:pPr>
            <w:r>
              <w:rPr>
                <w:rFonts w:ascii="Times New Roman" w:hAnsi="Times New Roman" w:cs="Times New Roman"/>
                <w:sz w:val="24"/>
              </w:rPr>
              <w:t>Chalk and board</w:t>
            </w:r>
          </w:p>
        </w:tc>
      </w:tr>
    </w:tbl>
    <w:p w:rsidR="004A234F" w:rsidRDefault="004A234F" w:rsidP="004A234F"/>
    <w:p w:rsidR="00187D55" w:rsidRDefault="00187D55" w:rsidP="00187D55">
      <w:pPr>
        <w:jc w:val="center"/>
        <w:rPr>
          <w:rFonts w:ascii="Times New Roman" w:hAnsi="Times New Roman" w:cs="Times New Roman"/>
          <w:b/>
          <w:sz w:val="28"/>
        </w:rPr>
      </w:pPr>
    </w:p>
    <w:p w:rsidR="00FB2F41" w:rsidRPr="00187D55" w:rsidRDefault="004A234F" w:rsidP="00187D55">
      <w:pPr>
        <w:tabs>
          <w:tab w:val="left" w:pos="5280"/>
        </w:tabs>
      </w:pPr>
      <w:r w:rsidRPr="004A234F">
        <w:drawing>
          <wp:inline distT="0" distB="0" distL="0" distR="0">
            <wp:extent cx="5711077" cy="876300"/>
            <wp:effectExtent l="19050" t="0" r="3923" b="0"/>
            <wp:docPr id="10" name="Picture 3" descr="C:\Users\Admin\AppData\Local\Packages\Microsoft.Windows.Photos_8wekyb3d8bbwe\TempState\ShareServiceTempFolder\sign princi Iqac coor.jpeg"/>
            <wp:cNvGraphicFramePr/>
            <a:graphic xmlns:a="http://schemas.openxmlformats.org/drawingml/2006/main">
              <a:graphicData uri="http://schemas.openxmlformats.org/drawingml/2006/picture">
                <pic:pic xmlns:pic="http://schemas.openxmlformats.org/drawingml/2006/picture">
                  <pic:nvPicPr>
                    <pic:cNvPr id="0" name="Picture 2" descr="C:\Users\Admin\AppData\Local\Packages\Microsoft.Windows.Photos_8wekyb3d8bbwe\TempState\ShareServiceTempFolder\sign princi Iqac coor.jpeg"/>
                    <pic:cNvPicPr>
                      <a:picLocks noChangeAspect="1" noChangeArrowheads="1"/>
                    </pic:cNvPicPr>
                  </pic:nvPicPr>
                  <pic:blipFill>
                    <a:blip r:embed="rId7"/>
                    <a:srcRect/>
                    <a:stretch>
                      <a:fillRect/>
                    </a:stretch>
                  </pic:blipFill>
                  <pic:spPr bwMode="auto">
                    <a:xfrm>
                      <a:off x="0" y="0"/>
                      <a:ext cx="5731510" cy="879435"/>
                    </a:xfrm>
                    <a:prstGeom prst="rect">
                      <a:avLst/>
                    </a:prstGeom>
                    <a:noFill/>
                    <a:ln w="9525">
                      <a:noFill/>
                      <a:miter lim="800000"/>
                      <a:headEnd/>
                      <a:tailEnd/>
                    </a:ln>
                  </pic:spPr>
                </pic:pic>
              </a:graphicData>
            </a:graphic>
          </wp:inline>
        </w:drawing>
      </w:r>
    </w:p>
    <w:sectPr w:rsidR="00FB2F41" w:rsidRPr="00187D55" w:rsidSect="00FB2F4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3120A"/>
    <w:multiLevelType w:val="hybridMultilevel"/>
    <w:tmpl w:val="78420C4E"/>
    <w:lvl w:ilvl="0" w:tplc="B498DC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1C19"/>
    <w:rsid w:val="00187D55"/>
    <w:rsid w:val="00441C19"/>
    <w:rsid w:val="004A234F"/>
    <w:rsid w:val="005D28E8"/>
    <w:rsid w:val="00FB2F4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C19"/>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1C19"/>
    <w:pPr>
      <w:spacing w:after="0" w:line="240" w:lineRule="auto"/>
    </w:pPr>
    <w:rPr>
      <w:kern w:val="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qFormat/>
    <w:rsid w:val="00441C19"/>
    <w:pPr>
      <w:tabs>
        <w:tab w:val="center" w:pos="4513"/>
        <w:tab w:val="right" w:pos="9026"/>
      </w:tabs>
      <w:spacing w:after="0" w:line="240" w:lineRule="auto"/>
    </w:pPr>
    <w:rPr>
      <w:rFonts w:eastAsiaTheme="minorHAnsi"/>
      <w:lang w:val="en-IN"/>
    </w:rPr>
  </w:style>
  <w:style w:type="character" w:customStyle="1" w:styleId="HeaderChar">
    <w:name w:val="Header Char"/>
    <w:basedOn w:val="DefaultParagraphFont"/>
    <w:link w:val="Header"/>
    <w:uiPriority w:val="99"/>
    <w:semiHidden/>
    <w:rsid w:val="00441C19"/>
  </w:style>
  <w:style w:type="character" w:styleId="Hyperlink">
    <w:name w:val="Hyperlink"/>
    <w:basedOn w:val="DefaultParagraphFont"/>
    <w:uiPriority w:val="99"/>
    <w:unhideWhenUsed/>
    <w:rsid w:val="00441C19"/>
    <w:rPr>
      <w:color w:val="0000FF" w:themeColor="hyperlink"/>
      <w:u w:val="single"/>
    </w:rPr>
  </w:style>
  <w:style w:type="paragraph" w:styleId="BalloonText">
    <w:name w:val="Balloon Text"/>
    <w:basedOn w:val="Normal"/>
    <w:link w:val="BalloonTextChar"/>
    <w:uiPriority w:val="99"/>
    <w:semiHidden/>
    <w:unhideWhenUsed/>
    <w:rsid w:val="00441C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C19"/>
    <w:rPr>
      <w:rFonts w:ascii="Tahoma" w:eastAsiaTheme="minorEastAsia" w:hAnsi="Tahoma" w:cs="Tahoma"/>
      <w:sz w:val="16"/>
      <w:szCs w:val="16"/>
      <w:lang w:val="en-US"/>
    </w:rPr>
  </w:style>
  <w:style w:type="paragraph" w:styleId="ListParagraph">
    <w:name w:val="List Paragraph"/>
    <w:basedOn w:val="Normal"/>
    <w:uiPriority w:val="34"/>
    <w:qFormat/>
    <w:rsid w:val="004A234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mtasmc@gmail.com"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tasmc@gmail.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mtasm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1295</Words>
  <Characters>7386</Characters>
  <Application>Microsoft Office Word</Application>
  <DocSecurity>0</DocSecurity>
  <Lines>61</Lines>
  <Paragraphs>17</Paragraphs>
  <ScaleCrop>false</ScaleCrop>
  <Company/>
  <LinksUpToDate>false</LinksUpToDate>
  <CharactersWithSpaces>8664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Intel-i3</dc:creator>
  <cp:lastModifiedBy>Intel-i3</cp:lastModifiedBy>
  <cp:revision>5</cp:revision>
  <dcterms:created xsi:type="dcterms:W3CDTF">2024-05-16T15:11:00Z</dcterms:created>
  <dcterms:modified xsi:type="dcterms:W3CDTF">2024-05-16T15:22:00Z</dcterms:modified>
</cp:coreProperties>
</file>