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A668EE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A668EE">
        <w:rPr>
          <w:rFonts w:ascii="Times New Roman" w:hAnsi="Times New Roman" w:cs="Times New Roman"/>
          <w:b/>
          <w:bCs/>
          <w:sz w:val="24"/>
          <w:u w:val="single"/>
        </w:rPr>
        <w:t>Internal Quality Assurance Cell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A668EE">
        <w:rPr>
          <w:rFonts w:ascii="Times New Roman" w:hAnsi="Times New Roman" w:cs="Times New Roman"/>
          <w:b/>
          <w:bCs/>
          <w:sz w:val="24"/>
        </w:rPr>
        <w:t xml:space="preserve"> </w:t>
      </w:r>
      <w:r w:rsidR="00F0751A">
        <w:rPr>
          <w:rFonts w:ascii="Times New Roman" w:hAnsi="Times New Roman" w:cs="Times New Roman"/>
          <w:b/>
          <w:bCs/>
          <w:sz w:val="24"/>
        </w:rPr>
        <w:t>BA</w:t>
      </w:r>
      <w:r w:rsidRPr="00A668E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ab/>
      </w:r>
      <w:r w:rsidR="0048725C">
        <w:rPr>
          <w:rFonts w:ascii="Times New Roman" w:hAnsi="Times New Roman" w:cs="Times New Roman"/>
          <w:b/>
          <w:bCs/>
          <w:sz w:val="24"/>
        </w:rPr>
        <w:tab/>
      </w:r>
      <w:r w:rsidR="0048725C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48725C">
        <w:rPr>
          <w:rFonts w:ascii="Times New Roman" w:hAnsi="Times New Roman" w:cs="Times New Roman"/>
          <w:b/>
          <w:bCs/>
          <w:sz w:val="24"/>
        </w:rPr>
        <w:t>History</w:t>
      </w:r>
      <w:r w:rsidR="0048725C">
        <w:rPr>
          <w:rFonts w:ascii="Times New Roman" w:hAnsi="Times New Roman" w:cs="Times New Roman"/>
          <w:b/>
          <w:bCs/>
          <w:sz w:val="24"/>
        </w:rPr>
        <w:tab/>
      </w:r>
      <w:r w:rsidR="0048725C">
        <w:rPr>
          <w:rFonts w:ascii="Times New Roman" w:hAnsi="Times New Roman" w:cs="Times New Roman"/>
          <w:b/>
          <w:bCs/>
          <w:sz w:val="24"/>
        </w:rPr>
        <w:tab/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48725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Internship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48725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Experiential Learning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48725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26.03.2025, 1.45pm, Central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Objectives</w:t>
            </w:r>
          </w:p>
        </w:tc>
        <w:tc>
          <w:tcPr>
            <w:tcW w:w="6426" w:type="dxa"/>
          </w:tcPr>
          <w:p w:rsidR="007E52CF" w:rsidRPr="00A668EE" w:rsidRDefault="0048725C" w:rsidP="00F0751A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Part of curriculum – Experiential Learning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Pr="00A668EE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Number of Students and Staff Participated</w:t>
            </w:r>
          </w:p>
        </w:tc>
        <w:tc>
          <w:tcPr>
            <w:tcW w:w="6426" w:type="dxa"/>
          </w:tcPr>
          <w:p w:rsidR="007E52CF" w:rsidRPr="00A668EE" w:rsidRDefault="00F0751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BA </w:t>
            </w:r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>Students</w:t>
            </w:r>
          </w:p>
          <w:p w:rsidR="00C800B5" w:rsidRPr="00A668EE" w:rsidRDefault="00C800B5" w:rsidP="0048725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– </w:t>
            </w:r>
            <w:r w:rsidR="0048725C">
              <w:rPr>
                <w:rFonts w:ascii="Times New Roman" w:hAnsi="Times New Roman" w:cs="Times New Roman"/>
                <w:b/>
                <w:bCs/>
                <w:szCs w:val="20"/>
              </w:rPr>
              <w:t>05</w:t>
            </w: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, Staff – 0</w:t>
            </w:r>
            <w:r w:rsidR="0048725C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7B6F40">
              <w:rPr>
                <w:rFonts w:ascii="Times New Roman" w:hAnsi="Times New Roman" w:cs="Times New Roman"/>
                <w:b/>
                <w:bCs/>
                <w:szCs w:val="20"/>
              </w:rPr>
              <w:t xml:space="preserve">  (Attendance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</w:tc>
        <w:tc>
          <w:tcPr>
            <w:tcW w:w="6426" w:type="dxa"/>
          </w:tcPr>
          <w:p w:rsidR="007E52CF" w:rsidRPr="00F0751A" w:rsidRDefault="0048725C" w:rsidP="0048725C">
            <w:pPr>
              <w:pStyle w:val="NormalWeb"/>
              <w:shd w:val="clear" w:color="auto" w:fill="FFFFFF"/>
              <w:spacing w:before="0" w:beforeAutospacing="0"/>
              <w:jc w:val="both"/>
              <w:rPr>
                <w:bCs/>
                <w:szCs w:val="20"/>
              </w:rPr>
            </w:pPr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In this regard, on 26-03-2025 (Wednesday), Sri.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Ramalinga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. T., Head, Department of History; Sri.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Shamaraja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Nayak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. T., Faculty of History;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Dr.Bheemana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 Gouda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Patil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, Head, Dept. of Botany; and students of BA-VI Semester Ms. C.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Sankeerthana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, Ms.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Sushila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, Ms.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Vimla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, Ms.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Supriya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 M., and Ms.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Seeta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Choudhary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 visited </w:t>
            </w:r>
            <w:proofErr w:type="spellStart"/>
            <w:r w:rsidRPr="0048725C">
              <w:rPr>
                <w:rStyle w:val="Strong"/>
                <w:bCs w:val="0"/>
                <w:color w:val="252525"/>
                <w:szCs w:val="36"/>
              </w:rPr>
              <w:t>Ballari</w:t>
            </w:r>
            <w:proofErr w:type="spellEnd"/>
            <w:r w:rsidRPr="0048725C">
              <w:rPr>
                <w:rStyle w:val="Strong"/>
                <w:bCs w:val="0"/>
                <w:color w:val="252525"/>
                <w:szCs w:val="36"/>
              </w:rPr>
              <w:t xml:space="preserve"> Central Jail.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7E52C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</w:p>
        </w:tc>
        <w:tc>
          <w:tcPr>
            <w:tcW w:w="6426" w:type="dxa"/>
          </w:tcPr>
          <w:p w:rsidR="007E52CF" w:rsidRPr="00A668EE" w:rsidRDefault="0048725C" w:rsidP="00F0751A">
            <w:pPr>
              <w:jc w:val="center"/>
              <w:rPr>
                <w:sz w:val="34"/>
                <w:szCs w:val="20"/>
              </w:rPr>
            </w:pPr>
            <w:r>
              <w:rPr>
                <w:noProof/>
                <w:lang w:bidi="kn-IN"/>
              </w:rPr>
              <w:drawing>
                <wp:inline distT="0" distB="0" distL="0" distR="0">
                  <wp:extent cx="2844800" cy="2133600"/>
                  <wp:effectExtent l="19050" t="0" r="0" b="0"/>
                  <wp:docPr id="3" name="Picture 1" descr="705f310b 0dfb 45c1 8aae e7e922294c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05f310b 0dfb 45c1 8aae e7e922294c1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2CF" w:rsidRPr="00A668EE" w:rsidRDefault="007E52CF" w:rsidP="007E52CF">
      <w:pPr>
        <w:jc w:val="center"/>
        <w:rPr>
          <w:sz w:val="34"/>
          <w:szCs w:val="20"/>
          <w:u w:val="single"/>
        </w:rPr>
      </w:pPr>
    </w:p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1244F"/>
    <w:rsid w:val="000E34AE"/>
    <w:rsid w:val="002F0A6E"/>
    <w:rsid w:val="003912CB"/>
    <w:rsid w:val="003A1B71"/>
    <w:rsid w:val="003B766F"/>
    <w:rsid w:val="0048725C"/>
    <w:rsid w:val="00534C25"/>
    <w:rsid w:val="007B6F40"/>
    <w:rsid w:val="007E52CF"/>
    <w:rsid w:val="00A668EE"/>
    <w:rsid w:val="00C800B5"/>
    <w:rsid w:val="00C92089"/>
    <w:rsid w:val="00E32817"/>
    <w:rsid w:val="00E50E28"/>
    <w:rsid w:val="00EF21B8"/>
    <w:rsid w:val="00F0751A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48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13</cp:revision>
  <cp:lastPrinted>2025-03-25T08:35:00Z</cp:lastPrinted>
  <dcterms:created xsi:type="dcterms:W3CDTF">2025-03-25T07:15:00Z</dcterms:created>
  <dcterms:modified xsi:type="dcterms:W3CDTF">2025-03-27T06:48:00Z</dcterms:modified>
</cp:coreProperties>
</file>