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F60830"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Placement &amp; Career Guidance Cell activity – </w:t>
      </w:r>
      <w:proofErr w:type="gramStart"/>
      <w:r>
        <w:rPr>
          <w:rFonts w:ascii="Times New Roman" w:hAnsi="Times New Roman" w:cs="Times New Roman"/>
          <w:b/>
          <w:bCs/>
          <w:sz w:val="32"/>
          <w:u w:val="single"/>
        </w:rPr>
        <w:t>A</w:t>
      </w:r>
      <w:proofErr w:type="gramEnd"/>
      <w:r>
        <w:rPr>
          <w:rFonts w:ascii="Times New Roman" w:hAnsi="Times New Roman" w:cs="Times New Roman"/>
          <w:b/>
          <w:bCs/>
          <w:sz w:val="32"/>
          <w:u w:val="single"/>
        </w:rPr>
        <w:t xml:space="preserve"> One Day Workshop</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F60830">
        <w:rPr>
          <w:rFonts w:ascii="Times New Roman" w:hAnsi="Times New Roman" w:cs="Times New Roman"/>
          <w:b/>
          <w:bCs/>
          <w:sz w:val="24"/>
        </w:rPr>
        <w:t>s</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F60830">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F60830">
        <w:rPr>
          <w:rFonts w:ascii="Times New Roman" w:hAnsi="Times New Roman" w:cs="Times New Roman"/>
          <w:b/>
          <w:bCs/>
          <w:sz w:val="24"/>
        </w:rPr>
        <w:tab/>
      </w:r>
      <w:r w:rsidR="00F60830">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F60830">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2547E0" w:rsidRDefault="00F60830" w:rsidP="002547E0">
            <w:pPr>
              <w:jc w:val="both"/>
              <w:rPr>
                <w:rFonts w:ascii="Times New Roman" w:hAnsi="Times New Roman" w:cs="Times New Roman"/>
                <w:bCs/>
                <w:sz w:val="24"/>
                <w:szCs w:val="20"/>
              </w:rPr>
            </w:pPr>
            <w:r w:rsidRPr="002547E0">
              <w:rPr>
                <w:rStyle w:val="Strong"/>
                <w:rFonts w:ascii="Times New Roman" w:hAnsi="Times New Roman" w:cs="Arial"/>
                <w:color w:val="252525"/>
                <w:sz w:val="24"/>
                <w:szCs w:val="36"/>
                <w:shd w:val="clear" w:color="auto" w:fill="FFFFFF"/>
              </w:rPr>
              <w:t xml:space="preserve">A one-day career guidance program on higher education opportunities at </w:t>
            </w:r>
            <w:proofErr w:type="spellStart"/>
            <w:r w:rsidRPr="002547E0">
              <w:rPr>
                <w:rStyle w:val="Strong"/>
                <w:rFonts w:ascii="Times New Roman" w:hAnsi="Times New Roman" w:cs="Arial"/>
                <w:color w:val="252525"/>
                <w:sz w:val="24"/>
                <w:szCs w:val="36"/>
                <w:shd w:val="clear" w:color="auto" w:fill="FFFFFF"/>
              </w:rPr>
              <w:t>IISc</w:t>
            </w:r>
            <w:proofErr w:type="spellEnd"/>
            <w:r w:rsidRPr="002547E0">
              <w:rPr>
                <w:rStyle w:val="Strong"/>
                <w:rFonts w:ascii="Times New Roman" w:hAnsi="Times New Roman" w:cs="Arial"/>
                <w:color w:val="252525"/>
                <w:sz w:val="24"/>
                <w:szCs w:val="36"/>
                <w:shd w:val="clear" w:color="auto" w:fill="FFFFFF"/>
              </w:rPr>
              <w:t xml:space="preserve"> and about preparing for JAM and GATE exams.</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w:t>
            </w:r>
            <w:r w:rsidR="002547E0">
              <w:rPr>
                <w:rFonts w:ascii="Times New Roman" w:hAnsi="Times New Roman" w:cs="Times New Roman"/>
                <w:b/>
                <w:bCs/>
                <w:szCs w:val="20"/>
              </w:rPr>
              <w:t xml:space="preserve"> &amp; Career Guidance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054C2A" w:rsidP="00323CC7">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Seminar  Hall, </w:t>
            </w:r>
            <w:r w:rsidR="002547E0">
              <w:rPr>
                <w:rFonts w:ascii="Times New Roman" w:hAnsi="Times New Roman" w:cs="Times New Roman"/>
                <w:b/>
                <w:bCs/>
                <w:szCs w:val="20"/>
              </w:rPr>
              <w:t>30</w:t>
            </w:r>
            <w:r>
              <w:rPr>
                <w:rFonts w:ascii="Times New Roman" w:hAnsi="Times New Roman" w:cs="Times New Roman"/>
                <w:b/>
                <w:bCs/>
                <w:szCs w:val="20"/>
              </w:rPr>
              <w:t>.0</w:t>
            </w:r>
            <w:r w:rsidR="002547E0">
              <w:rPr>
                <w:rFonts w:ascii="Times New Roman" w:hAnsi="Times New Roman" w:cs="Times New Roman"/>
                <w:b/>
                <w:bCs/>
                <w:szCs w:val="20"/>
              </w:rPr>
              <w:t>9</w:t>
            </w:r>
            <w:r>
              <w:rPr>
                <w:rFonts w:ascii="Times New Roman" w:hAnsi="Times New Roman" w:cs="Times New Roman"/>
                <w:b/>
                <w:bCs/>
                <w:szCs w:val="20"/>
              </w:rPr>
              <w:t xml:space="preserve">.2025, </w:t>
            </w:r>
            <w:r w:rsidR="002547E0">
              <w:rPr>
                <w:rFonts w:ascii="Times New Roman" w:hAnsi="Times New Roman" w:cs="Times New Roman"/>
                <w:b/>
                <w:bCs/>
                <w:szCs w:val="20"/>
              </w:rPr>
              <w:t>0</w:t>
            </w:r>
            <w:r w:rsidR="00323CC7">
              <w:rPr>
                <w:rFonts w:ascii="Times New Roman" w:hAnsi="Times New Roman" w:cs="Times New Roman"/>
                <w:b/>
                <w:bCs/>
                <w:szCs w:val="20"/>
              </w:rPr>
              <w:t>8</w:t>
            </w:r>
            <w:r>
              <w:rPr>
                <w:rFonts w:ascii="Times New Roman" w:hAnsi="Times New Roman" w:cs="Times New Roman"/>
                <w:b/>
                <w:bCs/>
                <w:szCs w:val="20"/>
              </w:rPr>
              <w:t>.</w:t>
            </w:r>
            <w:r w:rsidR="00323CC7">
              <w:rPr>
                <w:rFonts w:ascii="Times New Roman" w:hAnsi="Times New Roman" w:cs="Times New Roman"/>
                <w:b/>
                <w:bCs/>
                <w:szCs w:val="20"/>
              </w:rPr>
              <w:t>3</w:t>
            </w:r>
            <w:r>
              <w:rPr>
                <w:rFonts w:ascii="Times New Roman" w:hAnsi="Times New Roman" w:cs="Times New Roman"/>
                <w:b/>
                <w:bCs/>
                <w:szCs w:val="20"/>
              </w:rPr>
              <w:t>0am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Pr="00536C3C" w:rsidRDefault="00323CC7" w:rsidP="00536C3C">
            <w:pPr>
              <w:jc w:val="both"/>
              <w:rPr>
                <w:rFonts w:ascii="Times New Roman" w:hAnsi="Times New Roman" w:cs="Times New Roman"/>
                <w:b/>
                <w:bCs/>
                <w:sz w:val="26"/>
                <w:szCs w:val="24"/>
              </w:rPr>
            </w:pPr>
            <w:r>
              <w:rPr>
                <w:rFonts w:ascii="Times New Roman" w:hAnsi="Times New Roman" w:cs="Times New Roman"/>
                <w:b/>
                <w:bCs/>
                <w:sz w:val="26"/>
                <w:szCs w:val="24"/>
              </w:rPr>
              <w:t>Ms. SWATHI ARENDRA,</w:t>
            </w:r>
          </w:p>
          <w:p w:rsidR="00536C3C" w:rsidRDefault="00323CC7" w:rsidP="00536C3C">
            <w:pPr>
              <w:jc w:val="both"/>
              <w:rPr>
                <w:rFonts w:ascii="Times New Roman" w:hAnsi="Times New Roman" w:cs="Times New Roman"/>
                <w:b/>
                <w:bCs/>
                <w:sz w:val="26"/>
                <w:szCs w:val="24"/>
              </w:rPr>
            </w:pPr>
            <w:r>
              <w:rPr>
                <w:rFonts w:ascii="Times New Roman" w:hAnsi="Times New Roman" w:cs="Times New Roman"/>
                <w:b/>
                <w:bCs/>
                <w:sz w:val="26"/>
                <w:szCs w:val="24"/>
              </w:rPr>
              <w:t xml:space="preserve">Alumni, Smt.ASM College for Women, </w:t>
            </w:r>
            <w:proofErr w:type="spellStart"/>
            <w:r>
              <w:rPr>
                <w:rFonts w:ascii="Times New Roman" w:hAnsi="Times New Roman" w:cs="Times New Roman"/>
                <w:b/>
                <w:bCs/>
                <w:sz w:val="26"/>
                <w:szCs w:val="24"/>
              </w:rPr>
              <w:t>Ballari</w:t>
            </w:r>
            <w:proofErr w:type="spellEnd"/>
            <w:r>
              <w:rPr>
                <w:rFonts w:ascii="Times New Roman" w:hAnsi="Times New Roman" w:cs="Times New Roman"/>
                <w:b/>
                <w:bCs/>
                <w:sz w:val="26"/>
                <w:szCs w:val="24"/>
              </w:rPr>
              <w:t>.</w:t>
            </w:r>
          </w:p>
          <w:p w:rsidR="00323CC7" w:rsidRPr="00536C3C" w:rsidRDefault="00323CC7" w:rsidP="00536C3C">
            <w:pPr>
              <w:jc w:val="both"/>
              <w:rPr>
                <w:rFonts w:ascii="Times New Roman" w:hAnsi="Times New Roman" w:cs="Times New Roman"/>
                <w:b/>
                <w:bCs/>
                <w:sz w:val="26"/>
                <w:szCs w:val="24"/>
              </w:rPr>
            </w:pPr>
            <w:r>
              <w:rPr>
                <w:rFonts w:ascii="Times New Roman" w:hAnsi="Times New Roman" w:cs="Times New Roman"/>
                <w:b/>
                <w:bCs/>
                <w:sz w:val="26"/>
                <w:szCs w:val="24"/>
              </w:rPr>
              <w:t xml:space="preserve">Research Scholar, </w:t>
            </w:r>
            <w:proofErr w:type="spellStart"/>
            <w:r>
              <w:rPr>
                <w:rFonts w:ascii="Times New Roman" w:hAnsi="Times New Roman" w:cs="Times New Roman"/>
                <w:b/>
                <w:bCs/>
                <w:sz w:val="26"/>
                <w:szCs w:val="24"/>
              </w:rPr>
              <w:t>IISc</w:t>
            </w:r>
            <w:proofErr w:type="spellEnd"/>
            <w:r>
              <w:rPr>
                <w:rFonts w:ascii="Times New Roman" w:hAnsi="Times New Roman" w:cs="Times New Roman"/>
                <w:b/>
                <w:bCs/>
                <w:sz w:val="26"/>
                <w:szCs w:val="24"/>
              </w:rPr>
              <w:t xml:space="preserve">, </w:t>
            </w:r>
            <w:proofErr w:type="spellStart"/>
            <w:r>
              <w:rPr>
                <w:rFonts w:ascii="Times New Roman" w:hAnsi="Times New Roman" w:cs="Times New Roman"/>
                <w:b/>
                <w:bCs/>
                <w:sz w:val="26"/>
                <w:szCs w:val="24"/>
              </w:rPr>
              <w:t>Bengaluru</w:t>
            </w:r>
            <w:proofErr w:type="spellEnd"/>
            <w:r>
              <w:rPr>
                <w:rFonts w:ascii="Times New Roman" w:hAnsi="Times New Roman" w:cs="Times New Roman"/>
                <w:b/>
                <w:bCs/>
                <w:sz w:val="26"/>
                <w:szCs w:val="24"/>
              </w:rPr>
              <w:t>.</w:t>
            </w:r>
          </w:p>
          <w:p w:rsidR="00536C3C" w:rsidRDefault="00536C3C" w:rsidP="00536C3C">
            <w:pPr>
              <w:jc w:val="both"/>
              <w:rPr>
                <w:rFonts w:ascii="Times New Roman" w:hAnsi="Times New Roman" w:cs="Times New Roman"/>
                <w:b/>
                <w:bCs/>
                <w:szCs w:val="20"/>
              </w:rPr>
            </w:pP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323CC7" w:rsidP="00F0751A">
            <w:pPr>
              <w:jc w:val="both"/>
              <w:rPr>
                <w:rFonts w:ascii="Times New Roman" w:hAnsi="Times New Roman" w:cs="Times New Roman"/>
                <w:b/>
                <w:bCs/>
                <w:szCs w:val="20"/>
              </w:rPr>
            </w:pPr>
            <w:r>
              <w:rPr>
                <w:rFonts w:ascii="Times New Roman" w:hAnsi="Times New Roman" w:cs="Times New Roman"/>
                <w:b/>
                <w:bCs/>
                <w:szCs w:val="20"/>
              </w:rPr>
              <w:t xml:space="preserve">UG, PG Students &amp; Staff </w:t>
            </w:r>
          </w:p>
          <w:p w:rsidR="00054C2A" w:rsidRPr="00A668EE" w:rsidRDefault="00054C2A"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FD7B81" w:rsidRDefault="00DD5C34" w:rsidP="00DD5C34">
            <w:pPr>
              <w:shd w:val="clear" w:color="auto" w:fill="FFFFFF"/>
              <w:jc w:val="both"/>
              <w:rPr>
                <w:rFonts w:ascii="Times New Roman" w:hAnsi="Times New Roman" w:cs="Times New Roman"/>
                <w:bCs/>
                <w:sz w:val="24"/>
                <w:szCs w:val="20"/>
              </w:rPr>
            </w:pPr>
            <w:r w:rsidRPr="00DD5C34">
              <w:rPr>
                <w:rFonts w:ascii="Times New Roman" w:eastAsia="Times New Roman" w:hAnsi="Times New Roman" w:cs="Arial"/>
                <w:b/>
                <w:bCs/>
                <w:color w:val="252525"/>
                <w:sz w:val="18"/>
              </w:rPr>
              <w:t xml:space="preserve">The Placement and Career Guidance Cell, in association with IQAC, organized a one-day career guidance program on higher education opportunities at </w:t>
            </w:r>
            <w:proofErr w:type="spellStart"/>
            <w:r w:rsidRPr="00DD5C34">
              <w:rPr>
                <w:rFonts w:ascii="Times New Roman" w:eastAsia="Times New Roman" w:hAnsi="Times New Roman" w:cs="Arial"/>
                <w:b/>
                <w:bCs/>
                <w:color w:val="252525"/>
                <w:sz w:val="18"/>
              </w:rPr>
              <w:t>IISc</w:t>
            </w:r>
            <w:proofErr w:type="spellEnd"/>
            <w:r w:rsidRPr="00DD5C34">
              <w:rPr>
                <w:rFonts w:ascii="Times New Roman" w:eastAsia="Times New Roman" w:hAnsi="Times New Roman" w:cs="Arial"/>
                <w:b/>
                <w:bCs/>
                <w:color w:val="252525"/>
                <w:sz w:val="18"/>
              </w:rPr>
              <w:t xml:space="preserve"> and about entrance examinations for all </w:t>
            </w:r>
            <w:proofErr w:type="spellStart"/>
            <w:r w:rsidRPr="00DD5C34">
              <w:rPr>
                <w:rFonts w:ascii="Times New Roman" w:eastAsia="Times New Roman" w:hAnsi="Times New Roman" w:cs="Arial"/>
                <w:b/>
                <w:bCs/>
                <w:color w:val="252525"/>
                <w:sz w:val="18"/>
              </w:rPr>
              <w:t>BSc</w:t>
            </w:r>
            <w:proofErr w:type="spellEnd"/>
            <w:r w:rsidRPr="00DD5C34">
              <w:rPr>
                <w:rFonts w:ascii="Times New Roman" w:eastAsia="Times New Roman" w:hAnsi="Times New Roman" w:cs="Arial"/>
                <w:b/>
                <w:bCs/>
                <w:color w:val="252525"/>
                <w:sz w:val="18"/>
              </w:rPr>
              <w:t xml:space="preserve"> and BCA students on 30-09-2025 in the Botany lab. The principal, Dr. </w:t>
            </w:r>
            <w:proofErr w:type="spellStart"/>
            <w:r w:rsidRPr="00DD5C34">
              <w:rPr>
                <w:rFonts w:ascii="Times New Roman" w:eastAsia="Times New Roman" w:hAnsi="Times New Roman" w:cs="Arial"/>
                <w:b/>
                <w:bCs/>
                <w:color w:val="252525"/>
                <w:sz w:val="18"/>
              </w:rPr>
              <w:t>Dupam</w:t>
            </w:r>
            <w:proofErr w:type="spellEnd"/>
            <w:r w:rsidRPr="00DD5C34">
              <w:rPr>
                <w:rFonts w:ascii="Times New Roman" w:eastAsia="Times New Roman" w:hAnsi="Times New Roman" w:cs="Arial"/>
                <w:b/>
                <w:bCs/>
                <w:color w:val="252525"/>
                <w:sz w:val="18"/>
              </w:rPr>
              <w:t xml:space="preserve"> </w:t>
            </w:r>
            <w:proofErr w:type="spellStart"/>
            <w:r w:rsidRPr="00DD5C34">
              <w:rPr>
                <w:rFonts w:ascii="Times New Roman" w:eastAsia="Times New Roman" w:hAnsi="Times New Roman" w:cs="Arial"/>
                <w:b/>
                <w:bCs/>
                <w:color w:val="252525"/>
                <w:sz w:val="18"/>
              </w:rPr>
              <w:t>Satheesh</w:t>
            </w:r>
            <w:proofErr w:type="spellEnd"/>
            <w:r w:rsidRPr="00DD5C34">
              <w:rPr>
                <w:rFonts w:ascii="Times New Roman" w:eastAsia="Times New Roman" w:hAnsi="Times New Roman" w:cs="Arial"/>
                <w:b/>
                <w:bCs/>
                <w:color w:val="252525"/>
                <w:sz w:val="18"/>
              </w:rPr>
              <w:t xml:space="preserve">, presided over the event and addressed the gathering, saying that the program has been organized for students to know about higher education opportunities at reputed universities and institutions like IIT, IISERs, and IIIT, which gives an idea about the post-graduation programs. The alumna of our college, Ms. </w:t>
            </w:r>
            <w:proofErr w:type="spellStart"/>
            <w:r w:rsidRPr="00DD5C34">
              <w:rPr>
                <w:rFonts w:ascii="Times New Roman" w:eastAsia="Times New Roman" w:hAnsi="Times New Roman" w:cs="Arial"/>
                <w:b/>
                <w:bCs/>
                <w:color w:val="252525"/>
                <w:sz w:val="18"/>
              </w:rPr>
              <w:t>Swati</w:t>
            </w:r>
            <w:proofErr w:type="spellEnd"/>
            <w:r w:rsidRPr="00DD5C34">
              <w:rPr>
                <w:rFonts w:ascii="Times New Roman" w:eastAsia="Times New Roman" w:hAnsi="Times New Roman" w:cs="Arial"/>
                <w:b/>
                <w:bCs/>
                <w:color w:val="252525"/>
                <w:sz w:val="18"/>
              </w:rPr>
              <w:t xml:space="preserve"> </w:t>
            </w:r>
            <w:proofErr w:type="spellStart"/>
            <w:r w:rsidRPr="00DD5C34">
              <w:rPr>
                <w:rFonts w:ascii="Times New Roman" w:eastAsia="Times New Roman" w:hAnsi="Times New Roman" w:cs="Arial"/>
                <w:b/>
                <w:bCs/>
                <w:color w:val="252525"/>
                <w:sz w:val="18"/>
              </w:rPr>
              <w:t>Arendra</w:t>
            </w:r>
            <w:proofErr w:type="spellEnd"/>
            <w:r w:rsidRPr="00DD5C34">
              <w:rPr>
                <w:rFonts w:ascii="Times New Roman" w:eastAsia="Times New Roman" w:hAnsi="Times New Roman" w:cs="Arial"/>
                <w:b/>
                <w:bCs/>
                <w:color w:val="252525"/>
                <w:sz w:val="18"/>
              </w:rPr>
              <w:t xml:space="preserve">, a research scholar in the Department of Material and Engineering Science at </w:t>
            </w:r>
            <w:proofErr w:type="spellStart"/>
            <w:r w:rsidRPr="00DD5C34">
              <w:rPr>
                <w:rFonts w:ascii="Times New Roman" w:eastAsia="Times New Roman" w:hAnsi="Times New Roman" w:cs="Arial"/>
                <w:b/>
                <w:bCs/>
                <w:color w:val="252525"/>
                <w:sz w:val="18"/>
              </w:rPr>
              <w:t>IISc</w:t>
            </w:r>
            <w:proofErr w:type="spellEnd"/>
            <w:r w:rsidRPr="00DD5C34">
              <w:rPr>
                <w:rFonts w:ascii="Times New Roman" w:eastAsia="Times New Roman" w:hAnsi="Times New Roman" w:cs="Arial"/>
                <w:b/>
                <w:bCs/>
                <w:color w:val="252525"/>
                <w:sz w:val="18"/>
              </w:rPr>
              <w:t xml:space="preserve"> Bangalore, explained higher education opportunities and their importance at </w:t>
            </w:r>
            <w:proofErr w:type="spellStart"/>
            <w:r w:rsidRPr="00DD5C34">
              <w:rPr>
                <w:rFonts w:ascii="Times New Roman" w:eastAsia="Times New Roman" w:hAnsi="Times New Roman" w:cs="Arial"/>
                <w:b/>
                <w:bCs/>
                <w:color w:val="252525"/>
                <w:sz w:val="18"/>
              </w:rPr>
              <w:t>IISc</w:t>
            </w:r>
            <w:proofErr w:type="spellEnd"/>
            <w:r w:rsidRPr="00DD5C34">
              <w:rPr>
                <w:rFonts w:ascii="Times New Roman" w:eastAsia="Times New Roman" w:hAnsi="Times New Roman" w:cs="Arial"/>
                <w:b/>
                <w:bCs/>
                <w:color w:val="252525"/>
                <w:sz w:val="18"/>
              </w:rPr>
              <w:t xml:space="preserve"> and also guided students on how to prepare for the JAM and GATE exams to enroll in </w:t>
            </w:r>
            <w:proofErr w:type="spellStart"/>
            <w:r w:rsidRPr="00DD5C34">
              <w:rPr>
                <w:rFonts w:ascii="Times New Roman" w:eastAsia="Times New Roman" w:hAnsi="Times New Roman" w:cs="Arial"/>
                <w:b/>
                <w:bCs/>
                <w:color w:val="252525"/>
                <w:sz w:val="18"/>
              </w:rPr>
              <w:t>IISc</w:t>
            </w:r>
            <w:proofErr w:type="spellEnd"/>
            <w:r w:rsidRPr="00DD5C34">
              <w:rPr>
                <w:rFonts w:ascii="Times New Roman" w:eastAsia="Times New Roman" w:hAnsi="Times New Roman" w:cs="Arial"/>
                <w:b/>
                <w:bCs/>
                <w:color w:val="252525"/>
                <w:sz w:val="18"/>
              </w:rPr>
              <w:t xml:space="preserve"> </w:t>
            </w:r>
            <w:proofErr w:type="spellStart"/>
            <w:r w:rsidRPr="00DD5C34">
              <w:rPr>
                <w:rFonts w:ascii="Times New Roman" w:eastAsia="Times New Roman" w:hAnsi="Times New Roman" w:cs="Arial"/>
                <w:b/>
                <w:bCs/>
                <w:color w:val="252525"/>
                <w:sz w:val="18"/>
              </w:rPr>
              <w:t>Bengaluru</w:t>
            </w:r>
            <w:proofErr w:type="spellEnd"/>
            <w:r w:rsidRPr="00DD5C34">
              <w:rPr>
                <w:rFonts w:ascii="Times New Roman" w:eastAsia="Times New Roman" w:hAnsi="Times New Roman" w:cs="Arial"/>
                <w:b/>
                <w:bCs/>
                <w:color w:val="252525"/>
                <w:sz w:val="18"/>
              </w:rPr>
              <w:t xml:space="preserve">. The Placement Officer, Mr. </w:t>
            </w:r>
            <w:proofErr w:type="spellStart"/>
            <w:r w:rsidRPr="00DD5C34">
              <w:rPr>
                <w:rFonts w:ascii="Times New Roman" w:eastAsia="Times New Roman" w:hAnsi="Times New Roman" w:cs="Arial"/>
                <w:b/>
                <w:bCs/>
                <w:color w:val="252525"/>
                <w:sz w:val="18"/>
              </w:rPr>
              <w:t>Basavaraj</w:t>
            </w:r>
            <w:proofErr w:type="spellEnd"/>
            <w:r w:rsidRPr="00DD5C34">
              <w:rPr>
                <w:rFonts w:ascii="Times New Roman" w:eastAsia="Times New Roman" w:hAnsi="Times New Roman" w:cs="Arial"/>
                <w:b/>
                <w:bCs/>
                <w:color w:val="252525"/>
                <w:sz w:val="18"/>
              </w:rPr>
              <w:t xml:space="preserve"> </w:t>
            </w:r>
            <w:proofErr w:type="spellStart"/>
            <w:r w:rsidRPr="00DD5C34">
              <w:rPr>
                <w:rFonts w:ascii="Times New Roman" w:eastAsia="Times New Roman" w:hAnsi="Times New Roman" w:cs="Arial"/>
                <w:b/>
                <w:bCs/>
                <w:color w:val="252525"/>
                <w:sz w:val="18"/>
              </w:rPr>
              <w:t>Hugar</w:t>
            </w:r>
            <w:proofErr w:type="spellEnd"/>
            <w:r w:rsidRPr="00DD5C34">
              <w:rPr>
                <w:rFonts w:ascii="Times New Roman" w:eastAsia="Times New Roman" w:hAnsi="Times New Roman" w:cs="Arial"/>
                <w:b/>
                <w:bCs/>
                <w:color w:val="252525"/>
                <w:sz w:val="18"/>
              </w:rPr>
              <w:t xml:space="preserve">, carried out the event and mentioned the importance of the program. Faculty members Dr. </w:t>
            </w:r>
            <w:proofErr w:type="spellStart"/>
            <w:r w:rsidRPr="00DD5C34">
              <w:rPr>
                <w:rFonts w:ascii="Times New Roman" w:eastAsia="Times New Roman" w:hAnsi="Times New Roman" w:cs="Arial"/>
                <w:b/>
                <w:bCs/>
                <w:color w:val="252525"/>
                <w:sz w:val="18"/>
              </w:rPr>
              <w:t>Bheemanagouda</w:t>
            </w:r>
            <w:proofErr w:type="spellEnd"/>
            <w:r w:rsidRPr="00DD5C34">
              <w:rPr>
                <w:rFonts w:ascii="Times New Roman" w:eastAsia="Times New Roman" w:hAnsi="Times New Roman" w:cs="Arial"/>
                <w:b/>
                <w:bCs/>
                <w:color w:val="252525"/>
                <w:sz w:val="18"/>
              </w:rPr>
              <w:t xml:space="preserve"> N. </w:t>
            </w:r>
            <w:proofErr w:type="spellStart"/>
            <w:r w:rsidRPr="00DD5C34">
              <w:rPr>
                <w:rFonts w:ascii="Times New Roman" w:eastAsia="Times New Roman" w:hAnsi="Times New Roman" w:cs="Arial"/>
                <w:b/>
                <w:bCs/>
                <w:color w:val="252525"/>
                <w:sz w:val="18"/>
              </w:rPr>
              <w:t>Patil</w:t>
            </w:r>
            <w:proofErr w:type="spellEnd"/>
            <w:r w:rsidRPr="00DD5C34">
              <w:rPr>
                <w:rFonts w:ascii="Times New Roman" w:eastAsia="Times New Roman" w:hAnsi="Times New Roman" w:cs="Arial"/>
                <w:b/>
                <w:bCs/>
                <w:color w:val="252525"/>
                <w:sz w:val="18"/>
              </w:rPr>
              <w:t xml:space="preserve">, Dr. </w:t>
            </w:r>
            <w:proofErr w:type="spellStart"/>
            <w:r w:rsidRPr="00DD5C34">
              <w:rPr>
                <w:rFonts w:ascii="Times New Roman" w:eastAsia="Times New Roman" w:hAnsi="Times New Roman" w:cs="Arial"/>
                <w:b/>
                <w:bCs/>
                <w:color w:val="252525"/>
                <w:sz w:val="18"/>
              </w:rPr>
              <w:t>Basavarajeshwari</w:t>
            </w:r>
            <w:proofErr w:type="spellEnd"/>
            <w:r w:rsidRPr="00DD5C34">
              <w:rPr>
                <w:rFonts w:ascii="Times New Roman" w:eastAsia="Times New Roman" w:hAnsi="Times New Roman" w:cs="Arial"/>
                <w:b/>
                <w:bCs/>
                <w:color w:val="252525"/>
                <w:sz w:val="18"/>
              </w:rPr>
              <w:t xml:space="preserve"> H., Ms. </w:t>
            </w:r>
            <w:proofErr w:type="spellStart"/>
            <w:r w:rsidRPr="00DD5C34">
              <w:rPr>
                <w:rFonts w:ascii="Times New Roman" w:eastAsia="Times New Roman" w:hAnsi="Times New Roman" w:cs="Arial"/>
                <w:b/>
                <w:bCs/>
                <w:color w:val="252525"/>
                <w:sz w:val="18"/>
              </w:rPr>
              <w:t>Shubha</w:t>
            </w:r>
            <w:proofErr w:type="spellEnd"/>
            <w:r w:rsidRPr="00DD5C34">
              <w:rPr>
                <w:rFonts w:ascii="Times New Roman" w:eastAsia="Times New Roman" w:hAnsi="Times New Roman" w:cs="Arial"/>
                <w:b/>
                <w:bCs/>
                <w:color w:val="252525"/>
                <w:sz w:val="18"/>
              </w:rPr>
              <w:t xml:space="preserve"> V. H. M., Ms. </w:t>
            </w:r>
            <w:proofErr w:type="spellStart"/>
            <w:r w:rsidRPr="00DD5C34">
              <w:rPr>
                <w:rFonts w:ascii="Times New Roman" w:eastAsia="Times New Roman" w:hAnsi="Times New Roman" w:cs="Arial"/>
                <w:b/>
                <w:bCs/>
                <w:color w:val="252525"/>
                <w:sz w:val="18"/>
              </w:rPr>
              <w:t>Pallavi</w:t>
            </w:r>
            <w:proofErr w:type="spellEnd"/>
            <w:r w:rsidRPr="00DD5C34">
              <w:rPr>
                <w:rFonts w:ascii="Times New Roman" w:eastAsia="Times New Roman" w:hAnsi="Times New Roman" w:cs="Arial"/>
                <w:b/>
                <w:bCs/>
                <w:color w:val="252525"/>
                <w:sz w:val="18"/>
              </w:rPr>
              <w:t xml:space="preserve">, and Mr. </w:t>
            </w:r>
            <w:proofErr w:type="spellStart"/>
            <w:r w:rsidRPr="00DD5C34">
              <w:rPr>
                <w:rFonts w:ascii="Times New Roman" w:eastAsia="Times New Roman" w:hAnsi="Times New Roman" w:cs="Arial"/>
                <w:b/>
                <w:bCs/>
                <w:color w:val="252525"/>
                <w:sz w:val="18"/>
              </w:rPr>
              <w:t>Chetan.B.K</w:t>
            </w:r>
            <w:proofErr w:type="spellEnd"/>
            <w:r w:rsidRPr="00DD5C34">
              <w:rPr>
                <w:rFonts w:ascii="Times New Roman" w:eastAsia="Times New Roman" w:hAnsi="Times New Roman" w:cs="Arial"/>
                <w:b/>
                <w:bCs/>
                <w:color w:val="252525"/>
                <w:sz w:val="18"/>
              </w:rPr>
              <w:t>., were present, and nearly 100 students witnessed the event.</w:t>
            </w:r>
          </w:p>
        </w:tc>
      </w:tr>
      <w:tr w:rsidR="007E52CF" w:rsidRPr="00A668EE" w:rsidTr="00F0751A">
        <w:tc>
          <w:tcPr>
            <w:tcW w:w="4347" w:type="dxa"/>
          </w:tcPr>
          <w:p w:rsidR="007E52CF" w:rsidRDefault="007E52CF" w:rsidP="00DA1F93">
            <w:pPr>
              <w:spacing w:line="480" w:lineRule="auto"/>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Pr="00454ABF" w:rsidRDefault="00DD5C34" w:rsidP="00770BEF">
            <w:pPr>
              <w:rPr>
                <w:rFonts w:ascii="Times New Roman" w:hAnsi="Times New Roman" w:cs="Times New Roman"/>
                <w:b/>
                <w:bCs/>
                <w:sz w:val="24"/>
                <w:szCs w:val="20"/>
              </w:rPr>
            </w:pPr>
            <w:hyperlink r:id="rId6" w:history="1">
              <w:r w:rsidRPr="00034DB7">
                <w:rPr>
                  <w:rStyle w:val="Hyperlink"/>
                  <w:rFonts w:ascii="Times New Roman" w:hAnsi="Times New Roman" w:cs="Times New Roman"/>
                  <w:b/>
                  <w:bCs/>
                  <w:sz w:val="24"/>
                  <w:szCs w:val="20"/>
                </w:rPr>
                <w:t>https://www.facebook.com/share/p/1BHQ5iK1Ps/</w:t>
              </w:r>
            </w:hyperlink>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DD5C34" w:rsidRDefault="00DD5C34" w:rsidP="00DD5C34">
            <w:pPr>
              <w:jc w:val="both"/>
              <w:rPr>
                <w:rFonts w:ascii="Times New Roman" w:hAnsi="Times New Roman"/>
                <w:b/>
                <w:bCs/>
                <w:sz w:val="24"/>
                <w:szCs w:val="20"/>
              </w:rPr>
            </w:pPr>
            <w:hyperlink r:id="rId7" w:history="1">
              <w:r w:rsidRPr="00DD5C34">
                <w:rPr>
                  <w:rStyle w:val="Hyperlink"/>
                  <w:b/>
                </w:rPr>
                <w:t xml:space="preserve">The Placement and Career Guidance Cell organized A one-day career guidance program on higher education opportunities at </w:t>
              </w:r>
              <w:proofErr w:type="spellStart"/>
              <w:r w:rsidRPr="00DD5C34">
                <w:rPr>
                  <w:rStyle w:val="Hyperlink"/>
                  <w:b/>
                </w:rPr>
                <w:t>IISc</w:t>
              </w:r>
              <w:proofErr w:type="spellEnd"/>
              <w:r w:rsidRPr="00DD5C34">
                <w:rPr>
                  <w:rStyle w:val="Hyperlink"/>
                  <w:b/>
                </w:rPr>
                <w:t xml:space="preserve"> and about preparing for JAM and GATE exams</w:t>
              </w:r>
            </w:hyperlink>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34767"/>
    <w:rsid w:val="00054C2A"/>
    <w:rsid w:val="00090F29"/>
    <w:rsid w:val="000E34AE"/>
    <w:rsid w:val="00126604"/>
    <w:rsid w:val="00127494"/>
    <w:rsid w:val="001713A5"/>
    <w:rsid w:val="002547E0"/>
    <w:rsid w:val="002F0A6E"/>
    <w:rsid w:val="00323CC7"/>
    <w:rsid w:val="003912CB"/>
    <w:rsid w:val="003A1B71"/>
    <w:rsid w:val="003B766F"/>
    <w:rsid w:val="00412B39"/>
    <w:rsid w:val="00454ABF"/>
    <w:rsid w:val="00534C25"/>
    <w:rsid w:val="00536C3C"/>
    <w:rsid w:val="005D4243"/>
    <w:rsid w:val="00736F06"/>
    <w:rsid w:val="00770BEF"/>
    <w:rsid w:val="007B6F40"/>
    <w:rsid w:val="007E52CF"/>
    <w:rsid w:val="008217A4"/>
    <w:rsid w:val="008B62D7"/>
    <w:rsid w:val="008C3B25"/>
    <w:rsid w:val="009F3F2E"/>
    <w:rsid w:val="00A668EE"/>
    <w:rsid w:val="00B05E97"/>
    <w:rsid w:val="00B267D4"/>
    <w:rsid w:val="00BB0337"/>
    <w:rsid w:val="00C800B5"/>
    <w:rsid w:val="00C92089"/>
    <w:rsid w:val="00CB2BB6"/>
    <w:rsid w:val="00CF1E1A"/>
    <w:rsid w:val="00D20036"/>
    <w:rsid w:val="00DA1F93"/>
    <w:rsid w:val="00DC1FF1"/>
    <w:rsid w:val="00DD5C34"/>
    <w:rsid w:val="00E32817"/>
    <w:rsid w:val="00E50E28"/>
    <w:rsid w:val="00EF21B8"/>
    <w:rsid w:val="00F0751A"/>
    <w:rsid w:val="00F162BB"/>
    <w:rsid w:val="00F60830"/>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750737862">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the-placement-and-career-guidance-cell-organized-a-one-day-career-guidance-programme-on-higher-education-opportunities-in-iisc-on-30-09-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BHQ5iK1P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35</cp:revision>
  <cp:lastPrinted>2025-08-05T09:53:00Z</cp:lastPrinted>
  <dcterms:created xsi:type="dcterms:W3CDTF">2025-03-25T07:15:00Z</dcterms:created>
  <dcterms:modified xsi:type="dcterms:W3CDTF">2025-10-03T06:42:00Z</dcterms:modified>
</cp:coreProperties>
</file>