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DE53D0" w:rsidRDefault="007E52CF" w:rsidP="00C92089">
      <w:pPr>
        <w:jc w:val="center"/>
        <w:rPr>
          <w:b/>
          <w:sz w:val="20"/>
          <w:szCs w:val="20"/>
        </w:rPr>
      </w:pPr>
      <w:r w:rsidRPr="00DE53D0">
        <w:rPr>
          <w:b/>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Pr="00DE53D0" w:rsidRDefault="007E52CF" w:rsidP="00DE53D0">
      <w:pPr>
        <w:pBdr>
          <w:top w:val="single" w:sz="4" w:space="1" w:color="auto"/>
        </w:pBdr>
        <w:spacing w:line="240" w:lineRule="auto"/>
        <w:jc w:val="center"/>
        <w:rPr>
          <w:rFonts w:ascii="Times New Roman" w:hAnsi="Times New Roman" w:cs="Times New Roman"/>
          <w:b/>
          <w:bCs/>
          <w:sz w:val="32"/>
          <w:u w:val="single"/>
        </w:rPr>
      </w:pPr>
      <w:r w:rsidRPr="00DE53D0">
        <w:rPr>
          <w:rFonts w:ascii="Times New Roman" w:hAnsi="Times New Roman" w:cs="Times New Roman"/>
          <w:b/>
          <w:bCs/>
          <w:sz w:val="32"/>
          <w:u w:val="single"/>
        </w:rPr>
        <w:t>Internal Quality Assurance Cell</w:t>
      </w:r>
      <w:r w:rsidR="00DC1FF1" w:rsidRPr="00DE53D0">
        <w:rPr>
          <w:rFonts w:ascii="Times New Roman" w:hAnsi="Times New Roman" w:cs="Times New Roman"/>
          <w:b/>
          <w:bCs/>
          <w:sz w:val="32"/>
          <w:u w:val="single"/>
        </w:rPr>
        <w:t xml:space="preserve"> (IQAC)</w:t>
      </w:r>
    </w:p>
    <w:p w:rsidR="00054C2A" w:rsidRPr="00DE53D0" w:rsidRDefault="008A5153" w:rsidP="00DE53D0">
      <w:pPr>
        <w:pBdr>
          <w:top w:val="single" w:sz="4" w:space="1" w:color="auto"/>
        </w:pBdr>
        <w:spacing w:line="240" w:lineRule="auto"/>
        <w:jc w:val="center"/>
        <w:rPr>
          <w:rFonts w:ascii="Times New Roman" w:hAnsi="Times New Roman" w:cs="Times New Roman"/>
          <w:b/>
          <w:bCs/>
          <w:sz w:val="32"/>
          <w:u w:val="single"/>
        </w:rPr>
      </w:pPr>
      <w:r w:rsidRPr="00DE53D0">
        <w:rPr>
          <w:rFonts w:ascii="Times New Roman" w:hAnsi="Times New Roman" w:cs="Times New Roman"/>
          <w:b/>
          <w:bCs/>
          <w:sz w:val="32"/>
          <w:u w:val="single"/>
        </w:rPr>
        <w:t xml:space="preserve">Placement &amp; Career Guidance Cell </w:t>
      </w:r>
    </w:p>
    <w:p w:rsidR="00C800B5" w:rsidRPr="00DE53D0" w:rsidRDefault="00C800B5" w:rsidP="00DE53D0">
      <w:pPr>
        <w:pBdr>
          <w:top w:val="single" w:sz="4" w:space="1" w:color="auto"/>
        </w:pBdr>
        <w:spacing w:line="240" w:lineRule="auto"/>
        <w:rPr>
          <w:rFonts w:ascii="Times New Roman" w:hAnsi="Times New Roman" w:cs="Times New Roman"/>
          <w:b/>
          <w:bCs/>
          <w:sz w:val="24"/>
        </w:rPr>
      </w:pPr>
      <w:r w:rsidRPr="00DE53D0">
        <w:rPr>
          <w:rFonts w:ascii="Times New Roman" w:hAnsi="Times New Roman" w:cs="Times New Roman"/>
          <w:b/>
          <w:bCs/>
          <w:sz w:val="24"/>
        </w:rPr>
        <w:t>Programme:</w:t>
      </w:r>
      <w:r w:rsidR="00DE53D0">
        <w:rPr>
          <w:rFonts w:ascii="Times New Roman" w:hAnsi="Times New Roman" w:cs="Times New Roman"/>
          <w:b/>
          <w:bCs/>
          <w:sz w:val="24"/>
        </w:rPr>
        <w:t xml:space="preserve"> </w:t>
      </w:r>
      <w:r w:rsidR="008A5153" w:rsidRPr="00DE53D0">
        <w:rPr>
          <w:rFonts w:ascii="Times New Roman" w:hAnsi="Times New Roman" w:cs="Times New Roman"/>
          <w:b/>
          <w:bCs/>
          <w:sz w:val="24"/>
        </w:rPr>
        <w:t>UG</w:t>
      </w:r>
      <w:r w:rsidR="00DC1FF1" w:rsidRPr="00DE53D0">
        <w:rPr>
          <w:rFonts w:ascii="Times New Roman" w:hAnsi="Times New Roman" w:cs="Times New Roman"/>
          <w:b/>
          <w:bCs/>
          <w:sz w:val="24"/>
        </w:rPr>
        <w:tab/>
      </w:r>
      <w:r w:rsidR="00DC1FF1" w:rsidRPr="00DE53D0">
        <w:rPr>
          <w:rFonts w:ascii="Times New Roman" w:hAnsi="Times New Roman" w:cs="Times New Roman"/>
          <w:b/>
          <w:bCs/>
          <w:sz w:val="24"/>
        </w:rPr>
        <w:tab/>
      </w:r>
      <w:r w:rsidR="00DC1FF1" w:rsidRPr="00DE53D0">
        <w:rPr>
          <w:rFonts w:ascii="Times New Roman" w:hAnsi="Times New Roman" w:cs="Times New Roman"/>
          <w:b/>
          <w:bCs/>
          <w:sz w:val="24"/>
        </w:rPr>
        <w:tab/>
      </w:r>
      <w:r w:rsidR="00DC1FF1" w:rsidRPr="00DE53D0">
        <w:rPr>
          <w:rFonts w:ascii="Times New Roman" w:hAnsi="Times New Roman" w:cs="Times New Roman"/>
          <w:b/>
          <w:bCs/>
          <w:sz w:val="24"/>
        </w:rPr>
        <w:tab/>
      </w:r>
      <w:r w:rsidR="00F0751A" w:rsidRPr="00DE53D0">
        <w:rPr>
          <w:rFonts w:ascii="Times New Roman" w:hAnsi="Times New Roman" w:cs="Times New Roman"/>
          <w:b/>
          <w:bCs/>
          <w:sz w:val="24"/>
        </w:rPr>
        <w:tab/>
      </w:r>
      <w:r w:rsidR="008A5153" w:rsidRPr="00DE53D0">
        <w:rPr>
          <w:rFonts w:ascii="Times New Roman" w:hAnsi="Times New Roman" w:cs="Times New Roman"/>
          <w:b/>
          <w:bCs/>
          <w:sz w:val="24"/>
        </w:rPr>
        <w:t>Cell</w:t>
      </w:r>
      <w:r w:rsidRPr="00DE53D0">
        <w:rPr>
          <w:rFonts w:ascii="Times New Roman" w:hAnsi="Times New Roman" w:cs="Times New Roman"/>
          <w:b/>
          <w:bCs/>
          <w:sz w:val="24"/>
        </w:rPr>
        <w:t xml:space="preserve">: </w:t>
      </w:r>
      <w:r w:rsidR="00DC1FF1" w:rsidRPr="00DE53D0">
        <w:rPr>
          <w:rFonts w:ascii="Times New Roman" w:hAnsi="Times New Roman" w:cs="Times New Roman"/>
          <w:b/>
          <w:bCs/>
          <w:sz w:val="24"/>
        </w:rPr>
        <w:t xml:space="preserve"> </w:t>
      </w:r>
      <w:r w:rsidR="008A5153" w:rsidRPr="00DE53D0">
        <w:rPr>
          <w:rFonts w:ascii="Times New Roman" w:hAnsi="Times New Roman" w:cs="Times New Roman"/>
          <w:b/>
          <w:bCs/>
          <w:sz w:val="24"/>
        </w:rPr>
        <w:t xml:space="preserve">Placement &amp; Career Guidance </w:t>
      </w:r>
    </w:p>
    <w:tbl>
      <w:tblPr>
        <w:tblStyle w:val="TableGrid"/>
        <w:tblW w:w="10773" w:type="dxa"/>
        <w:tblInd w:w="-459" w:type="dxa"/>
        <w:tblLook w:val="04A0"/>
      </w:tblPr>
      <w:tblGrid>
        <w:gridCol w:w="4347"/>
        <w:gridCol w:w="6426"/>
      </w:tblGrid>
      <w:tr w:rsidR="007E52CF" w:rsidRPr="00DE53D0" w:rsidTr="00F0751A">
        <w:tc>
          <w:tcPr>
            <w:tcW w:w="4347" w:type="dxa"/>
          </w:tcPr>
          <w:p w:rsidR="007E52CF" w:rsidRPr="00DE53D0" w:rsidRDefault="007E52CF" w:rsidP="00DE53D0">
            <w:pPr>
              <w:jc w:val="both"/>
              <w:rPr>
                <w:rFonts w:ascii="Times New Roman" w:hAnsi="Times New Roman" w:cs="Times New Roman"/>
                <w:b/>
                <w:bCs/>
                <w:szCs w:val="20"/>
              </w:rPr>
            </w:pPr>
            <w:r w:rsidRPr="00DE53D0">
              <w:rPr>
                <w:rFonts w:ascii="Times New Roman" w:hAnsi="Times New Roman" w:cs="Times New Roman"/>
                <w:b/>
                <w:bCs/>
                <w:szCs w:val="20"/>
              </w:rPr>
              <w:t>Name of the Programme</w:t>
            </w:r>
          </w:p>
        </w:tc>
        <w:tc>
          <w:tcPr>
            <w:tcW w:w="6426" w:type="dxa"/>
          </w:tcPr>
          <w:p w:rsidR="007E52CF" w:rsidRPr="00DE53D0" w:rsidRDefault="008A5153" w:rsidP="00DE53D0">
            <w:pPr>
              <w:jc w:val="both"/>
              <w:rPr>
                <w:rFonts w:ascii="Times New Roman" w:hAnsi="Times New Roman" w:cs="Times New Roman"/>
                <w:b/>
                <w:bCs/>
                <w:szCs w:val="20"/>
              </w:rPr>
            </w:pPr>
            <w:r w:rsidRPr="00DE53D0">
              <w:rPr>
                <w:rFonts w:ascii="Times New Roman" w:hAnsi="Times New Roman" w:cs="Times New Roman"/>
                <w:b/>
                <w:bCs/>
                <w:szCs w:val="20"/>
              </w:rPr>
              <w:t xml:space="preserve">Orientation Programme </w:t>
            </w:r>
          </w:p>
        </w:tc>
      </w:tr>
      <w:tr w:rsidR="007E52CF" w:rsidRPr="00DE53D0" w:rsidTr="00F0751A">
        <w:tc>
          <w:tcPr>
            <w:tcW w:w="4347" w:type="dxa"/>
          </w:tcPr>
          <w:p w:rsidR="007E52CF" w:rsidRPr="00DE53D0" w:rsidRDefault="007E52CF" w:rsidP="00DE53D0">
            <w:pPr>
              <w:jc w:val="both"/>
              <w:rPr>
                <w:rFonts w:ascii="Times New Roman" w:hAnsi="Times New Roman" w:cs="Times New Roman"/>
                <w:b/>
                <w:bCs/>
                <w:szCs w:val="20"/>
              </w:rPr>
            </w:pPr>
            <w:r w:rsidRPr="00DE53D0">
              <w:rPr>
                <w:rFonts w:ascii="Times New Roman" w:hAnsi="Times New Roman" w:cs="Times New Roman"/>
                <w:b/>
                <w:bCs/>
                <w:szCs w:val="20"/>
              </w:rPr>
              <w:t>Category</w:t>
            </w:r>
          </w:p>
        </w:tc>
        <w:tc>
          <w:tcPr>
            <w:tcW w:w="6426" w:type="dxa"/>
          </w:tcPr>
          <w:p w:rsidR="007E52CF" w:rsidRPr="00DE53D0" w:rsidRDefault="00054C2A" w:rsidP="00DE53D0">
            <w:pPr>
              <w:jc w:val="both"/>
              <w:rPr>
                <w:rFonts w:ascii="Times New Roman" w:hAnsi="Times New Roman" w:cs="Times New Roman"/>
                <w:b/>
                <w:bCs/>
                <w:szCs w:val="20"/>
              </w:rPr>
            </w:pPr>
            <w:r w:rsidRPr="00DE53D0">
              <w:rPr>
                <w:rFonts w:ascii="Times New Roman" w:hAnsi="Times New Roman" w:cs="Times New Roman"/>
                <w:b/>
                <w:bCs/>
                <w:szCs w:val="20"/>
              </w:rPr>
              <w:t>Knowledge Oriented</w:t>
            </w:r>
            <w:r w:rsidR="008A5153" w:rsidRPr="00DE53D0">
              <w:rPr>
                <w:rFonts w:ascii="Times New Roman" w:hAnsi="Times New Roman" w:cs="Times New Roman"/>
                <w:b/>
                <w:bCs/>
                <w:szCs w:val="20"/>
              </w:rPr>
              <w:t xml:space="preserve"> Career Guidance</w:t>
            </w:r>
          </w:p>
        </w:tc>
      </w:tr>
      <w:tr w:rsidR="007E52CF" w:rsidRPr="00DE53D0" w:rsidTr="00F0751A">
        <w:tc>
          <w:tcPr>
            <w:tcW w:w="4347" w:type="dxa"/>
          </w:tcPr>
          <w:p w:rsidR="007E52CF" w:rsidRPr="00DE53D0" w:rsidRDefault="007E52CF" w:rsidP="00DE53D0">
            <w:pPr>
              <w:jc w:val="both"/>
              <w:rPr>
                <w:rFonts w:ascii="Times New Roman" w:hAnsi="Times New Roman" w:cs="Times New Roman"/>
                <w:b/>
                <w:bCs/>
                <w:szCs w:val="20"/>
              </w:rPr>
            </w:pPr>
            <w:r w:rsidRPr="00DE53D0">
              <w:rPr>
                <w:rFonts w:ascii="Times New Roman" w:hAnsi="Times New Roman" w:cs="Times New Roman"/>
                <w:b/>
                <w:bCs/>
                <w:szCs w:val="20"/>
              </w:rPr>
              <w:t>Venue, Date &amp; Time</w:t>
            </w:r>
          </w:p>
        </w:tc>
        <w:tc>
          <w:tcPr>
            <w:tcW w:w="6426" w:type="dxa"/>
          </w:tcPr>
          <w:p w:rsidR="007E52CF" w:rsidRPr="00DE53D0" w:rsidRDefault="00054C2A" w:rsidP="00DE53D0">
            <w:pPr>
              <w:jc w:val="both"/>
              <w:rPr>
                <w:rFonts w:ascii="Times New Roman" w:hAnsi="Times New Roman" w:cs="Times New Roman"/>
                <w:b/>
                <w:bCs/>
                <w:szCs w:val="20"/>
              </w:rPr>
            </w:pPr>
            <w:r w:rsidRPr="00DE53D0">
              <w:rPr>
                <w:rFonts w:ascii="Times New Roman" w:hAnsi="Times New Roman" w:cs="Times New Roman"/>
                <w:b/>
                <w:bCs/>
                <w:szCs w:val="20"/>
              </w:rPr>
              <w:t xml:space="preserve">Seminar  Hall, </w:t>
            </w:r>
            <w:r w:rsidR="008A5153" w:rsidRPr="00DE53D0">
              <w:rPr>
                <w:rFonts w:ascii="Times New Roman" w:hAnsi="Times New Roman" w:cs="Times New Roman"/>
                <w:b/>
                <w:bCs/>
                <w:szCs w:val="20"/>
              </w:rPr>
              <w:t>28</w:t>
            </w:r>
            <w:r w:rsidRPr="00DE53D0">
              <w:rPr>
                <w:rFonts w:ascii="Times New Roman" w:hAnsi="Times New Roman" w:cs="Times New Roman"/>
                <w:b/>
                <w:bCs/>
                <w:szCs w:val="20"/>
              </w:rPr>
              <w:t xml:space="preserve">.08.2025, </w:t>
            </w:r>
            <w:r w:rsidR="008A5153" w:rsidRPr="00DE53D0">
              <w:rPr>
                <w:rFonts w:ascii="Times New Roman" w:hAnsi="Times New Roman" w:cs="Times New Roman"/>
                <w:b/>
                <w:bCs/>
                <w:szCs w:val="20"/>
              </w:rPr>
              <w:t>12</w:t>
            </w:r>
            <w:r w:rsidRPr="00DE53D0">
              <w:rPr>
                <w:rFonts w:ascii="Times New Roman" w:hAnsi="Times New Roman" w:cs="Times New Roman"/>
                <w:b/>
                <w:bCs/>
                <w:szCs w:val="20"/>
              </w:rPr>
              <w:t>.</w:t>
            </w:r>
            <w:r w:rsidR="008A5153" w:rsidRPr="00DE53D0">
              <w:rPr>
                <w:rFonts w:ascii="Times New Roman" w:hAnsi="Times New Roman" w:cs="Times New Roman"/>
                <w:b/>
                <w:bCs/>
                <w:szCs w:val="20"/>
              </w:rPr>
              <w:t>3</w:t>
            </w:r>
            <w:r w:rsidRPr="00DE53D0">
              <w:rPr>
                <w:rFonts w:ascii="Times New Roman" w:hAnsi="Times New Roman" w:cs="Times New Roman"/>
                <w:b/>
                <w:bCs/>
                <w:szCs w:val="20"/>
              </w:rPr>
              <w:t>0</w:t>
            </w:r>
            <w:r w:rsidR="008A5153" w:rsidRPr="00DE53D0">
              <w:rPr>
                <w:rFonts w:ascii="Times New Roman" w:hAnsi="Times New Roman" w:cs="Times New Roman"/>
                <w:b/>
                <w:bCs/>
                <w:szCs w:val="20"/>
              </w:rPr>
              <w:t>p</w:t>
            </w:r>
            <w:r w:rsidRPr="00DE53D0">
              <w:rPr>
                <w:rFonts w:ascii="Times New Roman" w:hAnsi="Times New Roman" w:cs="Times New Roman"/>
                <w:b/>
                <w:bCs/>
                <w:szCs w:val="20"/>
              </w:rPr>
              <w:t>m</w:t>
            </w:r>
          </w:p>
        </w:tc>
      </w:tr>
      <w:tr w:rsidR="00536C3C" w:rsidRPr="00DE53D0" w:rsidTr="00F0751A">
        <w:tc>
          <w:tcPr>
            <w:tcW w:w="4347" w:type="dxa"/>
          </w:tcPr>
          <w:p w:rsidR="00536C3C" w:rsidRPr="00DE53D0" w:rsidRDefault="00536C3C" w:rsidP="00DE53D0">
            <w:pPr>
              <w:jc w:val="both"/>
              <w:rPr>
                <w:rFonts w:ascii="Times New Roman" w:hAnsi="Times New Roman" w:cs="Times New Roman"/>
                <w:b/>
                <w:bCs/>
                <w:szCs w:val="20"/>
              </w:rPr>
            </w:pPr>
            <w:r w:rsidRPr="00DE53D0">
              <w:rPr>
                <w:rFonts w:ascii="Times New Roman" w:hAnsi="Times New Roman" w:cs="Times New Roman"/>
                <w:b/>
                <w:bCs/>
                <w:szCs w:val="20"/>
              </w:rPr>
              <w:t xml:space="preserve">Resource Person </w:t>
            </w:r>
          </w:p>
        </w:tc>
        <w:tc>
          <w:tcPr>
            <w:tcW w:w="6426" w:type="dxa"/>
          </w:tcPr>
          <w:p w:rsidR="003208FF" w:rsidRPr="00DE53D0" w:rsidRDefault="003208FF" w:rsidP="00DE53D0">
            <w:pPr>
              <w:jc w:val="both"/>
              <w:rPr>
                <w:rFonts w:ascii="Segoe UI Historic" w:hAnsi="Segoe UI Historic" w:cs="Segoe UI Historic"/>
                <w:b/>
                <w:color w:val="080809"/>
                <w:sz w:val="23"/>
                <w:szCs w:val="23"/>
                <w:shd w:val="clear" w:color="auto" w:fill="FFFFFF"/>
              </w:rPr>
            </w:pPr>
            <w:r w:rsidRPr="00DE53D0">
              <w:rPr>
                <w:rFonts w:ascii="Segoe UI Historic" w:hAnsi="Segoe UI Historic" w:cs="Segoe UI Historic"/>
                <w:b/>
                <w:color w:val="080809"/>
                <w:sz w:val="23"/>
                <w:szCs w:val="23"/>
                <w:shd w:val="clear" w:color="auto" w:fill="FFFFFF"/>
              </w:rPr>
              <w:t>Dr.</w:t>
            </w:r>
            <w:r w:rsidR="00DE53D0" w:rsidRPr="00DE53D0">
              <w:rPr>
                <w:rFonts w:ascii="Segoe UI Historic" w:hAnsi="Segoe UI Historic" w:cs="Segoe UI Historic"/>
                <w:b/>
                <w:color w:val="080809"/>
                <w:sz w:val="23"/>
                <w:szCs w:val="23"/>
                <w:shd w:val="clear" w:color="auto" w:fill="FFFFFF"/>
              </w:rPr>
              <w:t xml:space="preserve"> </w:t>
            </w:r>
            <w:r w:rsidRPr="00DE53D0">
              <w:rPr>
                <w:rFonts w:ascii="Segoe UI Historic" w:hAnsi="Segoe UI Historic" w:cs="Segoe UI Historic"/>
                <w:b/>
                <w:color w:val="080809"/>
                <w:sz w:val="23"/>
                <w:szCs w:val="23"/>
                <w:shd w:val="clear" w:color="auto" w:fill="FFFFFF"/>
              </w:rPr>
              <w:t xml:space="preserve">Charan Kumar.K., </w:t>
            </w:r>
          </w:p>
          <w:p w:rsidR="00536C3C" w:rsidRPr="00DE53D0" w:rsidRDefault="00236FA2" w:rsidP="00DE53D0">
            <w:pPr>
              <w:jc w:val="both"/>
              <w:rPr>
                <w:rFonts w:ascii="Times New Roman" w:hAnsi="Times New Roman" w:cs="Times New Roman"/>
                <w:b/>
                <w:bCs/>
                <w:szCs w:val="20"/>
              </w:rPr>
            </w:pPr>
            <w:r w:rsidRPr="00DE53D0">
              <w:rPr>
                <w:rFonts w:ascii="Segoe UI Historic" w:hAnsi="Segoe UI Historic" w:cs="Segoe UI Historic"/>
                <w:b/>
                <w:color w:val="080809"/>
                <w:sz w:val="23"/>
                <w:szCs w:val="23"/>
                <w:shd w:val="clear" w:color="auto" w:fill="FFFFFF"/>
              </w:rPr>
              <w:t xml:space="preserve">Administrative Officer &amp; </w:t>
            </w:r>
            <w:r w:rsidR="003208FF" w:rsidRPr="00DE53D0">
              <w:rPr>
                <w:rFonts w:ascii="Segoe UI Historic" w:hAnsi="Segoe UI Historic" w:cs="Segoe UI Historic"/>
                <w:b/>
                <w:color w:val="080809"/>
                <w:sz w:val="23"/>
                <w:szCs w:val="23"/>
                <w:shd w:val="clear" w:color="auto" w:fill="FFFFFF"/>
              </w:rPr>
              <w:t>Student Welfare Section Officer, Central University, Kalaburgi</w:t>
            </w:r>
            <w:r w:rsidRPr="00DE53D0">
              <w:rPr>
                <w:rFonts w:ascii="Segoe UI Historic" w:hAnsi="Segoe UI Historic" w:cs="Segoe UI Historic"/>
                <w:b/>
                <w:color w:val="080809"/>
                <w:sz w:val="23"/>
                <w:szCs w:val="23"/>
                <w:shd w:val="clear" w:color="auto" w:fill="FFFFFF"/>
              </w:rPr>
              <w:t>.</w:t>
            </w:r>
          </w:p>
        </w:tc>
      </w:tr>
      <w:tr w:rsidR="007E52CF" w:rsidRPr="00DE53D0" w:rsidTr="00F0751A">
        <w:tc>
          <w:tcPr>
            <w:tcW w:w="4347" w:type="dxa"/>
          </w:tcPr>
          <w:p w:rsidR="00A668EE" w:rsidRPr="00DE53D0" w:rsidRDefault="007E52CF" w:rsidP="00DE53D0">
            <w:pPr>
              <w:jc w:val="both"/>
              <w:rPr>
                <w:rFonts w:ascii="Times New Roman" w:hAnsi="Times New Roman" w:cs="Times New Roman"/>
                <w:b/>
                <w:bCs/>
                <w:szCs w:val="20"/>
              </w:rPr>
            </w:pPr>
            <w:r w:rsidRPr="00DE53D0">
              <w:rPr>
                <w:rFonts w:ascii="Times New Roman" w:hAnsi="Times New Roman" w:cs="Times New Roman"/>
                <w:b/>
                <w:bCs/>
                <w:szCs w:val="20"/>
              </w:rPr>
              <w:t>Target Audience</w:t>
            </w:r>
            <w:r w:rsidR="00C800B5" w:rsidRPr="00DE53D0">
              <w:rPr>
                <w:rFonts w:ascii="Times New Roman" w:hAnsi="Times New Roman" w:cs="Times New Roman"/>
                <w:b/>
                <w:bCs/>
                <w:szCs w:val="20"/>
              </w:rPr>
              <w:t xml:space="preserve"> &amp; </w:t>
            </w:r>
          </w:p>
          <w:p w:rsidR="007E52CF" w:rsidRPr="00DE53D0" w:rsidRDefault="00054C2A" w:rsidP="00DE53D0">
            <w:pPr>
              <w:jc w:val="both"/>
              <w:rPr>
                <w:rFonts w:ascii="Times New Roman" w:hAnsi="Times New Roman" w:cs="Times New Roman"/>
                <w:b/>
                <w:bCs/>
                <w:szCs w:val="20"/>
              </w:rPr>
            </w:pPr>
            <w:r w:rsidRPr="00DE53D0">
              <w:rPr>
                <w:rFonts w:ascii="Times New Roman" w:hAnsi="Times New Roman" w:cs="Times New Roman"/>
                <w:b/>
                <w:bCs/>
                <w:szCs w:val="20"/>
              </w:rPr>
              <w:t xml:space="preserve">Participation of </w:t>
            </w:r>
            <w:r w:rsidR="00C800B5" w:rsidRPr="00DE53D0">
              <w:rPr>
                <w:rFonts w:ascii="Times New Roman" w:hAnsi="Times New Roman" w:cs="Times New Roman"/>
                <w:b/>
                <w:bCs/>
                <w:szCs w:val="20"/>
              </w:rPr>
              <w:t xml:space="preserve">Students and Staff </w:t>
            </w:r>
          </w:p>
          <w:p w:rsidR="00DC1FF1" w:rsidRPr="00DE53D0" w:rsidRDefault="00DC1FF1" w:rsidP="00DE53D0">
            <w:pPr>
              <w:jc w:val="both"/>
              <w:rPr>
                <w:rFonts w:ascii="Times New Roman" w:hAnsi="Times New Roman" w:cs="Times New Roman"/>
                <w:b/>
                <w:bCs/>
                <w:szCs w:val="20"/>
              </w:rPr>
            </w:pPr>
          </w:p>
        </w:tc>
        <w:tc>
          <w:tcPr>
            <w:tcW w:w="6426" w:type="dxa"/>
          </w:tcPr>
          <w:p w:rsidR="00C800B5" w:rsidRPr="00DE53D0" w:rsidRDefault="000B361C" w:rsidP="00DE53D0">
            <w:pPr>
              <w:jc w:val="both"/>
              <w:rPr>
                <w:rFonts w:ascii="Times New Roman" w:hAnsi="Times New Roman" w:cs="Times New Roman"/>
                <w:b/>
                <w:bCs/>
                <w:szCs w:val="20"/>
              </w:rPr>
            </w:pPr>
            <w:r w:rsidRPr="00DE53D0">
              <w:rPr>
                <w:rFonts w:ascii="Times New Roman" w:hAnsi="Times New Roman" w:cs="Times New Roman"/>
                <w:b/>
                <w:bCs/>
                <w:szCs w:val="20"/>
              </w:rPr>
              <w:t xml:space="preserve">Degree Final Year Students </w:t>
            </w:r>
          </w:p>
          <w:p w:rsidR="00054C2A" w:rsidRPr="00DE53D0" w:rsidRDefault="00054C2A" w:rsidP="00DE53D0">
            <w:pPr>
              <w:jc w:val="both"/>
              <w:rPr>
                <w:rFonts w:ascii="Times New Roman" w:hAnsi="Times New Roman" w:cs="Times New Roman"/>
                <w:b/>
                <w:bCs/>
                <w:szCs w:val="20"/>
              </w:rPr>
            </w:pPr>
            <w:r w:rsidRPr="00DE53D0">
              <w:rPr>
                <w:rFonts w:ascii="Times New Roman" w:hAnsi="Times New Roman" w:cs="Times New Roman"/>
                <w:b/>
                <w:bCs/>
                <w:szCs w:val="20"/>
              </w:rPr>
              <w:t xml:space="preserve">(Attendance Sheet Copy Enclosed) </w:t>
            </w:r>
          </w:p>
        </w:tc>
      </w:tr>
      <w:tr w:rsidR="007E52CF" w:rsidRPr="00DE53D0" w:rsidTr="00F0751A">
        <w:tc>
          <w:tcPr>
            <w:tcW w:w="4347" w:type="dxa"/>
          </w:tcPr>
          <w:p w:rsidR="007E52CF" w:rsidRPr="00DE53D0" w:rsidRDefault="007E52CF" w:rsidP="00DE53D0">
            <w:pPr>
              <w:jc w:val="both"/>
              <w:rPr>
                <w:rFonts w:ascii="Times New Roman" w:hAnsi="Times New Roman" w:cs="Times New Roman"/>
                <w:b/>
                <w:bCs/>
                <w:szCs w:val="20"/>
              </w:rPr>
            </w:pPr>
            <w:r w:rsidRPr="00DE53D0">
              <w:rPr>
                <w:rFonts w:ascii="Times New Roman" w:hAnsi="Times New Roman" w:cs="Times New Roman"/>
                <w:b/>
                <w:bCs/>
                <w:szCs w:val="20"/>
              </w:rPr>
              <w:t>Brief Report</w:t>
            </w:r>
            <w:r w:rsidR="00A668EE" w:rsidRPr="00DE53D0">
              <w:rPr>
                <w:rFonts w:ascii="Times New Roman" w:hAnsi="Times New Roman" w:cs="Times New Roman"/>
                <w:b/>
                <w:bCs/>
                <w:szCs w:val="20"/>
              </w:rPr>
              <w:t xml:space="preserve"> on activity</w:t>
            </w:r>
          </w:p>
          <w:p w:rsidR="00DC1FF1" w:rsidRPr="00DE53D0" w:rsidRDefault="00DC1FF1" w:rsidP="00DE53D0">
            <w:pPr>
              <w:jc w:val="both"/>
              <w:rPr>
                <w:rFonts w:ascii="Times New Roman" w:hAnsi="Times New Roman" w:cs="Times New Roman"/>
                <w:b/>
                <w:bCs/>
                <w:szCs w:val="20"/>
              </w:rPr>
            </w:pPr>
          </w:p>
        </w:tc>
        <w:tc>
          <w:tcPr>
            <w:tcW w:w="6426" w:type="dxa"/>
          </w:tcPr>
          <w:p w:rsidR="007E52CF" w:rsidRPr="00DE53D0" w:rsidRDefault="00262D60" w:rsidP="00DE53D0">
            <w:pPr>
              <w:jc w:val="both"/>
              <w:rPr>
                <w:rFonts w:ascii="Times New Roman" w:hAnsi="Times New Roman" w:cs="Times New Roman"/>
                <w:b/>
                <w:bCs/>
                <w:sz w:val="24"/>
                <w:szCs w:val="20"/>
              </w:rPr>
            </w:pPr>
            <w:r w:rsidRPr="00DE53D0">
              <w:rPr>
                <w:rFonts w:ascii="Times New Roman" w:hAnsi="Times New Roman" w:cs="Times New Roman"/>
                <w:b/>
                <w:bCs/>
                <w:sz w:val="24"/>
                <w:szCs w:val="20"/>
              </w:rPr>
              <w:t>IQAC in association with Placement and Career Guidance cell had organized a one day orientation programme for Final Year UG Students on 28</w:t>
            </w:r>
            <w:r w:rsidRPr="00DE53D0">
              <w:rPr>
                <w:rFonts w:ascii="Times New Roman" w:hAnsi="Times New Roman" w:cs="Times New Roman"/>
                <w:b/>
                <w:bCs/>
                <w:sz w:val="24"/>
                <w:szCs w:val="20"/>
                <w:vertAlign w:val="superscript"/>
              </w:rPr>
              <w:t>th</w:t>
            </w:r>
            <w:r w:rsidRPr="00DE53D0">
              <w:rPr>
                <w:rFonts w:ascii="Times New Roman" w:hAnsi="Times New Roman" w:cs="Times New Roman"/>
                <w:b/>
                <w:bCs/>
                <w:sz w:val="24"/>
                <w:szCs w:val="20"/>
              </w:rPr>
              <w:t xml:space="preserve"> August, 2025 in the College Seminar Hall.  Principal Dr.Dupam Satheesh presided over the event and spoke that such programmes will help the learners to decide their right career and urged the students to avail the benefit of the programme. </w:t>
            </w:r>
          </w:p>
          <w:p w:rsidR="00315029" w:rsidRPr="00DE53D0" w:rsidRDefault="00315029" w:rsidP="00DE53D0">
            <w:pPr>
              <w:jc w:val="both"/>
              <w:rPr>
                <w:rFonts w:ascii="Times New Roman" w:hAnsi="Times New Roman" w:cs="Times New Roman"/>
                <w:b/>
                <w:bCs/>
                <w:sz w:val="24"/>
                <w:szCs w:val="20"/>
              </w:rPr>
            </w:pPr>
            <w:r w:rsidRPr="00DE53D0">
              <w:rPr>
                <w:rFonts w:ascii="Times New Roman" w:hAnsi="Times New Roman" w:cs="Times New Roman"/>
                <w:b/>
                <w:bCs/>
                <w:sz w:val="24"/>
                <w:szCs w:val="20"/>
              </w:rPr>
              <w:t xml:space="preserve">The Chief Guest and Resource Person Dr.Charan, Administrative Officer of Central University, Kalaburgi, explained about the further programmes in PG in IISc., IIT, NIT, IIIT, CUK, EFLU &amp; IIM </w:t>
            </w:r>
            <w:r w:rsidR="006639E6" w:rsidRPr="00DE53D0">
              <w:rPr>
                <w:rFonts w:ascii="Times New Roman" w:hAnsi="Times New Roman" w:cs="Times New Roman"/>
                <w:b/>
                <w:bCs/>
                <w:sz w:val="24"/>
                <w:szCs w:val="20"/>
              </w:rPr>
              <w:t xml:space="preserve">would help the students to build up and strengthen </w:t>
            </w:r>
            <w:r w:rsidR="00814BB4" w:rsidRPr="00DE53D0">
              <w:rPr>
                <w:rFonts w:ascii="Times New Roman" w:hAnsi="Times New Roman" w:cs="Times New Roman"/>
                <w:b/>
                <w:bCs/>
                <w:sz w:val="24"/>
                <w:szCs w:val="20"/>
              </w:rPr>
              <w:t xml:space="preserve">their career by getting of the Central University, Kalaburgi.  He also elaborated the various career opportunities after UG &amp; PG. Shree Basavaraj Hugar, Placement Cell Officer &amp; Assistant Professor of Chemistry, welcomed and carried out the event. Members of the Placement Cell Staff &amp; Final Year UG Students participated in the event.  HoD of English Shee K.Vijayendra Ranga Prasad shared the dais. The lecture by the resource person was followed by the interaction session with the students. </w:t>
            </w:r>
          </w:p>
        </w:tc>
      </w:tr>
      <w:tr w:rsidR="007E52CF" w:rsidRPr="00DE53D0" w:rsidTr="00F0751A">
        <w:tc>
          <w:tcPr>
            <w:tcW w:w="4347" w:type="dxa"/>
          </w:tcPr>
          <w:p w:rsidR="007E52CF" w:rsidRPr="00DE53D0" w:rsidRDefault="007E52CF" w:rsidP="00DE53D0">
            <w:pPr>
              <w:rPr>
                <w:rFonts w:ascii="Times New Roman" w:hAnsi="Times New Roman"/>
                <w:b/>
                <w:bCs/>
                <w:szCs w:val="20"/>
              </w:rPr>
            </w:pPr>
            <w:r w:rsidRPr="00DE53D0">
              <w:rPr>
                <w:rFonts w:ascii="Times New Roman" w:hAnsi="Times New Roman"/>
                <w:b/>
                <w:bCs/>
                <w:szCs w:val="20"/>
              </w:rPr>
              <w:t>Geo Tagged Photo</w:t>
            </w:r>
            <w:r w:rsidR="00454ABF" w:rsidRPr="00DE53D0">
              <w:rPr>
                <w:rFonts w:ascii="Times New Roman" w:hAnsi="Times New Roman"/>
                <w:b/>
                <w:bCs/>
                <w:szCs w:val="20"/>
              </w:rPr>
              <w:t xml:space="preserve">s Social Media Web link </w:t>
            </w:r>
          </w:p>
          <w:p w:rsidR="00DC1FF1" w:rsidRPr="00DE53D0" w:rsidRDefault="00DC1FF1" w:rsidP="00DE53D0">
            <w:pPr>
              <w:rPr>
                <w:rFonts w:ascii="Times New Roman" w:hAnsi="Times New Roman"/>
                <w:b/>
                <w:bCs/>
                <w:szCs w:val="20"/>
              </w:rPr>
            </w:pPr>
          </w:p>
        </w:tc>
        <w:tc>
          <w:tcPr>
            <w:tcW w:w="6426" w:type="dxa"/>
          </w:tcPr>
          <w:p w:rsidR="00454ABF" w:rsidRPr="00DE53D0" w:rsidRDefault="00F421F6" w:rsidP="00DE53D0">
            <w:pPr>
              <w:rPr>
                <w:rFonts w:ascii="Times New Roman" w:hAnsi="Times New Roman" w:cs="Times New Roman"/>
                <w:b/>
                <w:bCs/>
                <w:sz w:val="24"/>
                <w:szCs w:val="20"/>
              </w:rPr>
            </w:pPr>
            <w:hyperlink r:id="rId6" w:history="1">
              <w:r w:rsidR="00930A84" w:rsidRPr="00DE53D0">
                <w:rPr>
                  <w:rStyle w:val="Hyperlink"/>
                  <w:rFonts w:ascii="Times New Roman" w:hAnsi="Times New Roman" w:cs="Times New Roman"/>
                  <w:b/>
                  <w:bCs/>
                  <w:sz w:val="24"/>
                  <w:szCs w:val="20"/>
                </w:rPr>
                <w:t>https://www.facebook.com/share/p/17KnK2owWG/</w:t>
              </w:r>
            </w:hyperlink>
            <w:r w:rsidR="00930A84" w:rsidRPr="00DE53D0">
              <w:rPr>
                <w:rFonts w:ascii="Times New Roman" w:hAnsi="Times New Roman" w:cs="Times New Roman"/>
                <w:b/>
                <w:bCs/>
                <w:sz w:val="24"/>
                <w:szCs w:val="20"/>
              </w:rPr>
              <w:t xml:space="preserve"> </w:t>
            </w:r>
          </w:p>
        </w:tc>
      </w:tr>
      <w:tr w:rsidR="00454ABF" w:rsidRPr="00DE53D0" w:rsidTr="00F0751A">
        <w:tc>
          <w:tcPr>
            <w:tcW w:w="4347" w:type="dxa"/>
          </w:tcPr>
          <w:p w:rsidR="00454ABF" w:rsidRPr="00DE53D0" w:rsidRDefault="00454ABF" w:rsidP="00DE53D0">
            <w:pPr>
              <w:rPr>
                <w:rFonts w:ascii="Times New Roman" w:hAnsi="Times New Roman"/>
                <w:b/>
                <w:bCs/>
                <w:szCs w:val="20"/>
              </w:rPr>
            </w:pPr>
            <w:r w:rsidRPr="00DE53D0">
              <w:rPr>
                <w:rFonts w:ascii="Times New Roman" w:hAnsi="Times New Roman"/>
                <w:b/>
                <w:bCs/>
                <w:szCs w:val="20"/>
              </w:rPr>
              <w:t xml:space="preserve">HEI </w:t>
            </w:r>
            <w:r w:rsidR="00B05E97" w:rsidRPr="00DE53D0">
              <w:rPr>
                <w:rFonts w:ascii="Times New Roman" w:hAnsi="Times New Roman"/>
                <w:b/>
                <w:bCs/>
                <w:szCs w:val="20"/>
              </w:rPr>
              <w:t>W</w:t>
            </w:r>
            <w:r w:rsidRPr="00DE53D0">
              <w:rPr>
                <w:rFonts w:ascii="Times New Roman" w:hAnsi="Times New Roman"/>
                <w:b/>
                <w:bCs/>
                <w:szCs w:val="20"/>
              </w:rPr>
              <w:t xml:space="preserve">eb link of the Event </w:t>
            </w:r>
          </w:p>
          <w:p w:rsidR="00DC1FF1" w:rsidRPr="00DE53D0" w:rsidRDefault="00DC1FF1" w:rsidP="00DE53D0">
            <w:pPr>
              <w:rPr>
                <w:rFonts w:ascii="Times New Roman" w:hAnsi="Times New Roman"/>
                <w:b/>
                <w:bCs/>
                <w:szCs w:val="20"/>
              </w:rPr>
            </w:pPr>
          </w:p>
        </w:tc>
        <w:tc>
          <w:tcPr>
            <w:tcW w:w="6426" w:type="dxa"/>
          </w:tcPr>
          <w:p w:rsidR="00536C3C" w:rsidRPr="00DE53D0" w:rsidRDefault="00F421F6" w:rsidP="00DE53D0">
            <w:pPr>
              <w:rPr>
                <w:rFonts w:ascii="Times New Roman" w:hAnsi="Times New Roman"/>
                <w:b/>
                <w:bCs/>
                <w:sz w:val="24"/>
                <w:szCs w:val="20"/>
              </w:rPr>
            </w:pPr>
            <w:hyperlink r:id="rId7" w:history="1">
              <w:r w:rsidR="00930A84" w:rsidRPr="00DE53D0">
                <w:rPr>
                  <w:rStyle w:val="Hyperlink"/>
                  <w:b/>
                </w:rPr>
                <w:t>Placement and Career Guidance Cell activity held on 28.08.2025</w:t>
              </w:r>
            </w:hyperlink>
          </w:p>
        </w:tc>
      </w:tr>
    </w:tbl>
    <w:p w:rsidR="007E52CF" w:rsidRPr="00DE53D0" w:rsidRDefault="00C800B5" w:rsidP="00DE53D0">
      <w:pPr>
        <w:spacing w:line="240" w:lineRule="auto"/>
        <w:jc w:val="center"/>
        <w:rPr>
          <w:b/>
          <w:sz w:val="20"/>
          <w:szCs w:val="20"/>
        </w:rPr>
      </w:pPr>
      <w:r w:rsidRPr="00DE53D0">
        <w:rPr>
          <w:b/>
          <w:noProof/>
          <w:sz w:val="34"/>
          <w:szCs w:val="20"/>
          <w:u w:val="single"/>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8"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DE53D0"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characterSpacingControl w:val="doNotCompress"/>
  <w:compat/>
  <w:rsids>
    <w:rsidRoot w:val="007E52CF"/>
    <w:rsid w:val="00054C2A"/>
    <w:rsid w:val="000B361C"/>
    <w:rsid w:val="000E34AE"/>
    <w:rsid w:val="00126604"/>
    <w:rsid w:val="001713A5"/>
    <w:rsid w:val="00236FA2"/>
    <w:rsid w:val="002437D9"/>
    <w:rsid w:val="00262D60"/>
    <w:rsid w:val="002F0A6E"/>
    <w:rsid w:val="00315029"/>
    <w:rsid w:val="003208FF"/>
    <w:rsid w:val="003912CB"/>
    <w:rsid w:val="003A1B71"/>
    <w:rsid w:val="003B766F"/>
    <w:rsid w:val="003E05C3"/>
    <w:rsid w:val="003F77E8"/>
    <w:rsid w:val="00454ABF"/>
    <w:rsid w:val="00495818"/>
    <w:rsid w:val="00534C25"/>
    <w:rsid w:val="00536C3C"/>
    <w:rsid w:val="006639E6"/>
    <w:rsid w:val="00710D33"/>
    <w:rsid w:val="00736F06"/>
    <w:rsid w:val="007B6F40"/>
    <w:rsid w:val="007E52CF"/>
    <w:rsid w:val="00814BB4"/>
    <w:rsid w:val="008217A4"/>
    <w:rsid w:val="00842980"/>
    <w:rsid w:val="008A5153"/>
    <w:rsid w:val="008B62D7"/>
    <w:rsid w:val="008C3B25"/>
    <w:rsid w:val="00930A84"/>
    <w:rsid w:val="009F3F2E"/>
    <w:rsid w:val="00A668EE"/>
    <w:rsid w:val="00B05E97"/>
    <w:rsid w:val="00B267D4"/>
    <w:rsid w:val="00B32A8D"/>
    <w:rsid w:val="00BB0337"/>
    <w:rsid w:val="00C800B5"/>
    <w:rsid w:val="00C92089"/>
    <w:rsid w:val="00CB2BB6"/>
    <w:rsid w:val="00CF1E1A"/>
    <w:rsid w:val="00D20036"/>
    <w:rsid w:val="00DC1FF1"/>
    <w:rsid w:val="00DE53D0"/>
    <w:rsid w:val="00E32817"/>
    <w:rsid w:val="00E50E28"/>
    <w:rsid w:val="00EF21B8"/>
    <w:rsid w:val="00F0751A"/>
    <w:rsid w:val="00F162BB"/>
    <w:rsid w:val="00F421F6"/>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placement-and-career-guidance-cell-activity-held-on-28-08-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7KnK2owW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44</cp:revision>
  <cp:lastPrinted>2025-08-28T10:45:00Z</cp:lastPrinted>
  <dcterms:created xsi:type="dcterms:W3CDTF">2025-03-25T07:15:00Z</dcterms:created>
  <dcterms:modified xsi:type="dcterms:W3CDTF">2025-08-28T10:46:00Z</dcterms:modified>
</cp:coreProperties>
</file>