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2BB" w:rsidRPr="00A668EE" w:rsidRDefault="007E52CF" w:rsidP="00C92089">
      <w:pPr>
        <w:jc w:val="center"/>
        <w:rPr>
          <w:sz w:val="20"/>
          <w:szCs w:val="20"/>
        </w:rPr>
      </w:pPr>
      <w:r w:rsidRPr="00A668EE">
        <w:rPr>
          <w:noProof/>
          <w:sz w:val="20"/>
          <w:szCs w:val="20"/>
        </w:rPr>
        <w:drawing>
          <wp:inline distT="0" distB="0" distL="0" distR="0">
            <wp:extent cx="5431724" cy="1183281"/>
            <wp:effectExtent l="19050" t="0" r="0" b="0"/>
            <wp:docPr id="1"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E52CF" w:rsidRDefault="007E52CF" w:rsidP="00C800B5">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w:t>
      </w:r>
      <w:r w:rsidR="00DC1FF1" w:rsidRPr="00DC1FF1">
        <w:rPr>
          <w:rFonts w:ascii="Times New Roman" w:hAnsi="Times New Roman" w:cs="Times New Roman"/>
          <w:b/>
          <w:bCs/>
          <w:sz w:val="32"/>
          <w:u w:val="single"/>
        </w:rPr>
        <w:t xml:space="preserve"> (IQAC)</w:t>
      </w:r>
    </w:p>
    <w:p w:rsidR="00054C2A" w:rsidRPr="00DC1FF1" w:rsidRDefault="00197C5B" w:rsidP="00C800B5">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English </w:t>
      </w:r>
      <w:r w:rsidR="00054C2A">
        <w:rPr>
          <w:rFonts w:ascii="Times New Roman" w:hAnsi="Times New Roman" w:cs="Times New Roman"/>
          <w:b/>
          <w:bCs/>
          <w:sz w:val="32"/>
          <w:u w:val="single"/>
        </w:rPr>
        <w:t xml:space="preserve">Department </w:t>
      </w:r>
      <w:r w:rsidR="000F700D">
        <w:rPr>
          <w:rFonts w:ascii="Times New Roman" w:hAnsi="Times New Roman" w:cs="Times New Roman"/>
          <w:b/>
          <w:bCs/>
          <w:sz w:val="32"/>
          <w:u w:val="single"/>
        </w:rPr>
        <w:t xml:space="preserve"> </w:t>
      </w:r>
    </w:p>
    <w:p w:rsidR="00C800B5" w:rsidRPr="00A668EE" w:rsidRDefault="00C800B5" w:rsidP="00C800B5">
      <w:pPr>
        <w:pBdr>
          <w:top w:val="single" w:sz="4" w:space="1" w:color="auto"/>
        </w:pBdr>
        <w:spacing w:line="240" w:lineRule="auto"/>
        <w:rPr>
          <w:rFonts w:ascii="Times New Roman" w:hAnsi="Times New Roman" w:cs="Times New Roman"/>
          <w:b/>
          <w:bCs/>
          <w:sz w:val="24"/>
        </w:rPr>
      </w:pPr>
      <w:r w:rsidRPr="00A668EE">
        <w:rPr>
          <w:rFonts w:ascii="Times New Roman" w:hAnsi="Times New Roman" w:cs="Times New Roman"/>
          <w:b/>
          <w:bCs/>
          <w:sz w:val="24"/>
        </w:rPr>
        <w:t>Programme</w:t>
      </w:r>
      <w:r w:rsidR="000F700D">
        <w:rPr>
          <w:rFonts w:ascii="Times New Roman" w:hAnsi="Times New Roman" w:cs="Times New Roman"/>
          <w:b/>
          <w:bCs/>
          <w:sz w:val="24"/>
        </w:rPr>
        <w:t>s</w:t>
      </w:r>
      <w:r w:rsidRPr="00A668EE">
        <w:rPr>
          <w:rFonts w:ascii="Times New Roman" w:hAnsi="Times New Roman" w:cs="Times New Roman"/>
          <w:b/>
          <w:bCs/>
          <w:sz w:val="24"/>
        </w:rPr>
        <w:t>:</w:t>
      </w:r>
      <w:r w:rsidR="00197C5B">
        <w:rPr>
          <w:rFonts w:ascii="Times New Roman" w:hAnsi="Times New Roman" w:cs="Times New Roman"/>
          <w:b/>
          <w:bCs/>
          <w:sz w:val="24"/>
        </w:rPr>
        <w:t xml:space="preserve"> UG &amp; PG</w:t>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DC1FF1">
        <w:rPr>
          <w:rFonts w:ascii="Times New Roman" w:hAnsi="Times New Roman" w:cs="Times New Roman"/>
          <w:b/>
          <w:bCs/>
          <w:sz w:val="24"/>
        </w:rPr>
        <w:tab/>
      </w:r>
      <w:r w:rsidR="00F0751A">
        <w:rPr>
          <w:rFonts w:ascii="Times New Roman" w:hAnsi="Times New Roman" w:cs="Times New Roman"/>
          <w:b/>
          <w:bCs/>
          <w:sz w:val="24"/>
        </w:rPr>
        <w:tab/>
      </w:r>
      <w:r w:rsidRPr="00A668EE">
        <w:rPr>
          <w:rFonts w:ascii="Times New Roman" w:hAnsi="Times New Roman" w:cs="Times New Roman"/>
          <w:b/>
          <w:bCs/>
          <w:sz w:val="24"/>
        </w:rPr>
        <w:t>Department</w:t>
      </w:r>
      <w:r w:rsidR="00CF1E1A">
        <w:rPr>
          <w:rFonts w:ascii="Times New Roman" w:hAnsi="Times New Roman" w:cs="Times New Roman"/>
          <w:b/>
          <w:bCs/>
          <w:sz w:val="24"/>
        </w:rPr>
        <w:t>s</w:t>
      </w:r>
      <w:r w:rsidRPr="00A668EE">
        <w:rPr>
          <w:rFonts w:ascii="Times New Roman" w:hAnsi="Times New Roman" w:cs="Times New Roman"/>
          <w:b/>
          <w:bCs/>
          <w:sz w:val="24"/>
        </w:rPr>
        <w:t xml:space="preserve">: </w:t>
      </w:r>
      <w:r w:rsidR="00DC1FF1">
        <w:rPr>
          <w:rFonts w:ascii="Times New Roman" w:hAnsi="Times New Roman" w:cs="Times New Roman"/>
          <w:b/>
          <w:bCs/>
          <w:sz w:val="24"/>
        </w:rPr>
        <w:t xml:space="preserve"> </w:t>
      </w:r>
      <w:r w:rsidR="000F700D">
        <w:rPr>
          <w:rFonts w:ascii="Times New Roman" w:hAnsi="Times New Roman" w:cs="Times New Roman"/>
          <w:b/>
          <w:bCs/>
          <w:sz w:val="24"/>
        </w:rPr>
        <w:t xml:space="preserve"> </w:t>
      </w:r>
      <w:r w:rsidR="00197C5B">
        <w:rPr>
          <w:rFonts w:ascii="Times New Roman" w:hAnsi="Times New Roman" w:cs="Times New Roman"/>
          <w:b/>
          <w:bCs/>
          <w:sz w:val="24"/>
        </w:rPr>
        <w:t>All</w:t>
      </w:r>
    </w:p>
    <w:tbl>
      <w:tblPr>
        <w:tblStyle w:val="TableGrid"/>
        <w:tblW w:w="10773" w:type="dxa"/>
        <w:tblInd w:w="-459" w:type="dxa"/>
        <w:tblLook w:val="04A0"/>
      </w:tblPr>
      <w:tblGrid>
        <w:gridCol w:w="4347"/>
        <w:gridCol w:w="6426"/>
      </w:tblGrid>
      <w:tr w:rsidR="007E52CF" w:rsidRPr="00A668EE" w:rsidTr="00F0751A">
        <w:tc>
          <w:tcPr>
            <w:tcW w:w="4347" w:type="dxa"/>
          </w:tcPr>
          <w:p w:rsidR="007E52CF" w:rsidRPr="00A668EE" w:rsidRDefault="007E52CF" w:rsidP="00E22855">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Name of the Programme</w:t>
            </w:r>
          </w:p>
        </w:tc>
        <w:tc>
          <w:tcPr>
            <w:tcW w:w="6426" w:type="dxa"/>
          </w:tcPr>
          <w:p w:rsidR="007E52CF" w:rsidRPr="00A668EE" w:rsidRDefault="00197C5B" w:rsidP="00E22855">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A Special Talk on “Gender Sensitization” </w:t>
            </w:r>
          </w:p>
        </w:tc>
      </w:tr>
      <w:tr w:rsidR="007E52CF" w:rsidRPr="00A668EE" w:rsidTr="00F0751A">
        <w:tc>
          <w:tcPr>
            <w:tcW w:w="4347" w:type="dxa"/>
          </w:tcPr>
          <w:p w:rsidR="007E52CF" w:rsidRPr="00A668EE" w:rsidRDefault="007E52CF" w:rsidP="00E22855">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Category</w:t>
            </w:r>
          </w:p>
        </w:tc>
        <w:tc>
          <w:tcPr>
            <w:tcW w:w="6426" w:type="dxa"/>
          </w:tcPr>
          <w:p w:rsidR="007E52CF" w:rsidRPr="00A668EE" w:rsidRDefault="00710D3A" w:rsidP="00E22855">
            <w:pPr>
              <w:spacing w:line="480" w:lineRule="auto"/>
              <w:jc w:val="both"/>
              <w:rPr>
                <w:rFonts w:ascii="Times New Roman" w:hAnsi="Times New Roman" w:cs="Times New Roman"/>
                <w:b/>
                <w:bCs/>
                <w:szCs w:val="20"/>
              </w:rPr>
            </w:pPr>
            <w:r>
              <w:rPr>
                <w:rFonts w:ascii="Times New Roman" w:hAnsi="Times New Roman" w:cs="Times New Roman"/>
                <w:b/>
                <w:bCs/>
                <w:szCs w:val="20"/>
              </w:rPr>
              <w:t>Knowledge Oriented – Students Centric</w:t>
            </w:r>
          </w:p>
        </w:tc>
      </w:tr>
      <w:tr w:rsidR="007E52CF" w:rsidRPr="00A668EE" w:rsidTr="00F0751A">
        <w:tc>
          <w:tcPr>
            <w:tcW w:w="4347" w:type="dxa"/>
          </w:tcPr>
          <w:p w:rsidR="007E52CF" w:rsidRPr="00A668EE" w:rsidRDefault="007E52CF" w:rsidP="00E22855">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Venue, Date &amp; Time</w:t>
            </w:r>
          </w:p>
        </w:tc>
        <w:tc>
          <w:tcPr>
            <w:tcW w:w="6426" w:type="dxa"/>
          </w:tcPr>
          <w:p w:rsidR="007E52CF" w:rsidRPr="00A668EE" w:rsidRDefault="00BD6F92" w:rsidP="00E22855">
            <w:pPr>
              <w:spacing w:line="480" w:lineRule="auto"/>
              <w:jc w:val="both"/>
              <w:rPr>
                <w:rFonts w:ascii="Times New Roman" w:hAnsi="Times New Roman" w:cs="Times New Roman"/>
                <w:b/>
                <w:bCs/>
                <w:szCs w:val="20"/>
              </w:rPr>
            </w:pPr>
            <w:r>
              <w:rPr>
                <w:rFonts w:ascii="Times New Roman" w:hAnsi="Times New Roman" w:cs="Times New Roman"/>
                <w:b/>
                <w:bCs/>
                <w:szCs w:val="20"/>
              </w:rPr>
              <w:t>Seminar Hall, 23.02.2026, 11.00am</w:t>
            </w:r>
          </w:p>
        </w:tc>
      </w:tr>
      <w:tr w:rsidR="00536C3C" w:rsidRPr="00A668EE" w:rsidTr="00F0751A">
        <w:tc>
          <w:tcPr>
            <w:tcW w:w="4347" w:type="dxa"/>
          </w:tcPr>
          <w:p w:rsidR="00536C3C" w:rsidRPr="00A668EE" w:rsidRDefault="00536C3C" w:rsidP="00F0751A">
            <w:pPr>
              <w:spacing w:line="480" w:lineRule="auto"/>
              <w:jc w:val="both"/>
              <w:rPr>
                <w:rFonts w:ascii="Times New Roman" w:hAnsi="Times New Roman" w:cs="Times New Roman"/>
                <w:b/>
                <w:bCs/>
                <w:szCs w:val="20"/>
              </w:rPr>
            </w:pPr>
            <w:r>
              <w:rPr>
                <w:rFonts w:ascii="Times New Roman" w:hAnsi="Times New Roman" w:cs="Times New Roman"/>
                <w:b/>
                <w:bCs/>
                <w:szCs w:val="20"/>
              </w:rPr>
              <w:t xml:space="preserve">Resource Person </w:t>
            </w:r>
          </w:p>
        </w:tc>
        <w:tc>
          <w:tcPr>
            <w:tcW w:w="6426" w:type="dxa"/>
          </w:tcPr>
          <w:p w:rsidR="00BD6F92" w:rsidRDefault="00BD6F92" w:rsidP="00BD6F92">
            <w:pPr>
              <w:jc w:val="both"/>
              <w:rPr>
                <w:rFonts w:ascii="Times New Roman" w:hAnsi="Times New Roman" w:cs="Times New Roman"/>
                <w:b/>
                <w:bCs/>
                <w:szCs w:val="20"/>
              </w:rPr>
            </w:pPr>
            <w:r>
              <w:rPr>
                <w:rFonts w:ascii="Times New Roman" w:hAnsi="Times New Roman" w:cs="Times New Roman"/>
                <w:b/>
                <w:bCs/>
                <w:szCs w:val="20"/>
              </w:rPr>
              <w:t xml:space="preserve">Smt. P. RAMA DEVI, </w:t>
            </w:r>
          </w:p>
          <w:p w:rsidR="00536C3C" w:rsidRDefault="00BD6F92" w:rsidP="00BD6F92">
            <w:pPr>
              <w:jc w:val="both"/>
              <w:rPr>
                <w:rFonts w:ascii="Times New Roman" w:hAnsi="Times New Roman" w:cs="Times New Roman"/>
                <w:b/>
                <w:bCs/>
                <w:szCs w:val="20"/>
              </w:rPr>
            </w:pPr>
            <w:r>
              <w:rPr>
                <w:rFonts w:ascii="Times New Roman" w:hAnsi="Times New Roman" w:cs="Times New Roman"/>
                <w:b/>
                <w:bCs/>
                <w:szCs w:val="20"/>
              </w:rPr>
              <w:t xml:space="preserve">Senior Advocate, Ballari. </w:t>
            </w:r>
          </w:p>
          <w:p w:rsidR="007674F2" w:rsidRDefault="007674F2" w:rsidP="00BD6F92">
            <w:pPr>
              <w:jc w:val="both"/>
              <w:rPr>
                <w:rFonts w:ascii="Times New Roman" w:hAnsi="Times New Roman" w:cs="Times New Roman"/>
                <w:b/>
                <w:bCs/>
                <w:szCs w:val="20"/>
              </w:rPr>
            </w:pPr>
          </w:p>
        </w:tc>
      </w:tr>
      <w:tr w:rsidR="007E52CF" w:rsidRPr="00A668EE" w:rsidTr="00F0751A">
        <w:tc>
          <w:tcPr>
            <w:tcW w:w="4347" w:type="dxa"/>
          </w:tcPr>
          <w:p w:rsidR="00A668EE" w:rsidRDefault="007E52CF" w:rsidP="00C92089">
            <w:pPr>
              <w:jc w:val="both"/>
              <w:rPr>
                <w:rFonts w:ascii="Times New Roman" w:hAnsi="Times New Roman" w:cs="Times New Roman"/>
                <w:b/>
                <w:bCs/>
                <w:szCs w:val="20"/>
              </w:rPr>
            </w:pPr>
            <w:r w:rsidRPr="00A668EE">
              <w:rPr>
                <w:rFonts w:ascii="Times New Roman" w:hAnsi="Times New Roman" w:cs="Times New Roman"/>
                <w:b/>
                <w:bCs/>
                <w:szCs w:val="20"/>
              </w:rPr>
              <w:t>Target Audience</w:t>
            </w:r>
            <w:r w:rsidR="00C800B5" w:rsidRPr="00A668EE">
              <w:rPr>
                <w:rFonts w:ascii="Times New Roman" w:hAnsi="Times New Roman" w:cs="Times New Roman"/>
                <w:b/>
                <w:bCs/>
                <w:szCs w:val="20"/>
              </w:rPr>
              <w:t xml:space="preserve"> &amp; </w:t>
            </w:r>
          </w:p>
          <w:p w:rsidR="007E52CF" w:rsidRDefault="00054C2A" w:rsidP="00C92089">
            <w:pPr>
              <w:jc w:val="both"/>
              <w:rPr>
                <w:rFonts w:ascii="Times New Roman" w:hAnsi="Times New Roman" w:cs="Times New Roman"/>
                <w:b/>
                <w:bCs/>
                <w:szCs w:val="20"/>
              </w:rPr>
            </w:pPr>
            <w:r>
              <w:rPr>
                <w:rFonts w:ascii="Times New Roman" w:hAnsi="Times New Roman" w:cs="Times New Roman"/>
                <w:b/>
                <w:bCs/>
                <w:szCs w:val="20"/>
              </w:rPr>
              <w:t xml:space="preserve">Participation of </w:t>
            </w:r>
            <w:r w:rsidR="00C800B5" w:rsidRPr="00A668EE">
              <w:rPr>
                <w:rFonts w:ascii="Times New Roman" w:hAnsi="Times New Roman" w:cs="Times New Roman"/>
                <w:b/>
                <w:bCs/>
                <w:szCs w:val="20"/>
              </w:rPr>
              <w:t xml:space="preserve">Students and Staff </w:t>
            </w:r>
          </w:p>
          <w:p w:rsidR="00DC1FF1" w:rsidRPr="00A668EE" w:rsidRDefault="00DC1FF1" w:rsidP="00C92089">
            <w:pPr>
              <w:jc w:val="both"/>
              <w:rPr>
                <w:rFonts w:ascii="Times New Roman" w:hAnsi="Times New Roman" w:cs="Times New Roman"/>
                <w:b/>
                <w:bCs/>
                <w:szCs w:val="20"/>
              </w:rPr>
            </w:pPr>
          </w:p>
        </w:tc>
        <w:tc>
          <w:tcPr>
            <w:tcW w:w="6426" w:type="dxa"/>
          </w:tcPr>
          <w:p w:rsidR="00054C2A" w:rsidRDefault="00031AC0" w:rsidP="00F0751A">
            <w:pPr>
              <w:jc w:val="both"/>
              <w:rPr>
                <w:rFonts w:ascii="Times New Roman" w:hAnsi="Times New Roman" w:cs="Times New Roman"/>
                <w:b/>
                <w:bCs/>
                <w:szCs w:val="20"/>
              </w:rPr>
            </w:pPr>
            <w:r>
              <w:rPr>
                <w:rFonts w:ascii="Times New Roman" w:hAnsi="Times New Roman" w:cs="Times New Roman"/>
                <w:b/>
                <w:bCs/>
                <w:szCs w:val="20"/>
              </w:rPr>
              <w:t>UG, PG Students &amp; Staff</w:t>
            </w:r>
          </w:p>
          <w:p w:rsidR="00031AC0" w:rsidRPr="00A668EE" w:rsidRDefault="00031AC0" w:rsidP="00F0751A">
            <w:pPr>
              <w:jc w:val="both"/>
              <w:rPr>
                <w:rFonts w:ascii="Times New Roman" w:hAnsi="Times New Roman" w:cs="Times New Roman"/>
                <w:b/>
                <w:bCs/>
                <w:szCs w:val="20"/>
              </w:rPr>
            </w:pPr>
            <w:r>
              <w:rPr>
                <w:rFonts w:ascii="Times New Roman" w:hAnsi="Times New Roman" w:cs="Times New Roman"/>
                <w:b/>
                <w:bCs/>
                <w:szCs w:val="20"/>
              </w:rPr>
              <w:t xml:space="preserve">(Attendance Sheet Copy Enclosed) </w:t>
            </w:r>
          </w:p>
        </w:tc>
      </w:tr>
      <w:tr w:rsidR="007E52CF" w:rsidRPr="00A668EE" w:rsidTr="00F0751A">
        <w:tc>
          <w:tcPr>
            <w:tcW w:w="4347" w:type="dxa"/>
          </w:tcPr>
          <w:p w:rsidR="007E52CF" w:rsidRDefault="007E52CF" w:rsidP="00E22855">
            <w:pPr>
              <w:spacing w:line="480" w:lineRule="auto"/>
              <w:jc w:val="both"/>
              <w:rPr>
                <w:rFonts w:ascii="Times New Roman" w:hAnsi="Times New Roman" w:cs="Times New Roman"/>
                <w:b/>
                <w:bCs/>
                <w:szCs w:val="20"/>
              </w:rPr>
            </w:pPr>
            <w:r w:rsidRPr="00A668EE">
              <w:rPr>
                <w:rFonts w:ascii="Times New Roman" w:hAnsi="Times New Roman" w:cs="Times New Roman"/>
                <w:b/>
                <w:bCs/>
                <w:szCs w:val="20"/>
              </w:rPr>
              <w:t>Brief Report</w:t>
            </w:r>
            <w:r w:rsidR="00A668EE">
              <w:rPr>
                <w:rFonts w:ascii="Times New Roman" w:hAnsi="Times New Roman" w:cs="Times New Roman"/>
                <w:b/>
                <w:bCs/>
                <w:szCs w:val="20"/>
              </w:rPr>
              <w:t xml:space="preserve"> on activity</w:t>
            </w:r>
          </w:p>
          <w:p w:rsidR="00DC1FF1" w:rsidRPr="00A668EE" w:rsidRDefault="00DC1FF1" w:rsidP="00E22855">
            <w:pPr>
              <w:spacing w:line="480" w:lineRule="auto"/>
              <w:jc w:val="both"/>
              <w:rPr>
                <w:rFonts w:ascii="Times New Roman" w:hAnsi="Times New Roman" w:cs="Times New Roman"/>
                <w:b/>
                <w:bCs/>
                <w:szCs w:val="20"/>
              </w:rPr>
            </w:pPr>
          </w:p>
        </w:tc>
        <w:tc>
          <w:tcPr>
            <w:tcW w:w="6426" w:type="dxa"/>
          </w:tcPr>
          <w:p w:rsidR="007E52CF" w:rsidRPr="007674F2" w:rsidRDefault="00031AC0" w:rsidP="00E22855">
            <w:pPr>
              <w:spacing w:line="480" w:lineRule="auto"/>
              <w:jc w:val="both"/>
              <w:rPr>
                <w:rFonts w:ascii="Times New Roman" w:hAnsi="Times New Roman" w:cs="Times New Roman"/>
                <w:b/>
                <w:bCs/>
                <w:sz w:val="24"/>
                <w:szCs w:val="20"/>
              </w:rPr>
            </w:pPr>
            <w:r w:rsidRPr="007674F2">
              <w:rPr>
                <w:rFonts w:ascii="Times New Roman" w:hAnsi="Times New Roman" w:cs="Times New Roman"/>
                <w:b/>
                <w:bCs/>
                <w:sz w:val="24"/>
                <w:szCs w:val="20"/>
              </w:rPr>
              <w:t>Report copy enclosed</w:t>
            </w:r>
          </w:p>
        </w:tc>
      </w:tr>
      <w:tr w:rsidR="007E52CF" w:rsidRPr="00A668EE" w:rsidTr="00F0751A">
        <w:tc>
          <w:tcPr>
            <w:tcW w:w="4347" w:type="dxa"/>
          </w:tcPr>
          <w:p w:rsidR="007E52CF" w:rsidRDefault="007E52CF" w:rsidP="00770BEF">
            <w:pPr>
              <w:rPr>
                <w:rFonts w:ascii="Times New Roman" w:hAnsi="Times New Roman"/>
                <w:b/>
                <w:bCs/>
                <w:szCs w:val="20"/>
              </w:rPr>
            </w:pPr>
            <w:r w:rsidRPr="00A668EE">
              <w:rPr>
                <w:rFonts w:ascii="Times New Roman" w:hAnsi="Times New Roman"/>
                <w:b/>
                <w:bCs/>
                <w:szCs w:val="20"/>
              </w:rPr>
              <w:t>Geo Tagged Photo</w:t>
            </w:r>
            <w:r w:rsidR="00454ABF">
              <w:rPr>
                <w:rFonts w:ascii="Times New Roman" w:hAnsi="Times New Roman"/>
                <w:b/>
                <w:bCs/>
                <w:szCs w:val="20"/>
              </w:rPr>
              <w:t xml:space="preserve">s Social Media Web link </w:t>
            </w:r>
          </w:p>
          <w:p w:rsidR="00DC1FF1" w:rsidRPr="00A668EE" w:rsidRDefault="00DC1FF1" w:rsidP="00770BEF">
            <w:pPr>
              <w:rPr>
                <w:rFonts w:ascii="Times New Roman" w:hAnsi="Times New Roman"/>
                <w:b/>
                <w:bCs/>
                <w:szCs w:val="20"/>
              </w:rPr>
            </w:pPr>
          </w:p>
        </w:tc>
        <w:tc>
          <w:tcPr>
            <w:tcW w:w="6426" w:type="dxa"/>
          </w:tcPr>
          <w:p w:rsidR="00454ABF" w:rsidRDefault="009708B0" w:rsidP="00770BEF">
            <w:pPr>
              <w:rPr>
                <w:rFonts w:ascii="Times New Roman" w:hAnsi="Times New Roman" w:cs="Times New Roman"/>
                <w:b/>
                <w:bCs/>
                <w:sz w:val="24"/>
                <w:szCs w:val="20"/>
              </w:rPr>
            </w:pPr>
            <w:hyperlink r:id="rId6" w:history="1">
              <w:r w:rsidR="007674F2" w:rsidRPr="00B5191F">
                <w:rPr>
                  <w:rStyle w:val="Hyperlink"/>
                  <w:rFonts w:ascii="Times New Roman" w:hAnsi="Times New Roman" w:cs="Times New Roman"/>
                  <w:b/>
                  <w:bCs/>
                  <w:sz w:val="24"/>
                  <w:szCs w:val="20"/>
                </w:rPr>
                <w:t>https://www.facebook.com/share/p/1CvY4bBDSf/</w:t>
              </w:r>
            </w:hyperlink>
            <w:r w:rsidR="007674F2">
              <w:rPr>
                <w:rFonts w:ascii="Times New Roman" w:hAnsi="Times New Roman" w:cs="Times New Roman"/>
                <w:b/>
                <w:bCs/>
                <w:sz w:val="24"/>
                <w:szCs w:val="20"/>
              </w:rPr>
              <w:t xml:space="preserve"> </w:t>
            </w:r>
          </w:p>
          <w:p w:rsidR="007674F2" w:rsidRDefault="007674F2" w:rsidP="00770BEF">
            <w:pPr>
              <w:rPr>
                <w:rFonts w:ascii="Times New Roman" w:hAnsi="Times New Roman" w:cs="Times New Roman"/>
                <w:b/>
                <w:bCs/>
                <w:sz w:val="24"/>
                <w:szCs w:val="20"/>
              </w:rPr>
            </w:pPr>
          </w:p>
          <w:p w:rsidR="00E22855" w:rsidRPr="00454ABF" w:rsidRDefault="00E22855" w:rsidP="00770BEF">
            <w:pPr>
              <w:rPr>
                <w:rFonts w:ascii="Times New Roman" w:hAnsi="Times New Roman" w:cs="Times New Roman"/>
                <w:b/>
                <w:bCs/>
                <w:sz w:val="24"/>
                <w:szCs w:val="20"/>
              </w:rPr>
            </w:pPr>
          </w:p>
        </w:tc>
      </w:tr>
      <w:tr w:rsidR="00454ABF" w:rsidRPr="00A668EE" w:rsidTr="00F0751A">
        <w:tc>
          <w:tcPr>
            <w:tcW w:w="4347" w:type="dxa"/>
          </w:tcPr>
          <w:p w:rsidR="00454ABF" w:rsidRDefault="00454ABF" w:rsidP="00770BEF">
            <w:pPr>
              <w:rPr>
                <w:rFonts w:ascii="Times New Roman" w:hAnsi="Times New Roman"/>
                <w:b/>
                <w:bCs/>
                <w:szCs w:val="20"/>
              </w:rPr>
            </w:pPr>
            <w:r>
              <w:rPr>
                <w:rFonts w:ascii="Times New Roman" w:hAnsi="Times New Roman"/>
                <w:b/>
                <w:bCs/>
                <w:szCs w:val="20"/>
              </w:rPr>
              <w:t xml:space="preserve">HEI </w:t>
            </w:r>
            <w:r w:rsidR="00B05E97">
              <w:rPr>
                <w:rFonts w:ascii="Times New Roman" w:hAnsi="Times New Roman"/>
                <w:b/>
                <w:bCs/>
                <w:szCs w:val="20"/>
              </w:rPr>
              <w:t>W</w:t>
            </w:r>
            <w:r>
              <w:rPr>
                <w:rFonts w:ascii="Times New Roman" w:hAnsi="Times New Roman"/>
                <w:b/>
                <w:bCs/>
                <w:szCs w:val="20"/>
              </w:rPr>
              <w:t xml:space="preserve">eb link of the Event </w:t>
            </w:r>
          </w:p>
          <w:p w:rsidR="00DC1FF1" w:rsidRPr="00A668EE" w:rsidRDefault="00DC1FF1" w:rsidP="00770BEF">
            <w:pPr>
              <w:rPr>
                <w:rFonts w:ascii="Times New Roman" w:hAnsi="Times New Roman"/>
                <w:b/>
                <w:bCs/>
                <w:szCs w:val="20"/>
              </w:rPr>
            </w:pPr>
          </w:p>
        </w:tc>
        <w:tc>
          <w:tcPr>
            <w:tcW w:w="6426" w:type="dxa"/>
          </w:tcPr>
          <w:p w:rsidR="00536C3C" w:rsidRDefault="009708B0" w:rsidP="000F700D">
            <w:pPr>
              <w:rPr>
                <w:rFonts w:ascii="Times New Roman" w:hAnsi="Times New Roman"/>
                <w:b/>
                <w:bCs/>
                <w:sz w:val="24"/>
                <w:szCs w:val="20"/>
              </w:rPr>
            </w:pPr>
            <w:hyperlink r:id="rId7" w:history="1">
              <w:r w:rsidR="007674F2" w:rsidRPr="00B5191F">
                <w:rPr>
                  <w:rStyle w:val="Hyperlink"/>
                  <w:rFonts w:ascii="Times New Roman" w:hAnsi="Times New Roman"/>
                  <w:b/>
                  <w:bCs/>
                  <w:sz w:val="24"/>
                  <w:szCs w:val="20"/>
                </w:rPr>
                <w:t>https://www.smtasmc.org/index.php/latest-news-home-left/iqac-english-department-activity-a-special-talk-on-gender-sensitization-organized-on-23-02-2026-seminar-hall</w:t>
              </w:r>
            </w:hyperlink>
            <w:r w:rsidR="007674F2">
              <w:rPr>
                <w:rFonts w:ascii="Times New Roman" w:hAnsi="Times New Roman"/>
                <w:b/>
                <w:bCs/>
                <w:sz w:val="24"/>
                <w:szCs w:val="20"/>
              </w:rPr>
              <w:t xml:space="preserve"> </w:t>
            </w:r>
          </w:p>
          <w:p w:rsidR="007674F2" w:rsidRPr="00FD7B81" w:rsidRDefault="007674F2" w:rsidP="000F700D">
            <w:pPr>
              <w:rPr>
                <w:rFonts w:ascii="Times New Roman" w:hAnsi="Times New Roman"/>
                <w:b/>
                <w:bCs/>
                <w:sz w:val="24"/>
                <w:szCs w:val="20"/>
              </w:rPr>
            </w:pPr>
          </w:p>
        </w:tc>
      </w:tr>
    </w:tbl>
    <w:p w:rsidR="00E22855" w:rsidRDefault="00E22855" w:rsidP="003B766F">
      <w:pPr>
        <w:jc w:val="center"/>
        <w:rPr>
          <w:noProof/>
          <w:sz w:val="20"/>
          <w:szCs w:val="20"/>
        </w:rPr>
      </w:pPr>
    </w:p>
    <w:p w:rsidR="007674F2" w:rsidRDefault="00090F29" w:rsidP="003B766F">
      <w:pPr>
        <w:jc w:val="center"/>
        <w:rPr>
          <w:sz w:val="20"/>
          <w:szCs w:val="20"/>
        </w:rPr>
      </w:pPr>
      <w:r>
        <w:rPr>
          <w:noProof/>
          <w:sz w:val="20"/>
          <w:szCs w:val="20"/>
        </w:rPr>
        <w:drawing>
          <wp:inline distT="0" distB="0" distL="0" distR="0">
            <wp:extent cx="5754414" cy="158519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59654" cy="1586634"/>
                    </a:xfrm>
                    <a:prstGeom prst="rect">
                      <a:avLst/>
                    </a:prstGeom>
                    <a:noFill/>
                    <a:ln w="9525">
                      <a:noFill/>
                      <a:miter lim="800000"/>
                      <a:headEnd/>
                      <a:tailEnd/>
                    </a:ln>
                  </pic:spPr>
                </pic:pic>
              </a:graphicData>
            </a:graphic>
          </wp:inline>
        </w:drawing>
      </w:r>
    </w:p>
    <w:p w:rsidR="007674F2" w:rsidRDefault="007674F2">
      <w:pPr>
        <w:rPr>
          <w:sz w:val="20"/>
          <w:szCs w:val="20"/>
        </w:rPr>
      </w:pPr>
      <w:r>
        <w:rPr>
          <w:sz w:val="20"/>
          <w:szCs w:val="20"/>
        </w:rPr>
        <w:br w:type="page"/>
      </w:r>
    </w:p>
    <w:p w:rsidR="007674F2" w:rsidRPr="00A668EE" w:rsidRDefault="007674F2" w:rsidP="007674F2">
      <w:pPr>
        <w:jc w:val="center"/>
        <w:rPr>
          <w:sz w:val="20"/>
          <w:szCs w:val="20"/>
        </w:rPr>
      </w:pPr>
      <w:r w:rsidRPr="00A668EE">
        <w:rPr>
          <w:noProof/>
          <w:sz w:val="20"/>
          <w:szCs w:val="20"/>
        </w:rPr>
        <w:lastRenderedPageBreak/>
        <w:drawing>
          <wp:inline distT="0" distB="0" distL="0" distR="0">
            <wp:extent cx="5431724" cy="1183281"/>
            <wp:effectExtent l="19050" t="0" r="0" b="0"/>
            <wp:docPr id="2" name="Picture 1" descr="Allum Sumangalamma Memorial College For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um Sumangalamma Memorial College For Women"/>
                    <pic:cNvPicPr>
                      <a:picLocks noChangeAspect="1" noChangeArrowheads="1"/>
                    </pic:cNvPicPr>
                  </pic:nvPicPr>
                  <pic:blipFill>
                    <a:blip r:embed="rId5" cstate="print"/>
                    <a:srcRect/>
                    <a:stretch>
                      <a:fillRect/>
                    </a:stretch>
                  </pic:blipFill>
                  <pic:spPr bwMode="auto">
                    <a:xfrm>
                      <a:off x="0" y="0"/>
                      <a:ext cx="5426348" cy="1182110"/>
                    </a:xfrm>
                    <a:prstGeom prst="rect">
                      <a:avLst/>
                    </a:prstGeom>
                    <a:noFill/>
                    <a:ln w="9525">
                      <a:noFill/>
                      <a:miter lim="800000"/>
                      <a:headEnd/>
                      <a:tailEnd/>
                    </a:ln>
                  </pic:spPr>
                </pic:pic>
              </a:graphicData>
            </a:graphic>
          </wp:inline>
        </w:drawing>
      </w:r>
    </w:p>
    <w:p w:rsidR="007674F2" w:rsidRDefault="007674F2" w:rsidP="007674F2">
      <w:pPr>
        <w:pBdr>
          <w:top w:val="single" w:sz="4" w:space="1" w:color="auto"/>
        </w:pBdr>
        <w:spacing w:line="240" w:lineRule="auto"/>
        <w:jc w:val="center"/>
        <w:rPr>
          <w:rFonts w:ascii="Times New Roman" w:hAnsi="Times New Roman" w:cs="Times New Roman"/>
          <w:b/>
          <w:bCs/>
          <w:sz w:val="32"/>
          <w:u w:val="single"/>
        </w:rPr>
      </w:pPr>
      <w:r w:rsidRPr="00DC1FF1">
        <w:rPr>
          <w:rFonts w:ascii="Times New Roman" w:hAnsi="Times New Roman" w:cs="Times New Roman"/>
          <w:b/>
          <w:bCs/>
          <w:sz w:val="32"/>
          <w:u w:val="single"/>
        </w:rPr>
        <w:t>Internal Quality Assurance Cell (IQAC)</w:t>
      </w:r>
    </w:p>
    <w:p w:rsidR="007674F2" w:rsidRPr="00DC1FF1" w:rsidRDefault="007674F2" w:rsidP="007674F2">
      <w:pPr>
        <w:pBdr>
          <w:top w:val="single" w:sz="4" w:space="1" w:color="auto"/>
        </w:pBdr>
        <w:spacing w:line="240" w:lineRule="auto"/>
        <w:jc w:val="center"/>
        <w:rPr>
          <w:rFonts w:ascii="Times New Roman" w:hAnsi="Times New Roman" w:cs="Times New Roman"/>
          <w:b/>
          <w:bCs/>
          <w:sz w:val="32"/>
          <w:u w:val="single"/>
        </w:rPr>
      </w:pPr>
      <w:r>
        <w:rPr>
          <w:rFonts w:ascii="Times New Roman" w:hAnsi="Times New Roman" w:cs="Times New Roman"/>
          <w:b/>
          <w:bCs/>
          <w:sz w:val="32"/>
          <w:u w:val="single"/>
        </w:rPr>
        <w:t xml:space="preserve">English Department  </w:t>
      </w:r>
    </w:p>
    <w:p w:rsidR="007674F2" w:rsidRDefault="007674F2" w:rsidP="007674F2">
      <w:pPr>
        <w:pBdr>
          <w:top w:val="single" w:sz="4" w:space="1" w:color="auto"/>
        </w:pBdr>
        <w:spacing w:line="240" w:lineRule="auto"/>
        <w:rPr>
          <w:rFonts w:ascii="Times New Roman" w:hAnsi="Times New Roman" w:cs="Times New Roman"/>
          <w:b/>
          <w:bCs/>
          <w:sz w:val="24"/>
        </w:rPr>
      </w:pPr>
      <w:r w:rsidRPr="00A668EE">
        <w:rPr>
          <w:rFonts w:ascii="Times New Roman" w:hAnsi="Times New Roman" w:cs="Times New Roman"/>
          <w:b/>
          <w:bCs/>
          <w:sz w:val="24"/>
        </w:rPr>
        <w:t>Programme</w:t>
      </w:r>
      <w:r>
        <w:rPr>
          <w:rFonts w:ascii="Times New Roman" w:hAnsi="Times New Roman" w:cs="Times New Roman"/>
          <w:b/>
          <w:bCs/>
          <w:sz w:val="24"/>
        </w:rPr>
        <w:t>s</w:t>
      </w:r>
      <w:r w:rsidRPr="00A668EE">
        <w:rPr>
          <w:rFonts w:ascii="Times New Roman" w:hAnsi="Times New Roman" w:cs="Times New Roman"/>
          <w:b/>
          <w:bCs/>
          <w:sz w:val="24"/>
        </w:rPr>
        <w:t>:</w:t>
      </w:r>
      <w:r>
        <w:rPr>
          <w:rFonts w:ascii="Times New Roman" w:hAnsi="Times New Roman" w:cs="Times New Roman"/>
          <w:b/>
          <w:bCs/>
          <w:sz w:val="24"/>
        </w:rPr>
        <w:t xml:space="preserve"> UG &amp; PG</w:t>
      </w:r>
      <w:r>
        <w:rPr>
          <w:rFonts w:ascii="Times New Roman" w:hAnsi="Times New Roman" w:cs="Times New Roman"/>
          <w:b/>
          <w:bCs/>
          <w:sz w:val="24"/>
        </w:rPr>
        <w:tab/>
      </w:r>
      <w:r>
        <w:rPr>
          <w:rFonts w:ascii="Times New Roman" w:hAnsi="Times New Roman" w:cs="Times New Roman"/>
          <w:b/>
          <w:bCs/>
          <w:sz w:val="24"/>
        </w:rPr>
        <w:tab/>
      </w:r>
      <w:r>
        <w:rPr>
          <w:rFonts w:ascii="Times New Roman" w:hAnsi="Times New Roman" w:cs="Times New Roman"/>
          <w:b/>
          <w:bCs/>
          <w:sz w:val="24"/>
        </w:rPr>
        <w:tab/>
      </w:r>
      <w:r>
        <w:rPr>
          <w:rFonts w:ascii="Times New Roman" w:hAnsi="Times New Roman" w:cs="Times New Roman"/>
          <w:b/>
          <w:bCs/>
          <w:sz w:val="24"/>
        </w:rPr>
        <w:tab/>
      </w:r>
      <w:r>
        <w:rPr>
          <w:rFonts w:ascii="Times New Roman" w:hAnsi="Times New Roman" w:cs="Times New Roman"/>
          <w:b/>
          <w:bCs/>
          <w:sz w:val="24"/>
        </w:rPr>
        <w:tab/>
      </w:r>
      <w:r>
        <w:rPr>
          <w:rFonts w:ascii="Times New Roman" w:hAnsi="Times New Roman" w:cs="Times New Roman"/>
          <w:b/>
          <w:bCs/>
          <w:sz w:val="24"/>
        </w:rPr>
        <w:tab/>
      </w:r>
      <w:r w:rsidRPr="00A668EE">
        <w:rPr>
          <w:rFonts w:ascii="Times New Roman" w:hAnsi="Times New Roman" w:cs="Times New Roman"/>
          <w:b/>
          <w:bCs/>
          <w:sz w:val="24"/>
        </w:rPr>
        <w:t>Department</w:t>
      </w:r>
      <w:r>
        <w:rPr>
          <w:rFonts w:ascii="Times New Roman" w:hAnsi="Times New Roman" w:cs="Times New Roman"/>
          <w:b/>
          <w:bCs/>
          <w:sz w:val="24"/>
        </w:rPr>
        <w:t>s</w:t>
      </w:r>
      <w:r w:rsidRPr="00A668EE">
        <w:rPr>
          <w:rFonts w:ascii="Times New Roman" w:hAnsi="Times New Roman" w:cs="Times New Roman"/>
          <w:b/>
          <w:bCs/>
          <w:sz w:val="24"/>
        </w:rPr>
        <w:t xml:space="preserve">: </w:t>
      </w:r>
      <w:r>
        <w:rPr>
          <w:rFonts w:ascii="Times New Roman" w:hAnsi="Times New Roman" w:cs="Times New Roman"/>
          <w:b/>
          <w:bCs/>
          <w:sz w:val="24"/>
        </w:rPr>
        <w:t xml:space="preserve">  All</w:t>
      </w:r>
    </w:p>
    <w:p w:rsidR="007674F2" w:rsidRDefault="007674F2" w:rsidP="007674F2">
      <w:pPr>
        <w:pBdr>
          <w:top w:val="single" w:sz="4" w:space="1" w:color="auto"/>
        </w:pBdr>
        <w:spacing w:line="240" w:lineRule="auto"/>
        <w:jc w:val="center"/>
        <w:rPr>
          <w:rFonts w:ascii="Times New Roman" w:hAnsi="Times New Roman" w:cs="Times New Roman"/>
          <w:b/>
          <w:bCs/>
          <w:sz w:val="24"/>
          <w:u w:val="single"/>
        </w:rPr>
      </w:pPr>
      <w:r w:rsidRPr="007674F2">
        <w:rPr>
          <w:rFonts w:ascii="Times New Roman" w:hAnsi="Times New Roman" w:cs="Times New Roman"/>
          <w:b/>
          <w:bCs/>
          <w:sz w:val="24"/>
          <w:u w:val="single"/>
        </w:rPr>
        <w:t xml:space="preserve">Gender Sensitization </w:t>
      </w:r>
      <w:proofErr w:type="spellStart"/>
      <w:r w:rsidRPr="007674F2">
        <w:rPr>
          <w:rFonts w:ascii="Times New Roman" w:hAnsi="Times New Roman" w:cs="Times New Roman"/>
          <w:b/>
          <w:bCs/>
          <w:sz w:val="24"/>
          <w:u w:val="single"/>
        </w:rPr>
        <w:t>Programme</w:t>
      </w:r>
      <w:proofErr w:type="spellEnd"/>
      <w:r w:rsidRPr="007674F2">
        <w:rPr>
          <w:rFonts w:ascii="Times New Roman" w:hAnsi="Times New Roman" w:cs="Times New Roman"/>
          <w:b/>
          <w:bCs/>
          <w:sz w:val="24"/>
          <w:u w:val="single"/>
        </w:rPr>
        <w:t xml:space="preserve"> Report – 23.02.2026</w:t>
      </w:r>
    </w:p>
    <w:p w:rsidR="00825AA3" w:rsidRPr="00825AA3" w:rsidRDefault="00825AA3" w:rsidP="00825AA3">
      <w:pPr>
        <w:pBdr>
          <w:top w:val="single" w:sz="4" w:space="1" w:color="auto"/>
        </w:pBdr>
        <w:spacing w:line="240" w:lineRule="auto"/>
        <w:jc w:val="center"/>
        <w:rPr>
          <w:rFonts w:ascii="Times New Roman" w:hAnsi="Times New Roman" w:cs="Times New Roman"/>
          <w:b/>
          <w:bCs/>
          <w:sz w:val="28"/>
        </w:rPr>
      </w:pPr>
      <w:r w:rsidRPr="00825AA3">
        <w:rPr>
          <w:rFonts w:ascii="Segoe UI Historic" w:hAnsi="Segoe UI Historic" w:cs="Segoe UI Historic"/>
          <w:b/>
          <w:color w:val="080809"/>
          <w:sz w:val="24"/>
          <w:szCs w:val="20"/>
          <w:shd w:val="clear" w:color="auto" w:fill="FFFFFF"/>
        </w:rPr>
        <w:t>IQAC &amp; English Department activity - A Special Talk on "Gender Sensitization" organized on 23.02.2026 @ Seminar Hall.</w:t>
      </w:r>
    </w:p>
    <w:p w:rsidR="007E52CF" w:rsidRPr="00B83A4B" w:rsidRDefault="00043BA6" w:rsidP="00B83A4B">
      <w:pPr>
        <w:spacing w:line="480" w:lineRule="auto"/>
        <w:jc w:val="both"/>
        <w:rPr>
          <w:b/>
          <w:szCs w:val="20"/>
        </w:rPr>
      </w:pPr>
      <w:r w:rsidRPr="00B83A4B">
        <w:rPr>
          <w:b/>
          <w:szCs w:val="20"/>
        </w:rPr>
        <w:t>Internal Quality Assurance Cell (IQAC) in collaboration with the Department of English had organized a Special Talk on “Gender Sensitization” on 23.02.026 in the Library Seminar Hall.  The College Governing Council Chairperson Smt.KATHYAYANI.M.MARIDEVAIAH, presided over the event. Senior and Alumni of our College Smt. RAMA DEVI was the Chief Guest and Resource Person. Principal Dr. Dupam Satheesh, IQAC Coordinator Dr. SYEDA.K.TANVEER, IQAC Co-Coordinator Dr.Bhemmanagouda.N.Patil</w:t>
      </w:r>
      <w:r w:rsidR="0035213F" w:rsidRPr="00B83A4B">
        <w:rPr>
          <w:b/>
          <w:szCs w:val="20"/>
        </w:rPr>
        <w:t>, HoD of English Department Shree Karanam Vija</w:t>
      </w:r>
      <w:r w:rsidR="00C66C7E" w:rsidRPr="00B83A4B">
        <w:rPr>
          <w:b/>
          <w:szCs w:val="20"/>
        </w:rPr>
        <w:t>yendra Ranga Prasad</w:t>
      </w:r>
      <w:r w:rsidR="00764217" w:rsidRPr="00B83A4B">
        <w:rPr>
          <w:b/>
          <w:szCs w:val="20"/>
        </w:rPr>
        <w:t xml:space="preserve">, shard the dais.  The Chairperson, Chief Guest &amp; Resource Person, Principal and Dignitaries inaugurated </w:t>
      </w:r>
      <w:r w:rsidR="00216858" w:rsidRPr="00B83A4B">
        <w:rPr>
          <w:b/>
          <w:szCs w:val="20"/>
        </w:rPr>
        <w:t xml:space="preserve">the event by watering the plant.  </w:t>
      </w:r>
      <w:r w:rsidR="00A7581B" w:rsidRPr="00B83A4B">
        <w:rPr>
          <w:b/>
          <w:szCs w:val="20"/>
        </w:rPr>
        <w:t xml:space="preserve">After </w:t>
      </w:r>
      <w:r w:rsidR="007812A4" w:rsidRPr="00B83A4B">
        <w:rPr>
          <w:b/>
          <w:szCs w:val="20"/>
        </w:rPr>
        <w:t>inaugurating the event the Resource Person Smt.</w:t>
      </w:r>
      <w:r w:rsidR="009B4595">
        <w:rPr>
          <w:b/>
          <w:szCs w:val="20"/>
        </w:rPr>
        <w:t>P.</w:t>
      </w:r>
      <w:r w:rsidR="007812A4" w:rsidRPr="00B83A4B">
        <w:rPr>
          <w:b/>
          <w:szCs w:val="20"/>
        </w:rPr>
        <w:t>RAMA DEVI</w:t>
      </w:r>
      <w:r w:rsidR="001C7E48">
        <w:rPr>
          <w:b/>
          <w:szCs w:val="20"/>
        </w:rPr>
        <w:t>,</w:t>
      </w:r>
      <w:r w:rsidR="007812A4" w:rsidRPr="00B83A4B">
        <w:rPr>
          <w:b/>
          <w:szCs w:val="20"/>
        </w:rPr>
        <w:t xml:space="preserve"> spoke about the Gender Sensitization and equality with reference the Women’s </w:t>
      </w:r>
      <w:r w:rsidR="00373F70">
        <w:rPr>
          <w:b/>
          <w:szCs w:val="20"/>
        </w:rPr>
        <w:t xml:space="preserve">laws framed by the Constitution. She also enlightened the students about the special rights for </w:t>
      </w:r>
      <w:r w:rsidR="00C1276C">
        <w:rPr>
          <w:b/>
          <w:szCs w:val="20"/>
        </w:rPr>
        <w:t xml:space="preserve">Women.  </w:t>
      </w:r>
      <w:r w:rsidR="00B16BCC">
        <w:rPr>
          <w:b/>
          <w:szCs w:val="20"/>
        </w:rPr>
        <w:t>Principal Dr.Dupam Satheesh spoke that Women must be capable of raising their voice to claim their rights.  CGC Chairperson Smt.KATHYAYANI.M.MARIDEVAIAH, in her presidential remarks spoke that the Women is no less than a man.  Today, she has become a healthy competition for men in all fields and aspects. She urged the students’ to be self reliant by getting highly educated. HoD of Shree.K.Vijayendra Ranga Prasad introduced the Chief Guest. Ms.MO</w:t>
      </w:r>
      <w:r w:rsidR="008941AA">
        <w:rPr>
          <w:b/>
          <w:szCs w:val="20"/>
        </w:rPr>
        <w:t>K</w:t>
      </w:r>
      <w:r w:rsidR="00B16BCC">
        <w:rPr>
          <w:b/>
          <w:szCs w:val="20"/>
        </w:rPr>
        <w:t>SHIDA of BSc-VI Semester carried out the event. Ms.AMRUTA YADAV invocated the event</w:t>
      </w:r>
      <w:r w:rsidR="00F57DB5">
        <w:rPr>
          <w:b/>
          <w:szCs w:val="20"/>
        </w:rPr>
        <w:t xml:space="preserve">, </w:t>
      </w:r>
      <w:r w:rsidR="00F57DB5" w:rsidRPr="00F57DB5">
        <w:rPr>
          <w:rStyle w:val="Strong"/>
          <w:rFonts w:ascii="Calibri" w:hAnsi="Calibri" w:cs="Arial"/>
          <w:color w:val="252525"/>
          <w:shd w:val="clear" w:color="auto" w:fill="FFFFFF"/>
        </w:rPr>
        <w:t>Dr. BASAVARAJESHWARI, Assistant Professor of Botany, welcomed the Guests and Gathering</w:t>
      </w:r>
      <w:r w:rsidR="00B16BCC" w:rsidRPr="00F57DB5">
        <w:rPr>
          <w:rFonts w:ascii="Calibri" w:hAnsi="Calibri"/>
          <w:szCs w:val="20"/>
        </w:rPr>
        <w:t xml:space="preserve"> &amp;</w:t>
      </w:r>
      <w:r w:rsidR="00B16BCC">
        <w:rPr>
          <w:b/>
          <w:szCs w:val="20"/>
        </w:rPr>
        <w:t xml:space="preserve"> </w:t>
      </w:r>
      <w:proofErr w:type="spellStart"/>
      <w:r w:rsidR="00B16BCC">
        <w:rPr>
          <w:b/>
          <w:szCs w:val="20"/>
        </w:rPr>
        <w:t>Dr.SYEDA.K.TANVEER</w:t>
      </w:r>
      <w:proofErr w:type="spellEnd"/>
      <w:r w:rsidR="00B16BCC">
        <w:rPr>
          <w:b/>
          <w:szCs w:val="20"/>
        </w:rPr>
        <w:t xml:space="preserve">, proposed the Vote of Thanks. Kannada Department HoD Dr.D.SUVARNAMMA, RDC Director Dr.BASAVARAJESHWARI, various Departments HoDs, Staff &amp; Students </w:t>
      </w:r>
      <w:r w:rsidR="00DE10D9">
        <w:rPr>
          <w:b/>
          <w:szCs w:val="20"/>
        </w:rPr>
        <w:t xml:space="preserve">participated in </w:t>
      </w:r>
      <w:r w:rsidR="00B16BCC">
        <w:rPr>
          <w:b/>
          <w:szCs w:val="20"/>
        </w:rPr>
        <w:t>th</w:t>
      </w:r>
      <w:r w:rsidR="00DE10D9">
        <w:rPr>
          <w:b/>
          <w:szCs w:val="20"/>
        </w:rPr>
        <w:t>is</w:t>
      </w:r>
      <w:r w:rsidR="00B16BCC">
        <w:rPr>
          <w:b/>
          <w:szCs w:val="20"/>
        </w:rPr>
        <w:t xml:space="preserve"> event. </w:t>
      </w:r>
    </w:p>
    <w:sectPr w:rsidR="007E52CF" w:rsidRPr="00B83A4B" w:rsidSect="00C92089">
      <w:pgSz w:w="12240" w:h="15840"/>
      <w:pgMar w:top="284" w:right="1440" w:bottom="142"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8A546E"/>
    <w:multiLevelType w:val="hybridMultilevel"/>
    <w:tmpl w:val="9582035A"/>
    <w:lvl w:ilvl="0" w:tplc="F63641DA">
      <w:start w:val="2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E52CF"/>
    <w:rsid w:val="00031AC0"/>
    <w:rsid w:val="00043BA6"/>
    <w:rsid w:val="00054C2A"/>
    <w:rsid w:val="00090F29"/>
    <w:rsid w:val="000E34AE"/>
    <w:rsid w:val="000F700D"/>
    <w:rsid w:val="00107201"/>
    <w:rsid w:val="00126604"/>
    <w:rsid w:val="00127494"/>
    <w:rsid w:val="001713A5"/>
    <w:rsid w:val="00197C5B"/>
    <w:rsid w:val="001C7E48"/>
    <w:rsid w:val="00216858"/>
    <w:rsid w:val="00223602"/>
    <w:rsid w:val="002F0A6E"/>
    <w:rsid w:val="00312F7E"/>
    <w:rsid w:val="0035213F"/>
    <w:rsid w:val="00373F70"/>
    <w:rsid w:val="003912CB"/>
    <w:rsid w:val="003A1B71"/>
    <w:rsid w:val="003B766F"/>
    <w:rsid w:val="004122C1"/>
    <w:rsid w:val="00412B39"/>
    <w:rsid w:val="00454ABF"/>
    <w:rsid w:val="00530B43"/>
    <w:rsid w:val="00534C25"/>
    <w:rsid w:val="00536C3C"/>
    <w:rsid w:val="00710D3A"/>
    <w:rsid w:val="00736F06"/>
    <w:rsid w:val="0075496F"/>
    <w:rsid w:val="00764217"/>
    <w:rsid w:val="007674F2"/>
    <w:rsid w:val="00770BEF"/>
    <w:rsid w:val="007812A4"/>
    <w:rsid w:val="007B6F40"/>
    <w:rsid w:val="007E52CF"/>
    <w:rsid w:val="008217A4"/>
    <w:rsid w:val="00825AA3"/>
    <w:rsid w:val="008941AA"/>
    <w:rsid w:val="008B62D7"/>
    <w:rsid w:val="008C3B25"/>
    <w:rsid w:val="009708B0"/>
    <w:rsid w:val="009B4595"/>
    <w:rsid w:val="009F3F2E"/>
    <w:rsid w:val="00A668EE"/>
    <w:rsid w:val="00A7581B"/>
    <w:rsid w:val="00B05E97"/>
    <w:rsid w:val="00B16BCC"/>
    <w:rsid w:val="00B267D4"/>
    <w:rsid w:val="00B83A4B"/>
    <w:rsid w:val="00BB0337"/>
    <w:rsid w:val="00BD6F92"/>
    <w:rsid w:val="00C1276C"/>
    <w:rsid w:val="00C66C7E"/>
    <w:rsid w:val="00C800B5"/>
    <w:rsid w:val="00C92089"/>
    <w:rsid w:val="00CB2BB6"/>
    <w:rsid w:val="00CF1E1A"/>
    <w:rsid w:val="00CF2693"/>
    <w:rsid w:val="00D20036"/>
    <w:rsid w:val="00DC1FF1"/>
    <w:rsid w:val="00DD4207"/>
    <w:rsid w:val="00DE10D9"/>
    <w:rsid w:val="00E22855"/>
    <w:rsid w:val="00E32817"/>
    <w:rsid w:val="00E50E28"/>
    <w:rsid w:val="00EF21B8"/>
    <w:rsid w:val="00F0751A"/>
    <w:rsid w:val="00F162BB"/>
    <w:rsid w:val="00F57DB5"/>
    <w:rsid w:val="00FD7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2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2CF"/>
    <w:rPr>
      <w:rFonts w:ascii="Tahoma" w:hAnsi="Tahoma" w:cs="Tahoma"/>
      <w:sz w:val="16"/>
      <w:szCs w:val="16"/>
    </w:rPr>
  </w:style>
  <w:style w:type="table" w:styleId="TableGrid">
    <w:name w:val="Table Grid"/>
    <w:basedOn w:val="TableNormal"/>
    <w:uiPriority w:val="59"/>
    <w:rsid w:val="007E52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B6F40"/>
    <w:pPr>
      <w:ind w:left="720"/>
      <w:contextualSpacing/>
    </w:pPr>
  </w:style>
  <w:style w:type="character" w:styleId="Hyperlink">
    <w:name w:val="Hyperlink"/>
    <w:basedOn w:val="DefaultParagraphFont"/>
    <w:uiPriority w:val="99"/>
    <w:unhideWhenUsed/>
    <w:rsid w:val="003912CB"/>
    <w:rPr>
      <w:color w:val="0000FF"/>
      <w:u w:val="single"/>
    </w:rPr>
  </w:style>
  <w:style w:type="character" w:customStyle="1" w:styleId="xt0b8zv">
    <w:name w:val="xt0b8zv"/>
    <w:basedOn w:val="DefaultParagraphFont"/>
    <w:rsid w:val="003912CB"/>
  </w:style>
  <w:style w:type="character" w:customStyle="1" w:styleId="x1e558r4">
    <w:name w:val="x1e558r4"/>
    <w:basedOn w:val="DefaultParagraphFont"/>
    <w:rsid w:val="003912CB"/>
  </w:style>
  <w:style w:type="character" w:styleId="Strong">
    <w:name w:val="Strong"/>
    <w:basedOn w:val="DefaultParagraphFont"/>
    <w:uiPriority w:val="22"/>
    <w:qFormat/>
    <w:rsid w:val="00F0751A"/>
    <w:rPr>
      <w:b/>
      <w:bCs/>
    </w:rPr>
  </w:style>
</w:styles>
</file>

<file path=word/webSettings.xml><?xml version="1.0" encoding="utf-8"?>
<w:webSettings xmlns:r="http://schemas.openxmlformats.org/officeDocument/2006/relationships" xmlns:w="http://schemas.openxmlformats.org/wordprocessingml/2006/main">
  <w:divs>
    <w:div w:id="1767648523">
      <w:bodyDiv w:val="1"/>
      <w:marLeft w:val="0"/>
      <w:marRight w:val="0"/>
      <w:marTop w:val="0"/>
      <w:marBottom w:val="0"/>
      <w:divBdr>
        <w:top w:val="none" w:sz="0" w:space="0" w:color="auto"/>
        <w:left w:val="none" w:sz="0" w:space="0" w:color="auto"/>
        <w:bottom w:val="none" w:sz="0" w:space="0" w:color="auto"/>
        <w:right w:val="none" w:sz="0" w:space="0" w:color="auto"/>
      </w:divBdr>
      <w:divsChild>
        <w:div w:id="411508930">
          <w:marLeft w:val="0"/>
          <w:marRight w:val="0"/>
          <w:marTop w:val="0"/>
          <w:marBottom w:val="0"/>
          <w:divBdr>
            <w:top w:val="none" w:sz="0" w:space="0" w:color="auto"/>
            <w:left w:val="none" w:sz="0" w:space="0" w:color="auto"/>
            <w:bottom w:val="none" w:sz="0" w:space="0" w:color="auto"/>
            <w:right w:val="none" w:sz="0" w:space="0" w:color="auto"/>
          </w:divBdr>
          <w:divsChild>
            <w:div w:id="1287661594">
              <w:marLeft w:val="0"/>
              <w:marRight w:val="0"/>
              <w:marTop w:val="0"/>
              <w:marBottom w:val="0"/>
              <w:divBdr>
                <w:top w:val="none" w:sz="0" w:space="0" w:color="auto"/>
                <w:left w:val="none" w:sz="0" w:space="0" w:color="auto"/>
                <w:bottom w:val="none" w:sz="0" w:space="0" w:color="auto"/>
                <w:right w:val="none" w:sz="0" w:space="0" w:color="auto"/>
              </w:divBdr>
              <w:divsChild>
                <w:div w:id="1181746018">
                  <w:marLeft w:val="0"/>
                  <w:marRight w:val="0"/>
                  <w:marTop w:val="0"/>
                  <w:marBottom w:val="0"/>
                  <w:divBdr>
                    <w:top w:val="none" w:sz="0" w:space="0" w:color="auto"/>
                    <w:left w:val="none" w:sz="0" w:space="0" w:color="auto"/>
                    <w:bottom w:val="none" w:sz="0" w:space="0" w:color="auto"/>
                    <w:right w:val="none" w:sz="0" w:space="0" w:color="auto"/>
                  </w:divBdr>
                  <w:divsChild>
                    <w:div w:id="1061098943">
                      <w:marLeft w:val="0"/>
                      <w:marRight w:val="0"/>
                      <w:marTop w:val="0"/>
                      <w:marBottom w:val="0"/>
                      <w:divBdr>
                        <w:top w:val="none" w:sz="0" w:space="0" w:color="auto"/>
                        <w:left w:val="none" w:sz="0" w:space="0" w:color="auto"/>
                        <w:bottom w:val="none" w:sz="0" w:space="0" w:color="auto"/>
                        <w:right w:val="none" w:sz="0" w:space="0" w:color="auto"/>
                      </w:divBdr>
                      <w:divsChild>
                        <w:div w:id="791243638">
                          <w:marLeft w:val="0"/>
                          <w:marRight w:val="0"/>
                          <w:marTop w:val="0"/>
                          <w:marBottom w:val="0"/>
                          <w:divBdr>
                            <w:top w:val="none" w:sz="0" w:space="0" w:color="auto"/>
                            <w:left w:val="none" w:sz="0" w:space="0" w:color="auto"/>
                            <w:bottom w:val="none" w:sz="0" w:space="0" w:color="auto"/>
                            <w:right w:val="none" w:sz="0" w:space="0" w:color="auto"/>
                          </w:divBdr>
                          <w:divsChild>
                            <w:div w:id="165634917">
                              <w:marLeft w:val="0"/>
                              <w:marRight w:val="0"/>
                              <w:marTop w:val="75"/>
                              <w:marBottom w:val="75"/>
                              <w:divBdr>
                                <w:top w:val="none" w:sz="0" w:space="0" w:color="auto"/>
                                <w:left w:val="none" w:sz="0" w:space="0" w:color="auto"/>
                                <w:bottom w:val="none" w:sz="0" w:space="0" w:color="auto"/>
                                <w:right w:val="none" w:sz="0" w:space="0" w:color="auto"/>
                              </w:divBdr>
                              <w:divsChild>
                                <w:div w:id="221988876">
                                  <w:marLeft w:val="0"/>
                                  <w:marRight w:val="0"/>
                                  <w:marTop w:val="0"/>
                                  <w:marBottom w:val="0"/>
                                  <w:divBdr>
                                    <w:top w:val="none" w:sz="0" w:space="0" w:color="auto"/>
                                    <w:left w:val="none" w:sz="0" w:space="0" w:color="auto"/>
                                    <w:bottom w:val="none" w:sz="0" w:space="0" w:color="auto"/>
                                    <w:right w:val="none" w:sz="0" w:space="0" w:color="auto"/>
                                  </w:divBdr>
                                  <w:divsChild>
                                    <w:div w:id="749232750">
                                      <w:marLeft w:val="0"/>
                                      <w:marRight w:val="0"/>
                                      <w:marTop w:val="0"/>
                                      <w:marBottom w:val="0"/>
                                      <w:divBdr>
                                        <w:top w:val="none" w:sz="0" w:space="0" w:color="auto"/>
                                        <w:left w:val="none" w:sz="0" w:space="0" w:color="auto"/>
                                        <w:bottom w:val="none" w:sz="0" w:space="0" w:color="auto"/>
                                        <w:right w:val="none" w:sz="0" w:space="0" w:color="auto"/>
                                      </w:divBdr>
                                    </w:div>
                                    <w:div w:id="830831383">
                                      <w:marLeft w:val="0"/>
                                      <w:marRight w:val="0"/>
                                      <w:marTop w:val="0"/>
                                      <w:marBottom w:val="0"/>
                                      <w:divBdr>
                                        <w:top w:val="none" w:sz="0" w:space="0" w:color="auto"/>
                                        <w:left w:val="none" w:sz="0" w:space="0" w:color="auto"/>
                                        <w:bottom w:val="none" w:sz="0" w:space="0" w:color="auto"/>
                                        <w:right w:val="none" w:sz="0" w:space="0" w:color="auto"/>
                                      </w:divBdr>
                                    </w:div>
                                    <w:div w:id="1226573160">
                                      <w:marLeft w:val="0"/>
                                      <w:marRight w:val="0"/>
                                      <w:marTop w:val="0"/>
                                      <w:marBottom w:val="0"/>
                                      <w:divBdr>
                                        <w:top w:val="none" w:sz="0" w:space="0" w:color="auto"/>
                                        <w:left w:val="none" w:sz="0" w:space="0" w:color="auto"/>
                                        <w:bottom w:val="none" w:sz="0" w:space="0" w:color="auto"/>
                                        <w:right w:val="none" w:sz="0" w:space="0" w:color="auto"/>
                                      </w:divBdr>
                                    </w:div>
                                    <w:div w:id="2096852732">
                                      <w:marLeft w:val="0"/>
                                      <w:marRight w:val="0"/>
                                      <w:marTop w:val="0"/>
                                      <w:marBottom w:val="0"/>
                                      <w:divBdr>
                                        <w:top w:val="none" w:sz="0" w:space="0" w:color="auto"/>
                                        <w:left w:val="none" w:sz="0" w:space="0" w:color="auto"/>
                                        <w:bottom w:val="none" w:sz="0" w:space="0" w:color="auto"/>
                                        <w:right w:val="none" w:sz="0" w:space="0" w:color="auto"/>
                                      </w:divBdr>
                                    </w:div>
                                    <w:div w:id="1419713493">
                                      <w:marLeft w:val="0"/>
                                      <w:marRight w:val="0"/>
                                      <w:marTop w:val="0"/>
                                      <w:marBottom w:val="0"/>
                                      <w:divBdr>
                                        <w:top w:val="none" w:sz="0" w:space="0" w:color="auto"/>
                                        <w:left w:val="none" w:sz="0" w:space="0" w:color="auto"/>
                                        <w:bottom w:val="none" w:sz="0" w:space="0" w:color="auto"/>
                                        <w:right w:val="none" w:sz="0" w:space="0" w:color="auto"/>
                                      </w:divBdr>
                                    </w:div>
                                    <w:div w:id="121550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487081">
              <w:marLeft w:val="0"/>
              <w:marRight w:val="0"/>
              <w:marTop w:val="0"/>
              <w:marBottom w:val="0"/>
              <w:divBdr>
                <w:top w:val="none" w:sz="0" w:space="0" w:color="auto"/>
                <w:left w:val="none" w:sz="0" w:space="0" w:color="auto"/>
                <w:bottom w:val="none" w:sz="0" w:space="0" w:color="auto"/>
                <w:right w:val="none" w:sz="0" w:space="0" w:color="auto"/>
              </w:divBdr>
              <w:divsChild>
                <w:div w:id="1710565254">
                  <w:marLeft w:val="0"/>
                  <w:marRight w:val="0"/>
                  <w:marTop w:val="0"/>
                  <w:marBottom w:val="0"/>
                  <w:divBdr>
                    <w:top w:val="none" w:sz="0" w:space="0" w:color="auto"/>
                    <w:left w:val="none" w:sz="0" w:space="0" w:color="auto"/>
                    <w:bottom w:val="none" w:sz="0" w:space="0" w:color="auto"/>
                    <w:right w:val="none" w:sz="0" w:space="0" w:color="auto"/>
                  </w:divBdr>
                  <w:divsChild>
                    <w:div w:id="1728601180">
                      <w:marLeft w:val="0"/>
                      <w:marRight w:val="0"/>
                      <w:marTop w:val="0"/>
                      <w:marBottom w:val="0"/>
                      <w:divBdr>
                        <w:top w:val="none" w:sz="0" w:space="0" w:color="auto"/>
                        <w:left w:val="none" w:sz="0" w:space="0" w:color="auto"/>
                        <w:bottom w:val="none" w:sz="0" w:space="0" w:color="auto"/>
                        <w:right w:val="none" w:sz="0" w:space="0" w:color="auto"/>
                      </w:divBdr>
                      <w:divsChild>
                        <w:div w:id="1260484325">
                          <w:marLeft w:val="0"/>
                          <w:marRight w:val="0"/>
                          <w:marTop w:val="0"/>
                          <w:marBottom w:val="0"/>
                          <w:divBdr>
                            <w:top w:val="none" w:sz="0" w:space="0" w:color="auto"/>
                            <w:left w:val="none" w:sz="0" w:space="0" w:color="auto"/>
                            <w:bottom w:val="none" w:sz="0" w:space="0" w:color="auto"/>
                            <w:right w:val="none" w:sz="0" w:space="0" w:color="auto"/>
                          </w:divBdr>
                          <w:divsChild>
                            <w:div w:id="914823358">
                              <w:marLeft w:val="0"/>
                              <w:marRight w:val="0"/>
                              <w:marTop w:val="0"/>
                              <w:marBottom w:val="0"/>
                              <w:divBdr>
                                <w:top w:val="none" w:sz="0" w:space="0" w:color="auto"/>
                                <w:left w:val="none" w:sz="0" w:space="0" w:color="auto"/>
                                <w:bottom w:val="none" w:sz="0" w:space="0" w:color="auto"/>
                                <w:right w:val="none" w:sz="0" w:space="0" w:color="auto"/>
                              </w:divBdr>
                              <w:divsChild>
                                <w:div w:id="1241136048">
                                  <w:marLeft w:val="0"/>
                                  <w:marRight w:val="0"/>
                                  <w:marTop w:val="0"/>
                                  <w:marBottom w:val="0"/>
                                  <w:divBdr>
                                    <w:top w:val="none" w:sz="0" w:space="0" w:color="auto"/>
                                    <w:left w:val="none" w:sz="0" w:space="0" w:color="auto"/>
                                    <w:bottom w:val="none" w:sz="0" w:space="0" w:color="auto"/>
                                    <w:right w:val="none" w:sz="0" w:space="0" w:color="auto"/>
                                  </w:divBdr>
                                  <w:divsChild>
                                    <w:div w:id="1787309618">
                                      <w:marLeft w:val="0"/>
                                      <w:marRight w:val="0"/>
                                      <w:marTop w:val="0"/>
                                      <w:marBottom w:val="0"/>
                                      <w:divBdr>
                                        <w:top w:val="none" w:sz="0" w:space="0" w:color="auto"/>
                                        <w:left w:val="none" w:sz="0" w:space="0" w:color="auto"/>
                                        <w:bottom w:val="none" w:sz="0" w:space="0" w:color="auto"/>
                                        <w:right w:val="none" w:sz="0" w:space="0" w:color="auto"/>
                                      </w:divBdr>
                                      <w:divsChild>
                                        <w:div w:id="221478356">
                                          <w:marLeft w:val="0"/>
                                          <w:marRight w:val="0"/>
                                          <w:marTop w:val="0"/>
                                          <w:marBottom w:val="0"/>
                                          <w:divBdr>
                                            <w:top w:val="none" w:sz="0" w:space="0" w:color="auto"/>
                                            <w:left w:val="none" w:sz="0" w:space="0" w:color="auto"/>
                                            <w:bottom w:val="none" w:sz="0" w:space="0" w:color="auto"/>
                                            <w:right w:val="none" w:sz="0" w:space="0" w:color="auto"/>
                                          </w:divBdr>
                                          <w:divsChild>
                                            <w:div w:id="186570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89634">
                                  <w:marLeft w:val="0"/>
                                  <w:marRight w:val="0"/>
                                  <w:marTop w:val="0"/>
                                  <w:marBottom w:val="0"/>
                                  <w:divBdr>
                                    <w:top w:val="none" w:sz="0" w:space="0" w:color="auto"/>
                                    <w:left w:val="none" w:sz="0" w:space="0" w:color="auto"/>
                                    <w:bottom w:val="none" w:sz="0" w:space="0" w:color="auto"/>
                                    <w:right w:val="none" w:sz="0" w:space="0" w:color="auto"/>
                                  </w:divBdr>
                                  <w:divsChild>
                                    <w:div w:id="302345280">
                                      <w:marLeft w:val="0"/>
                                      <w:marRight w:val="0"/>
                                      <w:marTop w:val="0"/>
                                      <w:marBottom w:val="0"/>
                                      <w:divBdr>
                                        <w:top w:val="none" w:sz="0" w:space="0" w:color="auto"/>
                                        <w:left w:val="none" w:sz="0" w:space="0" w:color="auto"/>
                                        <w:bottom w:val="none" w:sz="0" w:space="0" w:color="auto"/>
                                        <w:right w:val="none" w:sz="0" w:space="0" w:color="auto"/>
                                      </w:divBdr>
                                      <w:divsChild>
                                        <w:div w:id="258022496">
                                          <w:marLeft w:val="0"/>
                                          <w:marRight w:val="0"/>
                                          <w:marTop w:val="0"/>
                                          <w:marBottom w:val="0"/>
                                          <w:divBdr>
                                            <w:top w:val="none" w:sz="0" w:space="0" w:color="auto"/>
                                            <w:left w:val="none" w:sz="0" w:space="0" w:color="auto"/>
                                            <w:bottom w:val="none" w:sz="0" w:space="0" w:color="auto"/>
                                            <w:right w:val="none" w:sz="0" w:space="0" w:color="auto"/>
                                          </w:divBdr>
                                          <w:divsChild>
                                            <w:div w:id="1547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244">
                                  <w:marLeft w:val="0"/>
                                  <w:marRight w:val="0"/>
                                  <w:marTop w:val="0"/>
                                  <w:marBottom w:val="0"/>
                                  <w:divBdr>
                                    <w:top w:val="none" w:sz="0" w:space="0" w:color="auto"/>
                                    <w:left w:val="none" w:sz="0" w:space="0" w:color="auto"/>
                                    <w:bottom w:val="none" w:sz="0" w:space="0" w:color="auto"/>
                                    <w:right w:val="none" w:sz="0" w:space="0" w:color="auto"/>
                                  </w:divBdr>
                                  <w:divsChild>
                                    <w:div w:id="558980242">
                                      <w:marLeft w:val="0"/>
                                      <w:marRight w:val="0"/>
                                      <w:marTop w:val="0"/>
                                      <w:marBottom w:val="0"/>
                                      <w:divBdr>
                                        <w:top w:val="none" w:sz="0" w:space="0" w:color="auto"/>
                                        <w:left w:val="none" w:sz="0" w:space="0" w:color="auto"/>
                                        <w:bottom w:val="none" w:sz="0" w:space="0" w:color="auto"/>
                                        <w:right w:val="none" w:sz="0" w:space="0" w:color="auto"/>
                                      </w:divBdr>
                                      <w:divsChild>
                                        <w:div w:id="1005715530">
                                          <w:marLeft w:val="0"/>
                                          <w:marRight w:val="0"/>
                                          <w:marTop w:val="0"/>
                                          <w:marBottom w:val="0"/>
                                          <w:divBdr>
                                            <w:top w:val="none" w:sz="0" w:space="0" w:color="auto"/>
                                            <w:left w:val="none" w:sz="0" w:space="0" w:color="auto"/>
                                            <w:bottom w:val="none" w:sz="0" w:space="0" w:color="auto"/>
                                            <w:right w:val="none" w:sz="0" w:space="0" w:color="auto"/>
                                          </w:divBdr>
                                          <w:divsChild>
                                            <w:div w:id="142811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6318">
                                  <w:marLeft w:val="0"/>
                                  <w:marRight w:val="0"/>
                                  <w:marTop w:val="0"/>
                                  <w:marBottom w:val="0"/>
                                  <w:divBdr>
                                    <w:top w:val="none" w:sz="0" w:space="0" w:color="auto"/>
                                    <w:left w:val="none" w:sz="0" w:space="0" w:color="auto"/>
                                    <w:bottom w:val="none" w:sz="0" w:space="0" w:color="auto"/>
                                    <w:right w:val="none" w:sz="0" w:space="0" w:color="auto"/>
                                  </w:divBdr>
                                  <w:divsChild>
                                    <w:div w:id="590092891">
                                      <w:marLeft w:val="0"/>
                                      <w:marRight w:val="0"/>
                                      <w:marTop w:val="0"/>
                                      <w:marBottom w:val="0"/>
                                      <w:divBdr>
                                        <w:top w:val="none" w:sz="0" w:space="0" w:color="auto"/>
                                        <w:left w:val="none" w:sz="0" w:space="0" w:color="auto"/>
                                        <w:bottom w:val="none" w:sz="0" w:space="0" w:color="auto"/>
                                        <w:right w:val="none" w:sz="0" w:space="0" w:color="auto"/>
                                      </w:divBdr>
                                      <w:divsChild>
                                        <w:div w:id="689375273">
                                          <w:marLeft w:val="0"/>
                                          <w:marRight w:val="0"/>
                                          <w:marTop w:val="0"/>
                                          <w:marBottom w:val="0"/>
                                          <w:divBdr>
                                            <w:top w:val="none" w:sz="0" w:space="0" w:color="auto"/>
                                            <w:left w:val="none" w:sz="0" w:space="0" w:color="auto"/>
                                            <w:bottom w:val="none" w:sz="0" w:space="0" w:color="auto"/>
                                            <w:right w:val="none" w:sz="0" w:space="0" w:color="auto"/>
                                          </w:divBdr>
                                          <w:divsChild>
                                            <w:div w:id="116647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0849626">
          <w:marLeft w:val="0"/>
          <w:marRight w:val="0"/>
          <w:marTop w:val="0"/>
          <w:marBottom w:val="0"/>
          <w:divBdr>
            <w:top w:val="none" w:sz="0" w:space="0" w:color="auto"/>
            <w:left w:val="none" w:sz="0" w:space="0" w:color="auto"/>
            <w:bottom w:val="none" w:sz="0" w:space="0" w:color="auto"/>
            <w:right w:val="none" w:sz="0" w:space="0" w:color="auto"/>
          </w:divBdr>
          <w:divsChild>
            <w:div w:id="1992099800">
              <w:marLeft w:val="0"/>
              <w:marRight w:val="0"/>
              <w:marTop w:val="0"/>
              <w:marBottom w:val="0"/>
              <w:divBdr>
                <w:top w:val="none" w:sz="0" w:space="0" w:color="auto"/>
                <w:left w:val="none" w:sz="0" w:space="0" w:color="auto"/>
                <w:bottom w:val="none" w:sz="0" w:space="0" w:color="auto"/>
                <w:right w:val="none" w:sz="0" w:space="0" w:color="auto"/>
              </w:divBdr>
              <w:divsChild>
                <w:div w:id="1751075041">
                  <w:marLeft w:val="0"/>
                  <w:marRight w:val="0"/>
                  <w:marTop w:val="0"/>
                  <w:marBottom w:val="0"/>
                  <w:divBdr>
                    <w:top w:val="none" w:sz="0" w:space="0" w:color="auto"/>
                    <w:left w:val="none" w:sz="0" w:space="0" w:color="auto"/>
                    <w:bottom w:val="none" w:sz="0" w:space="0" w:color="auto"/>
                    <w:right w:val="none" w:sz="0" w:space="0" w:color="auto"/>
                  </w:divBdr>
                  <w:divsChild>
                    <w:div w:id="202982207">
                      <w:marLeft w:val="0"/>
                      <w:marRight w:val="0"/>
                      <w:marTop w:val="0"/>
                      <w:marBottom w:val="0"/>
                      <w:divBdr>
                        <w:top w:val="none" w:sz="0" w:space="0" w:color="auto"/>
                        <w:left w:val="none" w:sz="0" w:space="0" w:color="auto"/>
                        <w:bottom w:val="none" w:sz="0" w:space="0" w:color="auto"/>
                        <w:right w:val="none" w:sz="0" w:space="0" w:color="auto"/>
                      </w:divBdr>
                      <w:divsChild>
                        <w:div w:id="1058477001">
                          <w:marLeft w:val="0"/>
                          <w:marRight w:val="0"/>
                          <w:marTop w:val="0"/>
                          <w:marBottom w:val="0"/>
                          <w:divBdr>
                            <w:top w:val="none" w:sz="0" w:space="0" w:color="auto"/>
                            <w:left w:val="none" w:sz="0" w:space="0" w:color="auto"/>
                            <w:bottom w:val="none" w:sz="0" w:space="0" w:color="auto"/>
                            <w:right w:val="none" w:sz="0" w:space="0" w:color="auto"/>
                          </w:divBdr>
                          <w:divsChild>
                            <w:div w:id="1851212176">
                              <w:marLeft w:val="0"/>
                              <w:marRight w:val="0"/>
                              <w:marTop w:val="0"/>
                              <w:marBottom w:val="0"/>
                              <w:divBdr>
                                <w:top w:val="none" w:sz="0" w:space="0" w:color="auto"/>
                                <w:left w:val="none" w:sz="0" w:space="0" w:color="auto"/>
                                <w:bottom w:val="none" w:sz="0" w:space="0" w:color="auto"/>
                                <w:right w:val="none" w:sz="0" w:space="0" w:color="auto"/>
                              </w:divBdr>
                              <w:divsChild>
                                <w:div w:id="83965161">
                                  <w:marLeft w:val="180"/>
                                  <w:marRight w:val="180"/>
                                  <w:marTop w:val="0"/>
                                  <w:marBottom w:val="0"/>
                                  <w:divBdr>
                                    <w:top w:val="none" w:sz="0" w:space="0" w:color="auto"/>
                                    <w:left w:val="none" w:sz="0" w:space="0" w:color="auto"/>
                                    <w:bottom w:val="single" w:sz="6" w:space="5" w:color="auto"/>
                                    <w:right w:val="none" w:sz="0" w:space="0" w:color="auto"/>
                                  </w:divBdr>
                                  <w:divsChild>
                                    <w:div w:id="1787041601">
                                      <w:marLeft w:val="0"/>
                                      <w:marRight w:val="0"/>
                                      <w:marTop w:val="0"/>
                                      <w:marBottom w:val="0"/>
                                      <w:divBdr>
                                        <w:top w:val="none" w:sz="0" w:space="0" w:color="auto"/>
                                        <w:left w:val="none" w:sz="0" w:space="0" w:color="auto"/>
                                        <w:bottom w:val="none" w:sz="0" w:space="0" w:color="auto"/>
                                        <w:right w:val="none" w:sz="0" w:space="0" w:color="auto"/>
                                      </w:divBdr>
                                      <w:divsChild>
                                        <w:div w:id="1246066868">
                                          <w:marLeft w:val="0"/>
                                          <w:marRight w:val="0"/>
                                          <w:marTop w:val="0"/>
                                          <w:marBottom w:val="0"/>
                                          <w:divBdr>
                                            <w:top w:val="single" w:sz="2" w:space="0" w:color="auto"/>
                                            <w:left w:val="single" w:sz="2" w:space="0" w:color="auto"/>
                                            <w:bottom w:val="single" w:sz="2" w:space="0" w:color="auto"/>
                                            <w:right w:val="single" w:sz="2" w:space="0" w:color="auto"/>
                                          </w:divBdr>
                                        </w:div>
                                        <w:div w:id="1906725042">
                                          <w:marLeft w:val="0"/>
                                          <w:marRight w:val="0"/>
                                          <w:marTop w:val="0"/>
                                          <w:marBottom w:val="0"/>
                                          <w:divBdr>
                                            <w:top w:val="none" w:sz="0" w:space="0" w:color="auto"/>
                                            <w:left w:val="none" w:sz="0" w:space="0" w:color="auto"/>
                                            <w:bottom w:val="none" w:sz="0" w:space="0" w:color="auto"/>
                                            <w:right w:val="none" w:sz="0" w:space="0" w:color="auto"/>
                                          </w:divBdr>
                                          <w:divsChild>
                                            <w:div w:id="79189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smtasmc.org/index.php/latest-news-home-left/iqac-english-department-activity-a-special-talk-on-gender-sensitization-organized-on-23-02-2026-seminar-ha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share/p/1CvY4bBDSf/"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IQAC</dc:creator>
  <cp:lastModifiedBy>IQAC</cp:lastModifiedBy>
  <cp:revision>58</cp:revision>
  <cp:lastPrinted>2025-08-05T09:53:00Z</cp:lastPrinted>
  <dcterms:created xsi:type="dcterms:W3CDTF">2025-03-25T07:15:00Z</dcterms:created>
  <dcterms:modified xsi:type="dcterms:W3CDTF">2026-02-23T11:09:00Z</dcterms:modified>
</cp:coreProperties>
</file>