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0" w:rsidRPr="009777E0" w:rsidRDefault="009777E0" w:rsidP="009777E0">
      <w:pPr>
        <w:pStyle w:val="NormalWeb"/>
        <w:jc w:val="center"/>
        <w:rPr>
          <w:sz w:val="14"/>
        </w:rPr>
      </w:pPr>
      <w:r w:rsidRPr="009777E0">
        <w:rPr>
          <w:rStyle w:val="Strong"/>
          <w:caps/>
          <w:color w:val="0000FF"/>
          <w:sz w:val="26"/>
          <w:szCs w:val="36"/>
          <w:u w:val="single"/>
        </w:rPr>
        <w:t>NAAC PEER TEAM'S VISIT TO COLLEGE ON 04</w:t>
      </w:r>
      <w:r w:rsidRPr="009777E0">
        <w:rPr>
          <w:rStyle w:val="Strong"/>
          <w:caps/>
          <w:color w:val="0000FF"/>
          <w:sz w:val="26"/>
          <w:szCs w:val="36"/>
          <w:u w:val="single"/>
          <w:vertAlign w:val="superscript"/>
        </w:rPr>
        <w:t>th</w:t>
      </w:r>
      <w:r w:rsidRPr="009777E0">
        <w:rPr>
          <w:rStyle w:val="Strong"/>
          <w:caps/>
          <w:color w:val="0000FF"/>
          <w:sz w:val="26"/>
          <w:szCs w:val="36"/>
          <w:u w:val="single"/>
        </w:rPr>
        <w:t xml:space="preserve"> &amp; 05</w:t>
      </w:r>
      <w:r w:rsidRPr="009777E0">
        <w:rPr>
          <w:rStyle w:val="Strong"/>
          <w:caps/>
          <w:color w:val="0000FF"/>
          <w:sz w:val="26"/>
          <w:szCs w:val="36"/>
          <w:u w:val="single"/>
          <w:vertAlign w:val="superscript"/>
        </w:rPr>
        <w:t>th</w:t>
      </w:r>
      <w:r w:rsidRPr="009777E0">
        <w:rPr>
          <w:rStyle w:val="Strong"/>
          <w:caps/>
          <w:color w:val="0000FF"/>
          <w:sz w:val="26"/>
          <w:szCs w:val="36"/>
          <w:u w:val="single"/>
        </w:rPr>
        <w:t xml:space="preserve"> August, 2017</w:t>
      </w:r>
    </w:p>
    <w:p w:rsidR="009777E0" w:rsidRPr="009777E0" w:rsidRDefault="009777E0" w:rsidP="009777E0">
      <w:pPr>
        <w:pStyle w:val="NormalWeb"/>
        <w:jc w:val="center"/>
        <w:rPr>
          <w:sz w:val="14"/>
        </w:rPr>
      </w:pPr>
      <w:r w:rsidRPr="009777E0">
        <w:rPr>
          <w:rStyle w:val="Strong"/>
          <w:caps/>
          <w:sz w:val="26"/>
          <w:szCs w:val="36"/>
          <w:u w:val="single"/>
        </w:rPr>
        <w:t>for</w:t>
      </w:r>
      <w:proofErr w:type="gramStart"/>
      <w:r w:rsidRPr="009777E0">
        <w:rPr>
          <w:rStyle w:val="Strong"/>
          <w:caps/>
          <w:sz w:val="26"/>
          <w:szCs w:val="36"/>
          <w:u w:val="single"/>
        </w:rPr>
        <w:t>  III</w:t>
      </w:r>
      <w:proofErr w:type="gramEnd"/>
      <w:r w:rsidRPr="009777E0">
        <w:rPr>
          <w:rStyle w:val="Strong"/>
          <w:caps/>
          <w:sz w:val="26"/>
          <w:szCs w:val="36"/>
          <w:u w:val="single"/>
        </w:rPr>
        <w:t xml:space="preserve"> Cycle Reaccreditation</w:t>
      </w:r>
    </w:p>
    <w:p w:rsidR="009777E0" w:rsidRDefault="009777E0" w:rsidP="009777E0">
      <w:pPr>
        <w:pStyle w:val="NormalWeb"/>
        <w:jc w:val="both"/>
      </w:pPr>
      <w:r>
        <w:rPr>
          <w:sz w:val="36"/>
          <w:szCs w:val="36"/>
        </w:rPr>
        <w:t xml:space="preserve">          NAAC Peer Team visited Smt. A.S.M. College for Women, </w:t>
      </w:r>
      <w:proofErr w:type="spellStart"/>
      <w:r>
        <w:rPr>
          <w:sz w:val="36"/>
          <w:szCs w:val="36"/>
        </w:rPr>
        <w:t>Ballari</w:t>
      </w:r>
      <w:proofErr w:type="spellEnd"/>
      <w:r>
        <w:rPr>
          <w:sz w:val="36"/>
          <w:szCs w:val="36"/>
        </w:rPr>
        <w:t xml:space="preserve"> on 04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05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August, 2017 to validate the Self Study Report (SSR) submitted by the College.  </w:t>
      </w:r>
    </w:p>
    <w:p w:rsidR="009777E0" w:rsidRDefault="009777E0" w:rsidP="009777E0">
      <w:pPr>
        <w:pStyle w:val="NormalWeb"/>
        <w:jc w:val="center"/>
      </w:pPr>
      <w:r>
        <w:rPr>
          <w:noProof/>
        </w:rPr>
        <w:drawing>
          <wp:inline distT="0" distB="0" distL="0" distR="0">
            <wp:extent cx="5343525" cy="3565133"/>
            <wp:effectExtent l="19050" t="0" r="9525" b="0"/>
            <wp:docPr id="1" name="Picture 1" descr="IMG 20170805 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20170805 WA0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E0" w:rsidRDefault="009777E0" w:rsidP="009777E0">
      <w:pPr>
        <w:pStyle w:val="NormalWeb"/>
        <w:ind w:firstLine="720"/>
        <w:jc w:val="both"/>
      </w:pPr>
      <w:r>
        <w:rPr>
          <w:sz w:val="36"/>
          <w:szCs w:val="36"/>
        </w:rPr>
        <w:t xml:space="preserve">At the end of the visit, in the Exit Meeting, the Chairperson of the Peer Team Dr. </w:t>
      </w:r>
      <w:proofErr w:type="spellStart"/>
      <w:r>
        <w:rPr>
          <w:sz w:val="36"/>
          <w:szCs w:val="36"/>
        </w:rPr>
        <w:t>Kailash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Sodani</w:t>
      </w:r>
      <w:proofErr w:type="spellEnd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handed over the Peer Team Report (PTR) to the Principal of the College Dr. </w:t>
      </w:r>
      <w:proofErr w:type="spellStart"/>
      <w:r>
        <w:rPr>
          <w:sz w:val="36"/>
          <w:szCs w:val="36"/>
        </w:rPr>
        <w:t>M.Pampapathi</w:t>
      </w:r>
      <w:proofErr w:type="spellEnd"/>
      <w:r>
        <w:rPr>
          <w:sz w:val="36"/>
          <w:szCs w:val="36"/>
        </w:rPr>
        <w:t xml:space="preserve">. </w:t>
      </w:r>
    </w:p>
    <w:p w:rsidR="009777E0" w:rsidRDefault="009777E0" w:rsidP="009777E0">
      <w:pPr>
        <w:pStyle w:val="NormalWeb"/>
        <w:ind w:firstLine="720"/>
        <w:jc w:val="both"/>
      </w:pPr>
      <w:r>
        <w:rPr>
          <w:sz w:val="36"/>
          <w:szCs w:val="36"/>
        </w:rPr>
        <w:t xml:space="preserve">The other members of the Peer Team Dr. </w:t>
      </w:r>
      <w:proofErr w:type="spellStart"/>
      <w:r>
        <w:rPr>
          <w:sz w:val="36"/>
          <w:szCs w:val="36"/>
        </w:rPr>
        <w:t>Maitreyee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Bardhan</w:t>
      </w:r>
      <w:proofErr w:type="spellEnd"/>
      <w:r>
        <w:rPr>
          <w:sz w:val="36"/>
          <w:szCs w:val="36"/>
        </w:rPr>
        <w:t xml:space="preserve"> Roy, NAAC Member Coordinator and </w:t>
      </w:r>
      <w:proofErr w:type="spellStart"/>
      <w:r>
        <w:rPr>
          <w:sz w:val="36"/>
          <w:szCs w:val="36"/>
        </w:rPr>
        <w:t>Dr.Subhash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Arya</w:t>
      </w:r>
      <w:proofErr w:type="spellEnd"/>
      <w:r>
        <w:rPr>
          <w:sz w:val="36"/>
          <w:szCs w:val="36"/>
        </w:rPr>
        <w:t xml:space="preserve">, NAAC Member were present.  </w:t>
      </w:r>
    </w:p>
    <w:p w:rsidR="009777E0" w:rsidRDefault="009777E0" w:rsidP="009777E0">
      <w:pPr>
        <w:pStyle w:val="NormalWeb"/>
        <w:ind w:firstLine="720"/>
        <w:jc w:val="both"/>
      </w:pPr>
      <w:r>
        <w:rPr>
          <w:sz w:val="36"/>
          <w:szCs w:val="36"/>
        </w:rPr>
        <w:t xml:space="preserve">The result of declaration of third cycle grade is awaited. </w:t>
      </w:r>
    </w:p>
    <w:p w:rsidR="009777E0" w:rsidRDefault="009777E0" w:rsidP="009777E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br w:type="page"/>
      </w:r>
      <w:r w:rsidRPr="009777E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NAAC Peer Team Visit Photos - 4th and 5th August, 2017. </w:t>
      </w:r>
    </w:p>
    <w:p w:rsidR="009777E0" w:rsidRPr="009777E0" w:rsidRDefault="009777E0" w:rsidP="009777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3965496"/>
            <wp:effectExtent l="19050" t="0" r="0" b="0"/>
            <wp:docPr id="18" name="Picture 18" descr="IMG 20170805 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 20170805 WA0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5"/>
        <w:gridCol w:w="81"/>
      </w:tblGrid>
      <w:tr w:rsidR="009777E0" w:rsidRPr="009777E0" w:rsidTr="0097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7E0" w:rsidRDefault="009777E0" w:rsidP="0097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9777E0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  <w:r w:rsidRPr="009777E0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NAAC PEER TEAM WITH COLLGE GOVERNING COUNCIL &amp; TEACHING STAFF</w:t>
            </w:r>
          </w:p>
          <w:p w:rsidR="009777E0" w:rsidRDefault="009777E0" w:rsidP="00977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97115" cy="2933700"/>
                  <wp:effectExtent l="19050" t="0" r="3435" b="0"/>
                  <wp:docPr id="21" name="Picture 21" descr="IMG 0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 0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765" cy="293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7E0" w:rsidRPr="009777E0" w:rsidRDefault="009777E0" w:rsidP="0097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777E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NAAC PEER TEAM MEETING WITH PARENTS</w:t>
            </w:r>
          </w:p>
        </w:tc>
        <w:tc>
          <w:tcPr>
            <w:tcW w:w="0" w:type="auto"/>
            <w:vAlign w:val="center"/>
            <w:hideMark/>
          </w:tcPr>
          <w:p w:rsidR="009777E0" w:rsidRPr="009777E0" w:rsidRDefault="009777E0" w:rsidP="0097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7E0" w:rsidRPr="009777E0" w:rsidTr="0097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7E0" w:rsidRPr="009777E0" w:rsidRDefault="009777E0" w:rsidP="0097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77E0" w:rsidRPr="009777E0" w:rsidRDefault="009777E0" w:rsidP="00977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7E0" w:rsidRPr="009777E0" w:rsidTr="00977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7E0" w:rsidRPr="009777E0" w:rsidRDefault="009777E0" w:rsidP="009777E0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777E0" w:rsidRPr="009777E0" w:rsidRDefault="009777E0" w:rsidP="00977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7E0" w:rsidRPr="009777E0" w:rsidRDefault="009777E0" w:rsidP="009777E0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9777E0">
        <w:rPr>
          <w:rFonts w:ascii="Times New Roman" w:eastAsia="Times New Roman" w:hAnsi="Times New Roman" w:cs="Times New Roman"/>
          <w:b/>
          <w:bCs/>
          <w:sz w:val="44"/>
          <w:szCs w:val="24"/>
          <w:u w:val="single"/>
        </w:rPr>
        <w:t>PEER TEAM VISIT </w:t>
      </w:r>
      <w:r w:rsidRPr="009777E0">
        <w:rPr>
          <w:rFonts w:ascii="Times New Roman" w:eastAsia="Times New Roman" w:hAnsi="Times New Roman" w:cs="Times New Roman"/>
          <w:sz w:val="44"/>
          <w:szCs w:val="24"/>
          <w:u w:val="single"/>
        </w:rPr>
        <w:t xml:space="preserve"> </w:t>
      </w:r>
    </w:p>
    <w:p w:rsidR="009777E0" w:rsidRPr="009777E0" w:rsidRDefault="009777E0" w:rsidP="009777E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777E0">
        <w:rPr>
          <w:rFonts w:ascii="Times New Roman" w:eastAsia="Times New Roman" w:hAnsi="Times New Roman" w:cs="Times New Roman"/>
          <w:sz w:val="32"/>
          <w:szCs w:val="24"/>
        </w:rPr>
        <w:t>On 4</w:t>
      </w:r>
      <w:r w:rsidRPr="009777E0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th</w:t>
      </w:r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and 5</w:t>
      </w:r>
      <w:r w:rsidRPr="009777E0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th</w:t>
      </w:r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August, 2017, the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honourable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Chairperson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Dr.Kailash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Sodani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Vice-Chancellor, Guru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Govind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Tribal University,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Banswara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Rajasthan,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Dr.Maitrayee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Bardhan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Roy, Principal,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Basantidevi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College,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Kolkatta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as a Member Coordinator,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Dr.Subash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Chand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Arya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Former Registrar,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Vikram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University, Ujjain, Madhya Pradesh as a member, being nominated by the National Assessment and Accreditation Council (NAAC), Bangalore visited the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V.V.Sangha’s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Smt.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Allum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Sumangalamma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Memorial College for Women,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Ballari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for Third Cycle NAAC Reaccreditation and had series of interaction with the Management, Principal, Staff, Students, Alumni, Parents and assessed the infrastructure &amp; support services available in the College. </w:t>
      </w:r>
    </w:p>
    <w:p w:rsidR="009777E0" w:rsidRDefault="009777E0" w:rsidP="009777E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9777E0" w:rsidRPr="009777E0" w:rsidRDefault="009777E0" w:rsidP="009777E0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777E0">
        <w:rPr>
          <w:rFonts w:ascii="Times New Roman" w:eastAsia="Times New Roman" w:hAnsi="Times New Roman" w:cs="Times New Roman"/>
          <w:sz w:val="32"/>
          <w:szCs w:val="24"/>
        </w:rPr>
        <w:t>The NAAC Exit Meeting was held on 5</w:t>
      </w:r>
      <w:r w:rsidRPr="009777E0">
        <w:rPr>
          <w:rFonts w:ascii="Times New Roman" w:eastAsia="Times New Roman" w:hAnsi="Times New Roman" w:cs="Times New Roman"/>
          <w:sz w:val="32"/>
          <w:szCs w:val="24"/>
          <w:vertAlign w:val="superscript"/>
        </w:rPr>
        <w:t>th</w:t>
      </w:r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August 2017, the Peer Team Report was handed over to the Principal of the College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Dr.M.Pampapathi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Sri.Mundasada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Muppanna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Treasurer,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V.V.Sangha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the College Governing Council Chairperson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Dr.Bhagyalakshmi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CGC Member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Smt.Kuppagal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Girija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, IQAC Coordinator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Dr.Gavisiddappa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777E0">
        <w:rPr>
          <w:rFonts w:ascii="Times New Roman" w:eastAsia="Times New Roman" w:hAnsi="Times New Roman" w:cs="Times New Roman"/>
          <w:sz w:val="32"/>
          <w:szCs w:val="24"/>
        </w:rPr>
        <w:t>Gadag</w:t>
      </w:r>
      <w:proofErr w:type="spellEnd"/>
      <w:r w:rsidRPr="009777E0">
        <w:rPr>
          <w:rFonts w:ascii="Times New Roman" w:eastAsia="Times New Roman" w:hAnsi="Times New Roman" w:cs="Times New Roman"/>
          <w:sz w:val="32"/>
          <w:szCs w:val="24"/>
        </w:rPr>
        <w:t>, All Teaching and Non-Teaching Staff were present.</w:t>
      </w:r>
    </w:p>
    <w:p w:rsidR="007D002D" w:rsidRDefault="007D002D"/>
    <w:sectPr w:rsidR="007D002D" w:rsidSect="007D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7E0"/>
    <w:rsid w:val="007D002D"/>
    <w:rsid w:val="0097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2D"/>
  </w:style>
  <w:style w:type="paragraph" w:styleId="Heading2">
    <w:name w:val="heading 2"/>
    <w:basedOn w:val="Normal"/>
    <w:link w:val="Heading2Char"/>
    <w:uiPriority w:val="9"/>
    <w:qFormat/>
    <w:rsid w:val="0097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77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77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</Words>
  <Characters>1635</Characters>
  <Application>Microsoft Office Word</Application>
  <DocSecurity>0</DocSecurity>
  <Lines>13</Lines>
  <Paragraphs>3</Paragraphs>
  <ScaleCrop>false</ScaleCrop>
  <Company>by adguard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2017-09-07T05:33:00Z</dcterms:created>
  <dcterms:modified xsi:type="dcterms:W3CDTF">2017-09-07T05:38:00Z</dcterms:modified>
</cp:coreProperties>
</file>