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A668EE" w:rsidRDefault="007E52CF" w:rsidP="00C800B5">
      <w:pPr>
        <w:pBdr>
          <w:top w:val="single" w:sz="4" w:space="1" w:color="auto"/>
        </w:pBdr>
        <w:spacing w:line="240" w:lineRule="auto"/>
        <w:jc w:val="center"/>
        <w:rPr>
          <w:rFonts w:ascii="Times New Roman" w:hAnsi="Times New Roman" w:cs="Times New Roman"/>
          <w:b/>
          <w:bCs/>
          <w:sz w:val="24"/>
          <w:u w:val="single"/>
        </w:rPr>
      </w:pPr>
      <w:r w:rsidRPr="00A668EE">
        <w:rPr>
          <w:rFonts w:ascii="Times New Roman" w:hAnsi="Times New Roman" w:cs="Times New Roman"/>
          <w:b/>
          <w:bCs/>
          <w:sz w:val="24"/>
          <w:u w:val="single"/>
        </w:rPr>
        <w:t>Internal Quality Assurance Cell</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gramStart"/>
      <w:r w:rsidRPr="00A668EE">
        <w:rPr>
          <w:rFonts w:ascii="Times New Roman" w:hAnsi="Times New Roman" w:cs="Times New Roman"/>
          <w:b/>
          <w:bCs/>
          <w:sz w:val="24"/>
        </w:rPr>
        <w:t>Programme :</w:t>
      </w:r>
      <w:proofErr w:type="gramEnd"/>
      <w:r w:rsidRPr="00A668EE">
        <w:rPr>
          <w:rFonts w:ascii="Times New Roman" w:hAnsi="Times New Roman" w:cs="Times New Roman"/>
          <w:b/>
          <w:bCs/>
          <w:sz w:val="24"/>
        </w:rPr>
        <w:t xml:space="preserve"> B</w:t>
      </w:r>
      <w:r w:rsidR="002F0A6E">
        <w:rPr>
          <w:rFonts w:ascii="Times New Roman" w:hAnsi="Times New Roman" w:cs="Times New Roman"/>
          <w:b/>
          <w:bCs/>
          <w:sz w:val="24"/>
        </w:rPr>
        <w:t>.</w:t>
      </w:r>
      <w:r w:rsidRPr="00A668EE">
        <w:rPr>
          <w:rFonts w:ascii="Times New Roman" w:hAnsi="Times New Roman" w:cs="Times New Roman"/>
          <w:b/>
          <w:bCs/>
          <w:sz w:val="24"/>
        </w:rPr>
        <w:t>A</w:t>
      </w:r>
      <w:r w:rsidR="002F0A6E">
        <w:rPr>
          <w:rFonts w:ascii="Times New Roman" w:hAnsi="Times New Roman" w:cs="Times New Roman"/>
          <w:b/>
          <w:bCs/>
          <w:sz w:val="24"/>
        </w:rPr>
        <w:t>.</w:t>
      </w:r>
      <w:r w:rsidRPr="00A668EE">
        <w:rPr>
          <w:rFonts w:ascii="Times New Roman" w:hAnsi="Times New Roman" w:cs="Times New Roman"/>
          <w:b/>
          <w:bCs/>
          <w:sz w:val="24"/>
        </w:rPr>
        <w:t xml:space="preserve"> </w:t>
      </w:r>
      <w:r w:rsidRPr="00A668EE">
        <w:rPr>
          <w:rFonts w:ascii="Times New Roman" w:hAnsi="Times New Roman" w:cs="Times New Roman"/>
          <w:b/>
          <w:bCs/>
          <w:sz w:val="24"/>
        </w:rPr>
        <w:tab/>
      </w:r>
      <w:r w:rsidRPr="00A668EE">
        <w:rPr>
          <w:rFonts w:ascii="Times New Roman" w:hAnsi="Times New Roman" w:cs="Times New Roman"/>
          <w:b/>
          <w:bCs/>
          <w:sz w:val="24"/>
        </w:rPr>
        <w:tab/>
      </w:r>
      <w:r w:rsidRPr="00A668EE">
        <w:rPr>
          <w:rFonts w:ascii="Times New Roman" w:hAnsi="Times New Roman" w:cs="Times New Roman"/>
          <w:b/>
          <w:bCs/>
          <w:sz w:val="24"/>
        </w:rPr>
        <w:tab/>
      </w:r>
      <w:r w:rsidRPr="00A668EE">
        <w:rPr>
          <w:rFonts w:ascii="Times New Roman" w:hAnsi="Times New Roman" w:cs="Times New Roman"/>
          <w:b/>
          <w:bCs/>
          <w:sz w:val="24"/>
        </w:rPr>
        <w:tab/>
      </w:r>
      <w:r w:rsidRPr="00A668EE">
        <w:rPr>
          <w:rFonts w:ascii="Times New Roman" w:hAnsi="Times New Roman" w:cs="Times New Roman"/>
          <w:b/>
          <w:bCs/>
          <w:sz w:val="24"/>
        </w:rPr>
        <w:tab/>
      </w:r>
      <w:r w:rsidRPr="00A668EE">
        <w:rPr>
          <w:rFonts w:ascii="Times New Roman" w:hAnsi="Times New Roman" w:cs="Times New Roman"/>
          <w:b/>
          <w:bCs/>
          <w:sz w:val="24"/>
        </w:rPr>
        <w:tab/>
      </w:r>
      <w:r w:rsidRPr="00A668EE">
        <w:rPr>
          <w:rFonts w:ascii="Times New Roman" w:hAnsi="Times New Roman" w:cs="Times New Roman"/>
          <w:b/>
          <w:bCs/>
          <w:sz w:val="24"/>
        </w:rPr>
        <w:tab/>
        <w:t xml:space="preserve">Department: Economics </w:t>
      </w:r>
    </w:p>
    <w:tbl>
      <w:tblPr>
        <w:tblStyle w:val="TableGrid"/>
        <w:tblW w:w="10773" w:type="dxa"/>
        <w:tblInd w:w="-459" w:type="dxa"/>
        <w:tblLook w:val="04A0"/>
      </w:tblPr>
      <w:tblGrid>
        <w:gridCol w:w="4536"/>
        <w:gridCol w:w="6237"/>
      </w:tblGrid>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World Home Economics Day-2025</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 xml:space="preserve">Knowledge Oriented </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25.03.2025, 10.00am, R.No.27.</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Objectives</w:t>
            </w:r>
          </w:p>
        </w:tc>
        <w:tc>
          <w:tcPr>
            <w:tcW w:w="6237" w:type="dxa"/>
          </w:tcPr>
          <w:p w:rsidR="007B6F40" w:rsidRDefault="007B6F40" w:rsidP="007B6F40">
            <w:pPr>
              <w:pStyle w:val="ListParagraph"/>
              <w:numPr>
                <w:ilvl w:val="0"/>
                <w:numId w:val="1"/>
              </w:numPr>
              <w:jc w:val="both"/>
              <w:rPr>
                <w:rFonts w:ascii="Times New Roman" w:hAnsi="Times New Roman" w:cs="Times New Roman"/>
                <w:b/>
                <w:bCs/>
                <w:szCs w:val="20"/>
              </w:rPr>
            </w:pPr>
            <w:r w:rsidRPr="007B6F40">
              <w:rPr>
                <w:rFonts w:ascii="Times New Roman" w:hAnsi="Times New Roman" w:cs="Times New Roman"/>
                <w:b/>
                <w:bCs/>
                <w:szCs w:val="20"/>
              </w:rPr>
              <w:t>Highlight t</w:t>
            </w:r>
            <w:r>
              <w:rPr>
                <w:rFonts w:ascii="Times New Roman" w:hAnsi="Times New Roman" w:cs="Times New Roman"/>
                <w:b/>
                <w:bCs/>
                <w:szCs w:val="20"/>
              </w:rPr>
              <w:t>he Importance of Home Economics</w:t>
            </w:r>
            <w:r w:rsidRPr="007B6F40">
              <w:rPr>
                <w:rFonts w:ascii="Times New Roman" w:hAnsi="Times New Roman" w:cs="Times New Roman"/>
                <w:b/>
                <w:bCs/>
                <w:szCs w:val="20"/>
              </w:rPr>
              <w:t>.</w:t>
            </w:r>
          </w:p>
          <w:p w:rsidR="007B6F40" w:rsidRDefault="007B6F40" w:rsidP="007B6F40">
            <w:pPr>
              <w:pStyle w:val="ListParagraph"/>
              <w:numPr>
                <w:ilvl w:val="0"/>
                <w:numId w:val="1"/>
              </w:numPr>
              <w:jc w:val="both"/>
              <w:rPr>
                <w:rFonts w:ascii="Times New Roman" w:hAnsi="Times New Roman" w:cs="Times New Roman"/>
                <w:b/>
                <w:bCs/>
                <w:szCs w:val="20"/>
              </w:rPr>
            </w:pPr>
            <w:r w:rsidRPr="007B6F40">
              <w:rPr>
                <w:rFonts w:ascii="Times New Roman" w:hAnsi="Times New Roman" w:cs="Times New Roman"/>
                <w:b/>
                <w:bCs/>
                <w:szCs w:val="20"/>
              </w:rPr>
              <w:t>Improve Quality of Life</w:t>
            </w:r>
            <w:r>
              <w:rPr>
                <w:rFonts w:ascii="Times New Roman" w:hAnsi="Times New Roman" w:cs="Times New Roman"/>
                <w:b/>
                <w:bCs/>
                <w:szCs w:val="20"/>
              </w:rPr>
              <w:t>.</w:t>
            </w:r>
          </w:p>
          <w:p w:rsidR="007B6F40" w:rsidRDefault="007B6F40" w:rsidP="007B6F40">
            <w:pPr>
              <w:pStyle w:val="ListParagraph"/>
              <w:numPr>
                <w:ilvl w:val="0"/>
                <w:numId w:val="1"/>
              </w:numPr>
              <w:jc w:val="both"/>
              <w:rPr>
                <w:rFonts w:ascii="Times New Roman" w:hAnsi="Times New Roman" w:cs="Times New Roman"/>
                <w:b/>
                <w:bCs/>
                <w:szCs w:val="20"/>
              </w:rPr>
            </w:pPr>
            <w:r w:rsidRPr="007B6F40">
              <w:rPr>
                <w:rFonts w:ascii="Times New Roman" w:hAnsi="Times New Roman" w:cs="Times New Roman"/>
                <w:b/>
                <w:bCs/>
                <w:szCs w:val="20"/>
              </w:rPr>
              <w:t xml:space="preserve"> Promote Sustainable Development</w:t>
            </w:r>
            <w:r>
              <w:rPr>
                <w:rFonts w:ascii="Times New Roman" w:hAnsi="Times New Roman" w:cs="Times New Roman"/>
                <w:b/>
                <w:bCs/>
                <w:szCs w:val="20"/>
              </w:rPr>
              <w:t>.</w:t>
            </w:r>
            <w:r w:rsidRPr="007B6F40">
              <w:rPr>
                <w:rFonts w:ascii="Times New Roman" w:hAnsi="Times New Roman" w:cs="Times New Roman"/>
                <w:b/>
                <w:bCs/>
                <w:szCs w:val="20"/>
              </w:rPr>
              <w:t xml:space="preserve"> </w:t>
            </w:r>
          </w:p>
          <w:p w:rsidR="007B6F40" w:rsidRDefault="007B6F40" w:rsidP="007B6F40">
            <w:pPr>
              <w:pStyle w:val="ListParagraph"/>
              <w:numPr>
                <w:ilvl w:val="0"/>
                <w:numId w:val="1"/>
              </w:numPr>
              <w:jc w:val="both"/>
              <w:rPr>
                <w:rFonts w:ascii="Times New Roman" w:hAnsi="Times New Roman" w:cs="Times New Roman"/>
                <w:b/>
                <w:bCs/>
                <w:szCs w:val="20"/>
              </w:rPr>
            </w:pPr>
            <w:r w:rsidRPr="007B6F40">
              <w:rPr>
                <w:rFonts w:ascii="Times New Roman" w:hAnsi="Times New Roman" w:cs="Times New Roman"/>
                <w:b/>
                <w:bCs/>
                <w:szCs w:val="20"/>
              </w:rPr>
              <w:t>Focus on Consumption</w:t>
            </w:r>
            <w:r>
              <w:rPr>
                <w:rFonts w:ascii="Times New Roman" w:hAnsi="Times New Roman" w:cs="Times New Roman"/>
                <w:b/>
                <w:bCs/>
                <w:szCs w:val="20"/>
              </w:rPr>
              <w:t>.</w:t>
            </w:r>
            <w:r w:rsidRPr="007B6F40">
              <w:rPr>
                <w:rFonts w:ascii="Times New Roman" w:hAnsi="Times New Roman" w:cs="Times New Roman"/>
                <w:b/>
                <w:bCs/>
                <w:szCs w:val="20"/>
              </w:rPr>
              <w:t xml:space="preserve"> </w:t>
            </w:r>
          </w:p>
          <w:p w:rsidR="007E52CF" w:rsidRPr="00A668EE" w:rsidRDefault="007B6F40" w:rsidP="007B6F40">
            <w:pPr>
              <w:pStyle w:val="ListParagraph"/>
              <w:numPr>
                <w:ilvl w:val="0"/>
                <w:numId w:val="1"/>
              </w:numPr>
              <w:jc w:val="both"/>
              <w:rPr>
                <w:rFonts w:ascii="Times New Roman" w:hAnsi="Times New Roman" w:cs="Times New Roman"/>
                <w:b/>
                <w:bCs/>
                <w:szCs w:val="20"/>
              </w:rPr>
            </w:pPr>
            <w:r w:rsidRPr="007B6F40">
              <w:rPr>
                <w:rFonts w:ascii="Times New Roman" w:hAnsi="Times New Roman" w:cs="Times New Roman"/>
                <w:b/>
                <w:bCs/>
                <w:szCs w:val="20"/>
              </w:rPr>
              <w:t>Reduce Waste.</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Resource Person</w:t>
            </w:r>
          </w:p>
        </w:tc>
        <w:tc>
          <w:tcPr>
            <w:tcW w:w="6237" w:type="dxa"/>
          </w:tcPr>
          <w:p w:rsidR="007E52CF" w:rsidRPr="00A668EE" w:rsidRDefault="007E52CF" w:rsidP="003229EC">
            <w:pPr>
              <w:jc w:val="both"/>
              <w:rPr>
                <w:rFonts w:ascii="Times New Roman" w:hAnsi="Times New Roman" w:cs="Times New Roman"/>
                <w:b/>
                <w:bCs/>
                <w:szCs w:val="20"/>
              </w:rPr>
            </w:pPr>
            <w:proofErr w:type="spellStart"/>
            <w:r w:rsidRPr="00A668EE">
              <w:rPr>
                <w:rFonts w:ascii="Times New Roman" w:hAnsi="Times New Roman" w:cs="Times New Roman"/>
                <w:b/>
                <w:bCs/>
                <w:szCs w:val="20"/>
              </w:rPr>
              <w:t>Dr.Gavisiddappa</w:t>
            </w:r>
            <w:proofErr w:type="spellEnd"/>
            <w:r w:rsidRPr="00A668EE">
              <w:rPr>
                <w:rFonts w:ascii="Times New Roman" w:hAnsi="Times New Roman" w:cs="Times New Roman"/>
                <w:b/>
                <w:bCs/>
                <w:szCs w:val="20"/>
              </w:rPr>
              <w:t xml:space="preserve"> </w:t>
            </w:r>
            <w:proofErr w:type="spellStart"/>
            <w:r w:rsidRPr="00A668EE">
              <w:rPr>
                <w:rFonts w:ascii="Times New Roman" w:hAnsi="Times New Roman" w:cs="Times New Roman"/>
                <w:b/>
                <w:bCs/>
                <w:szCs w:val="20"/>
              </w:rPr>
              <w:t>Gadag</w:t>
            </w:r>
            <w:proofErr w:type="spellEnd"/>
            <w:r w:rsidR="003229EC">
              <w:rPr>
                <w:rFonts w:ascii="Times New Roman" w:hAnsi="Times New Roman" w:cs="Times New Roman"/>
                <w:b/>
                <w:bCs/>
                <w:szCs w:val="20"/>
              </w:rPr>
              <w:t xml:space="preserve">, M.Com., Ph.D., </w:t>
            </w:r>
          </w:p>
        </w:tc>
      </w:tr>
      <w:tr w:rsidR="007E52CF" w:rsidRPr="00A668EE" w:rsidTr="007E52CF">
        <w:tc>
          <w:tcPr>
            <w:tcW w:w="4536"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Pr="00A668EE" w:rsidRDefault="00C800B5" w:rsidP="00C92089">
            <w:pPr>
              <w:jc w:val="both"/>
              <w:rPr>
                <w:rFonts w:ascii="Times New Roman" w:hAnsi="Times New Roman" w:cs="Times New Roman"/>
                <w:b/>
                <w:bCs/>
                <w:szCs w:val="20"/>
              </w:rPr>
            </w:pPr>
            <w:r w:rsidRPr="00A668EE">
              <w:rPr>
                <w:rFonts w:ascii="Times New Roman" w:hAnsi="Times New Roman" w:cs="Times New Roman"/>
                <w:b/>
                <w:bCs/>
                <w:szCs w:val="20"/>
              </w:rPr>
              <w:t>Number of Students and Staff Participated</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 xml:space="preserve">BA Economics Students </w:t>
            </w:r>
          </w:p>
          <w:p w:rsidR="00C800B5" w:rsidRPr="00A668EE" w:rsidRDefault="00C800B5" w:rsidP="00C92089">
            <w:pPr>
              <w:jc w:val="both"/>
              <w:rPr>
                <w:rFonts w:ascii="Times New Roman" w:hAnsi="Times New Roman" w:cs="Times New Roman"/>
                <w:b/>
                <w:bCs/>
                <w:szCs w:val="20"/>
              </w:rPr>
            </w:pPr>
            <w:r w:rsidRPr="00A668EE">
              <w:rPr>
                <w:rFonts w:ascii="Times New Roman" w:hAnsi="Times New Roman" w:cs="Times New Roman"/>
                <w:b/>
                <w:bCs/>
                <w:szCs w:val="20"/>
              </w:rPr>
              <w:t>Students – 87, Staff – 08.</w:t>
            </w:r>
            <w:r w:rsidR="007B6F40">
              <w:rPr>
                <w:rFonts w:ascii="Times New Roman" w:hAnsi="Times New Roman" w:cs="Times New Roman"/>
                <w:b/>
                <w:bCs/>
                <w:szCs w:val="20"/>
              </w:rPr>
              <w:t xml:space="preserve">  (Attendance Enclosed)</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About the Programme</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 xml:space="preserve">Importance of World Home Economics Day </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Programme Coordinator</w:t>
            </w:r>
          </w:p>
        </w:tc>
        <w:tc>
          <w:tcPr>
            <w:tcW w:w="6237"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 xml:space="preserve">Smt.POORNIMA.Y., </w:t>
            </w:r>
          </w:p>
        </w:tc>
      </w:tr>
      <w:tr w:rsidR="007E52CF" w:rsidRPr="00A668EE" w:rsidTr="007E52CF">
        <w:tc>
          <w:tcPr>
            <w:tcW w:w="4536" w:type="dxa"/>
          </w:tcPr>
          <w:p w:rsidR="007E52CF" w:rsidRP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tc>
        <w:tc>
          <w:tcPr>
            <w:tcW w:w="6237" w:type="dxa"/>
          </w:tcPr>
          <w:p w:rsidR="007E52CF" w:rsidRPr="00A668EE" w:rsidRDefault="007E52CF" w:rsidP="007B6F40">
            <w:pPr>
              <w:jc w:val="both"/>
              <w:rPr>
                <w:rFonts w:ascii="Times New Roman" w:hAnsi="Times New Roman" w:cs="Times New Roman"/>
                <w:b/>
                <w:bCs/>
                <w:szCs w:val="20"/>
              </w:rPr>
            </w:pPr>
            <w:r w:rsidRPr="00A668EE">
              <w:rPr>
                <w:rFonts w:ascii="Times New Roman" w:hAnsi="Times New Roman" w:cs="Times New Roman"/>
                <w:b/>
                <w:bCs/>
                <w:szCs w:val="20"/>
              </w:rPr>
              <w:t>"World Home Economics Day" celebrated by Economics Department  in Room No. 27 on 25.03.2025..Smt. Poornima.Y., Head of Economics, elaborated on the significance of World Home Economics Day.  Principal Dr. Dupam Satheesh presided over the event and taught how to maintain a home?  Ms. Sahana L. and Ms.Ayesha Siddiqua, BA Economics students were also talking about the program. Dr.Syeda K Tanveer, IQAC Assistant Coordinator; Dr.Gavisiddappa Gadag, HoD of Commerce; and Dr. Suvarnamma.D., HoD of Kannada, Sri.T. Ramlinga, HoD of History, participated in the programme. Ms.Sankeerthna carried out the event. Ms. Durgamma proposed a vote of thanks. Kannada Department faculty member Dr.B.N.Mangala and Faculty of Economics, Ms.Kaveri.M., were also present on the occasion, and also approximately 80-90 students attended the event.</w:t>
            </w:r>
          </w:p>
        </w:tc>
      </w:tr>
      <w:tr w:rsidR="007E52CF" w:rsidRPr="00A668EE" w:rsidTr="007E52CF">
        <w:tc>
          <w:tcPr>
            <w:tcW w:w="4536" w:type="dxa"/>
          </w:tcPr>
          <w:p w:rsidR="007E52CF" w:rsidRPr="00A668EE" w:rsidRDefault="007E52CF" w:rsidP="007E52CF">
            <w:pPr>
              <w:rPr>
                <w:rFonts w:ascii="Times New Roman" w:hAnsi="Times New Roman"/>
                <w:b/>
                <w:bCs/>
                <w:szCs w:val="20"/>
              </w:rPr>
            </w:pPr>
            <w:r w:rsidRPr="00A668EE">
              <w:rPr>
                <w:rFonts w:ascii="Times New Roman" w:hAnsi="Times New Roman"/>
                <w:b/>
                <w:bCs/>
                <w:szCs w:val="20"/>
              </w:rPr>
              <w:t>Geo Tagged Photo</w:t>
            </w:r>
          </w:p>
        </w:tc>
        <w:tc>
          <w:tcPr>
            <w:tcW w:w="6237" w:type="dxa"/>
          </w:tcPr>
          <w:p w:rsidR="007E52CF" w:rsidRPr="00A668EE" w:rsidRDefault="004C6989" w:rsidP="007E52CF">
            <w:pPr>
              <w:rPr>
                <w:sz w:val="34"/>
                <w:szCs w:val="20"/>
              </w:rPr>
            </w:pPr>
            <w:r w:rsidRPr="004C6989">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C92089" w:rsidRPr="00A668EE">
              <w:rPr>
                <w:noProof/>
                <w:sz w:val="20"/>
                <w:szCs w:val="20"/>
                <w:lang w:bidi="kn-IN"/>
              </w:rPr>
              <w:drawing>
                <wp:inline distT="0" distB="0" distL="0" distR="0">
                  <wp:extent cx="3111500" cy="1924050"/>
                  <wp:effectExtent l="19050" t="0" r="0" b="0"/>
                  <wp:docPr id="5" name="Picture 5" descr="C:\Users\IQAC\OneDrive\Desktop\Economics Home Day\a3e0769c-0cac-444d-b0ee-47fa858dc4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QAC\OneDrive\Desktop\Economics Home Day\a3e0769c-0cac-444d-b0ee-47fa858dc44c.jpg"/>
                          <pic:cNvPicPr>
                            <a:picLocks noChangeAspect="1" noChangeArrowheads="1"/>
                          </pic:cNvPicPr>
                        </pic:nvPicPr>
                        <pic:blipFill>
                          <a:blip r:embed="rId6" cstate="print"/>
                          <a:srcRect/>
                          <a:stretch>
                            <a:fillRect/>
                          </a:stretch>
                        </pic:blipFill>
                        <pic:spPr bwMode="auto">
                          <a:xfrm>
                            <a:off x="0" y="0"/>
                            <a:ext cx="3114356" cy="1925816"/>
                          </a:xfrm>
                          <a:prstGeom prst="rect">
                            <a:avLst/>
                          </a:prstGeom>
                          <a:noFill/>
                          <a:ln w="9525">
                            <a:noFill/>
                            <a:miter lim="800000"/>
                            <a:headEnd/>
                            <a:tailEnd/>
                          </a:ln>
                        </pic:spPr>
                      </pic:pic>
                    </a:graphicData>
                  </a:graphic>
                </wp:inline>
              </w:drawing>
            </w:r>
          </w:p>
        </w:tc>
      </w:tr>
    </w:tbl>
    <w:p w:rsidR="007E52CF" w:rsidRPr="00A668EE" w:rsidRDefault="007E52CF" w:rsidP="007E52CF">
      <w:pPr>
        <w:jc w:val="center"/>
        <w:rPr>
          <w:sz w:val="34"/>
          <w:szCs w:val="20"/>
          <w:u w:val="single"/>
        </w:rPr>
      </w:pP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7"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2F0A6E"/>
    <w:rsid w:val="003229EC"/>
    <w:rsid w:val="003B766F"/>
    <w:rsid w:val="004C6989"/>
    <w:rsid w:val="00534C25"/>
    <w:rsid w:val="007B6F40"/>
    <w:rsid w:val="007E52CF"/>
    <w:rsid w:val="00A668EE"/>
    <w:rsid w:val="00C800B5"/>
    <w:rsid w:val="00C92089"/>
    <w:rsid w:val="00F162B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9</cp:revision>
  <dcterms:created xsi:type="dcterms:W3CDTF">2025-03-25T07:15:00Z</dcterms:created>
  <dcterms:modified xsi:type="dcterms:W3CDTF">2025-03-25T10:05:00Z</dcterms:modified>
</cp:coreProperties>
</file>