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A668EE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A668EE">
        <w:rPr>
          <w:rFonts w:ascii="Times New Roman" w:hAnsi="Times New Roman" w:cs="Times New Roman"/>
          <w:b/>
          <w:bCs/>
          <w:sz w:val="24"/>
          <w:u w:val="single"/>
        </w:rPr>
        <w:t>Internal Quality Assurance Cell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454ABF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A668EE">
        <w:rPr>
          <w:rFonts w:ascii="Times New Roman" w:hAnsi="Times New Roman" w:cs="Times New Roman"/>
          <w:b/>
          <w:bCs/>
          <w:sz w:val="24"/>
        </w:rPr>
        <w:t xml:space="preserve"> </w:t>
      </w:r>
      <w:r w:rsidR="00454ABF">
        <w:rPr>
          <w:rFonts w:ascii="Times New Roman" w:hAnsi="Times New Roman" w:cs="Times New Roman"/>
          <w:b/>
          <w:bCs/>
          <w:sz w:val="24"/>
        </w:rPr>
        <w:t xml:space="preserve">B Com, </w:t>
      </w:r>
      <w:r w:rsidR="00F0751A">
        <w:rPr>
          <w:rFonts w:ascii="Times New Roman" w:hAnsi="Times New Roman" w:cs="Times New Roman"/>
          <w:b/>
          <w:bCs/>
          <w:sz w:val="24"/>
        </w:rPr>
        <w:t>BBA</w:t>
      </w:r>
      <w:r w:rsidR="00454ABF">
        <w:rPr>
          <w:rFonts w:ascii="Times New Roman" w:hAnsi="Times New Roman" w:cs="Times New Roman"/>
          <w:b/>
          <w:bCs/>
          <w:sz w:val="24"/>
        </w:rPr>
        <w:t xml:space="preserve"> &amp; M Com</w:t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454ABF">
        <w:rPr>
          <w:rFonts w:ascii="Times New Roman" w:hAnsi="Times New Roman" w:cs="Times New Roman"/>
          <w:b/>
          <w:bCs/>
          <w:sz w:val="24"/>
        </w:rPr>
        <w:t xml:space="preserve">Commerce &amp; Management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54AB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Talk on “Gender Sensitization – Role of Women in a Just Society”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04</w:t>
            </w:r>
            <w:r w:rsidRPr="00454ABF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April, 2025 @ 11.00am in the Seminar Hall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3C1B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Objective</w:t>
            </w:r>
          </w:p>
        </w:tc>
        <w:tc>
          <w:tcPr>
            <w:tcW w:w="6426" w:type="dxa"/>
          </w:tcPr>
          <w:p w:rsidR="007E52CF" w:rsidRPr="00A668EE" w:rsidRDefault="00454ABF" w:rsidP="00F0751A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Gender Sensitization &amp; Role of Women in a just society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Pr="00A668EE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Number of Students and Staff Participated</w:t>
            </w:r>
          </w:p>
        </w:tc>
        <w:tc>
          <w:tcPr>
            <w:tcW w:w="6426" w:type="dxa"/>
          </w:tcPr>
          <w:p w:rsidR="007E52CF" w:rsidRPr="00A668EE" w:rsidRDefault="00454AB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Commerce and Management Students</w:t>
            </w:r>
          </w:p>
          <w:p w:rsidR="00C800B5" w:rsidRPr="00A668EE" w:rsidRDefault="007B6F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Attendance </w:t>
            </w:r>
            <w:r w:rsidR="00454ABF">
              <w:rPr>
                <w:rFonts w:ascii="Times New Roman" w:hAnsi="Times New Roman" w:cs="Times New Roman"/>
                <w:b/>
                <w:bCs/>
                <w:szCs w:val="20"/>
              </w:rPr>
              <w:t xml:space="preserve">Sheet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426" w:type="dxa"/>
          </w:tcPr>
          <w:p w:rsidR="00454ABF" w:rsidRDefault="00454ABF" w:rsidP="00454AB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The function was presided over by the chairperson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Smt.Kathyayini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M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Maridevaiah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. The guest speaker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Mrs.Komal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R Jain, Chartered Accountant of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Ballari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spoke on the occasion. The chief guest stressed on the role played by women in a society. She said women are not only equal to men, even more than men when it comes to the multi-dimensional contribution to the society. She has drawn the attention of the students from falling prey to the present day’s digital world. The education is the base for self–confidence. In a civilized society like ours, women being educated leads to just society.  The function was presided over by the Principal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Dr.Dupam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Satheesh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, IQAC Coordinator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Dr.P.J.BINDU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and Head of the department of Commerce and Management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Dr.Gavisiddappa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Gadag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.  Dr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Gangadhar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K, faculty of Commerce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&amp; other 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faculty of department of commerce and management were present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on occasion.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The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programme</w:t>
            </w:r>
            <w:proofErr w:type="spellEnd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was welcomed by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>Mamatha</w:t>
            </w:r>
            <w:proofErr w:type="spellEnd"/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K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Mrs.</w:t>
            </w:r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>Sowmya</w:t>
            </w:r>
            <w:proofErr w:type="spellEnd"/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I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, proposed the vote of thanks and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Dr.</w:t>
            </w:r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>Anupama</w:t>
            </w:r>
            <w:proofErr w:type="spellEnd"/>
            <w:r w:rsidRPr="00BF099F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K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 comp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6B0688">
              <w:rPr>
                <w:rFonts w:ascii="Times New Roman" w:hAnsi="Times New Roman" w:cs="Times New Roman"/>
                <w:sz w:val="26"/>
                <w:szCs w:val="26"/>
              </w:rPr>
              <w:t xml:space="preserve">ered the </w:t>
            </w:r>
            <w:proofErr w:type="spellStart"/>
            <w:r w:rsidRPr="006B0688">
              <w:rPr>
                <w:rFonts w:ascii="Times New Roman" w:hAnsi="Times New Roman" w:cs="Times New Roman"/>
                <w:sz w:val="26"/>
                <w:szCs w:val="26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E52CF" w:rsidRPr="00F0751A" w:rsidRDefault="007E52CF" w:rsidP="003912CB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</w:tc>
        <w:tc>
          <w:tcPr>
            <w:tcW w:w="6426" w:type="dxa"/>
          </w:tcPr>
          <w:p w:rsidR="007E52CF" w:rsidRDefault="00454ABF" w:rsidP="00454AB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454ABF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https://www.facebook.com/share/p/16PEFeDy2f/</w:t>
              </w:r>
            </w:hyperlink>
          </w:p>
          <w:p w:rsidR="00454ABF" w:rsidRPr="00454ABF" w:rsidRDefault="00454ABF" w:rsidP="00454AB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Pr="00A668EE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</w:tc>
        <w:tc>
          <w:tcPr>
            <w:tcW w:w="6426" w:type="dxa"/>
          </w:tcPr>
          <w:p w:rsidR="00454ABF" w:rsidRDefault="00454ABF" w:rsidP="00454ABF">
            <w:pPr>
              <w:rPr>
                <w:b/>
                <w:bCs/>
              </w:rPr>
            </w:pPr>
            <w:hyperlink r:id="rId7" w:history="1">
              <w:r w:rsidRPr="00454ABF">
                <w:rPr>
                  <w:rStyle w:val="Hyperlink"/>
                  <w:b/>
                  <w:bCs/>
                </w:rPr>
                <w:t>A Special Lecture on “Gender Sensitization-Role of Women in a Just Society” organized by Commerce and Management Department</w:t>
              </w:r>
            </w:hyperlink>
          </w:p>
          <w:p w:rsidR="00454ABF" w:rsidRPr="00454ABF" w:rsidRDefault="00454ABF" w:rsidP="00454ABF">
            <w:pPr>
              <w:rPr>
                <w:b/>
                <w:bCs/>
                <w:sz w:val="34"/>
                <w:szCs w:val="20"/>
              </w:rPr>
            </w:pP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709CB"/>
    <w:rsid w:val="002F0A6E"/>
    <w:rsid w:val="003912CB"/>
    <w:rsid w:val="003A1B71"/>
    <w:rsid w:val="003B766F"/>
    <w:rsid w:val="003C1B0C"/>
    <w:rsid w:val="00454ABF"/>
    <w:rsid w:val="00534C25"/>
    <w:rsid w:val="007B6F40"/>
    <w:rsid w:val="007E52CF"/>
    <w:rsid w:val="00A668EE"/>
    <w:rsid w:val="00BB0337"/>
    <w:rsid w:val="00C800B5"/>
    <w:rsid w:val="00C92089"/>
    <w:rsid w:val="00E32817"/>
    <w:rsid w:val="00E50E2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-special-lecture-on-gender-sensitization-role-of-women-in-justice-socie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PEFeDy2f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</cp:revision>
  <cp:lastPrinted>2025-04-05T06:49:00Z</cp:lastPrinted>
  <dcterms:created xsi:type="dcterms:W3CDTF">2025-04-05T06:48:00Z</dcterms:created>
  <dcterms:modified xsi:type="dcterms:W3CDTF">2025-04-05T06:49:00Z</dcterms:modified>
</cp:coreProperties>
</file>