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01B" w:rsidRPr="00357A41" w:rsidRDefault="00DE4C28" w:rsidP="005C6D7D">
      <w:pPr>
        <w:rPr>
          <w:rFonts w:ascii="Times New Roman" w:hAnsi="Times New Roman" w:cs="Times New Roman"/>
          <w:b/>
          <w:sz w:val="28"/>
          <w:szCs w:val="24"/>
        </w:rPr>
      </w:pPr>
      <w:r w:rsidRPr="00357A41">
        <w:rPr>
          <w:rFonts w:ascii="Times New Roman" w:hAnsi="Times New Roman" w:cs="Times New Roman"/>
          <w:b/>
          <w:sz w:val="28"/>
          <w:szCs w:val="24"/>
        </w:rPr>
        <w:t>COST OF CAPITAL</w:t>
      </w:r>
    </w:p>
    <w:p w:rsidR="00DE4C28" w:rsidRPr="00DE4C28" w:rsidRDefault="00DE4C28" w:rsidP="005C6D7D">
      <w:pPr>
        <w:pStyle w:val="ListParagraph"/>
        <w:numPr>
          <w:ilvl w:val="0"/>
          <w:numId w:val="1"/>
        </w:numPr>
        <w:rPr>
          <w:rFonts w:ascii="Times New Roman" w:hAnsi="Times New Roman" w:cs="Times New Roman"/>
          <w:szCs w:val="24"/>
        </w:rPr>
      </w:pPr>
      <w:r w:rsidRPr="00DE4C28">
        <w:rPr>
          <w:rFonts w:ascii="Times New Roman" w:hAnsi="Times New Roman" w:cs="Times New Roman"/>
          <w:szCs w:val="24"/>
        </w:rPr>
        <w:t>MEANING, CONCEPT AND DEFINITION</w:t>
      </w:r>
    </w:p>
    <w:p w:rsidR="00DE4C28" w:rsidRPr="00DE4C28" w:rsidRDefault="00DE4C28" w:rsidP="005C6D7D">
      <w:pPr>
        <w:pStyle w:val="ListParagraph"/>
        <w:numPr>
          <w:ilvl w:val="0"/>
          <w:numId w:val="1"/>
        </w:numPr>
        <w:rPr>
          <w:rFonts w:ascii="Times New Roman" w:hAnsi="Times New Roman" w:cs="Times New Roman"/>
          <w:szCs w:val="24"/>
        </w:rPr>
      </w:pPr>
      <w:r w:rsidRPr="00DE4C28">
        <w:rPr>
          <w:rFonts w:ascii="Times New Roman" w:hAnsi="Times New Roman" w:cs="Times New Roman"/>
          <w:szCs w:val="24"/>
        </w:rPr>
        <w:t>SIGNIFICANCE OF THE COST OF CAPITAL</w:t>
      </w:r>
    </w:p>
    <w:p w:rsidR="00DE4C28" w:rsidRPr="00DE4C28" w:rsidRDefault="00DE4C28" w:rsidP="005C6D7D">
      <w:pPr>
        <w:pStyle w:val="ListParagraph"/>
        <w:numPr>
          <w:ilvl w:val="0"/>
          <w:numId w:val="1"/>
        </w:numPr>
        <w:rPr>
          <w:rFonts w:ascii="Times New Roman" w:hAnsi="Times New Roman" w:cs="Times New Roman"/>
          <w:szCs w:val="24"/>
        </w:rPr>
      </w:pPr>
      <w:r w:rsidRPr="00DE4C28">
        <w:rPr>
          <w:rFonts w:ascii="Times New Roman" w:hAnsi="Times New Roman" w:cs="Times New Roman"/>
          <w:szCs w:val="24"/>
        </w:rPr>
        <w:t>CLASSIFICATION OF COST</w:t>
      </w:r>
    </w:p>
    <w:p w:rsidR="00DE4C28" w:rsidRPr="00DE4C28" w:rsidRDefault="00DE4C28" w:rsidP="005C6D7D">
      <w:pPr>
        <w:pStyle w:val="ListParagraph"/>
        <w:numPr>
          <w:ilvl w:val="0"/>
          <w:numId w:val="1"/>
        </w:numPr>
        <w:rPr>
          <w:rFonts w:ascii="Times New Roman" w:hAnsi="Times New Roman" w:cs="Times New Roman"/>
          <w:szCs w:val="24"/>
        </w:rPr>
      </w:pPr>
      <w:r w:rsidRPr="00DE4C28">
        <w:rPr>
          <w:rFonts w:ascii="Times New Roman" w:hAnsi="Times New Roman" w:cs="Times New Roman"/>
          <w:szCs w:val="24"/>
        </w:rPr>
        <w:t>DETERMINATION OF COST OF CAPITAL</w:t>
      </w:r>
    </w:p>
    <w:p w:rsidR="00DE4C28" w:rsidRDefault="00DE4C28" w:rsidP="005C6D7D">
      <w:pPr>
        <w:pStyle w:val="ListParagraph"/>
        <w:numPr>
          <w:ilvl w:val="0"/>
          <w:numId w:val="1"/>
        </w:numPr>
        <w:rPr>
          <w:rFonts w:ascii="Times New Roman" w:hAnsi="Times New Roman" w:cs="Times New Roman"/>
          <w:szCs w:val="24"/>
        </w:rPr>
      </w:pPr>
      <w:r w:rsidRPr="00DE4C28">
        <w:rPr>
          <w:rFonts w:ascii="Times New Roman" w:hAnsi="Times New Roman" w:cs="Times New Roman"/>
          <w:szCs w:val="24"/>
        </w:rPr>
        <w:t>COMPUTATION OF COST OF CAPITAL</w:t>
      </w:r>
    </w:p>
    <w:p w:rsidR="00DE4C28" w:rsidRDefault="00DE4C28" w:rsidP="005C6D7D">
      <w:pPr>
        <w:pStyle w:val="ListParagraph"/>
        <w:numPr>
          <w:ilvl w:val="0"/>
          <w:numId w:val="2"/>
        </w:numPr>
        <w:rPr>
          <w:rFonts w:ascii="Times New Roman" w:hAnsi="Times New Roman" w:cs="Times New Roman"/>
          <w:szCs w:val="24"/>
        </w:rPr>
      </w:pPr>
      <w:r>
        <w:rPr>
          <w:rFonts w:ascii="Times New Roman" w:hAnsi="Times New Roman" w:cs="Times New Roman"/>
          <w:szCs w:val="24"/>
        </w:rPr>
        <w:t>COMPUTATION OF SPECIFIC SOURCE OF FINANCE</w:t>
      </w:r>
    </w:p>
    <w:p w:rsidR="00DE4C28" w:rsidRDefault="00DE4C28" w:rsidP="005C6D7D">
      <w:pPr>
        <w:pStyle w:val="ListParagraph"/>
        <w:numPr>
          <w:ilvl w:val="0"/>
          <w:numId w:val="2"/>
        </w:numPr>
        <w:rPr>
          <w:rFonts w:ascii="Times New Roman" w:hAnsi="Times New Roman" w:cs="Times New Roman"/>
          <w:szCs w:val="24"/>
        </w:rPr>
      </w:pPr>
      <w:r>
        <w:rPr>
          <w:rFonts w:ascii="Times New Roman" w:hAnsi="Times New Roman" w:cs="Times New Roman"/>
          <w:szCs w:val="24"/>
        </w:rPr>
        <w:t>COMPUTATIONOF WEIGHTED AVERAGE COST OF CAPITAL</w:t>
      </w:r>
    </w:p>
    <w:p w:rsidR="00DE4C28" w:rsidRPr="00357A41" w:rsidRDefault="00DE4C28" w:rsidP="005C6D7D">
      <w:pPr>
        <w:jc w:val="both"/>
        <w:rPr>
          <w:rFonts w:ascii="Times New Roman" w:hAnsi="Times New Roman" w:cs="Times New Roman"/>
          <w:b/>
          <w:sz w:val="24"/>
          <w:szCs w:val="24"/>
        </w:rPr>
      </w:pPr>
      <w:r w:rsidRPr="00357A41">
        <w:rPr>
          <w:rFonts w:ascii="Times New Roman" w:hAnsi="Times New Roman" w:cs="Times New Roman"/>
          <w:b/>
          <w:sz w:val="24"/>
          <w:szCs w:val="24"/>
        </w:rPr>
        <w:t>MEANING, CONCEPT AND DEFINITION:</w:t>
      </w:r>
    </w:p>
    <w:p w:rsidR="00DE4C28" w:rsidRPr="00657B0A" w:rsidRDefault="00DE4C28" w:rsidP="005C6D7D">
      <w:pPr>
        <w:jc w:val="both"/>
        <w:rPr>
          <w:rFonts w:ascii="Times New Roman" w:hAnsi="Times New Roman" w:cs="Times New Roman"/>
          <w:b/>
          <w:i/>
          <w:sz w:val="24"/>
          <w:szCs w:val="24"/>
        </w:rPr>
      </w:pPr>
      <w:r>
        <w:rPr>
          <w:rFonts w:ascii="Times New Roman" w:hAnsi="Times New Roman" w:cs="Times New Roman"/>
          <w:sz w:val="24"/>
          <w:szCs w:val="24"/>
        </w:rPr>
        <w:tab/>
        <w:t>The cost of capital of a firm is the minimum rate of return expected by its investors.  It is the weighted average cost of various sources of finance used by a firm.  The capital used by a firm may be in the form of debt, preference capital, retained earnings and equity shares.  A decision to invest in a particular project depends upon the cost of capital of the firm or the cut off rate which is the minimum rate of return expected by the investors.  In case a firm is not able to achieve even the cut off rate, the market value of its shares will fall. Infact, cost of capital is the minimum rate of return expected by its investors which will maintain the market value of shares at its present level.  Hence, to achieve the objective of wealth maximization, a firm must earn a rate of return m</w:t>
      </w:r>
      <w:r w:rsidR="00357A41">
        <w:rPr>
          <w:rFonts w:ascii="Times New Roman" w:hAnsi="Times New Roman" w:cs="Times New Roman"/>
          <w:sz w:val="24"/>
          <w:szCs w:val="24"/>
        </w:rPr>
        <w:t xml:space="preserve">ore than its cost of capital.  The cost of capital has a direct relation with the risk involved in the firm.  Generally, </w:t>
      </w:r>
      <w:r w:rsidR="00357A41" w:rsidRPr="00657B0A">
        <w:rPr>
          <w:rFonts w:ascii="Times New Roman" w:hAnsi="Times New Roman" w:cs="Times New Roman"/>
          <w:b/>
          <w:i/>
          <w:sz w:val="24"/>
          <w:szCs w:val="24"/>
        </w:rPr>
        <w:t>higher the risk involved in a firm, higher is the cost of capital.</w:t>
      </w:r>
    </w:p>
    <w:p w:rsidR="00357A41" w:rsidRPr="00657B0A" w:rsidRDefault="00357A41" w:rsidP="005C6D7D">
      <w:pPr>
        <w:jc w:val="both"/>
        <w:rPr>
          <w:rFonts w:ascii="Times New Roman" w:hAnsi="Times New Roman" w:cs="Times New Roman"/>
          <w:b/>
          <w:i/>
          <w:sz w:val="24"/>
          <w:szCs w:val="24"/>
        </w:rPr>
      </w:pPr>
      <w:r>
        <w:rPr>
          <w:rFonts w:ascii="Times New Roman" w:hAnsi="Times New Roman" w:cs="Times New Roman"/>
          <w:sz w:val="24"/>
          <w:szCs w:val="24"/>
        </w:rPr>
        <w:tab/>
        <w:t xml:space="preserve">Cost of capital for a firm may be defined as the cost of obtaining funds, i.e., the average rate of return that the investors in a firm would expect for supplying funds to the firm.  </w:t>
      </w:r>
      <w:r w:rsidRPr="00657B0A">
        <w:rPr>
          <w:rFonts w:ascii="Times New Roman" w:hAnsi="Times New Roman" w:cs="Times New Roman"/>
          <w:b/>
          <w:sz w:val="24"/>
          <w:szCs w:val="24"/>
        </w:rPr>
        <w:t>James C.Van Horne</w:t>
      </w:r>
      <w:r>
        <w:rPr>
          <w:rFonts w:ascii="Times New Roman" w:hAnsi="Times New Roman" w:cs="Times New Roman"/>
          <w:sz w:val="24"/>
          <w:szCs w:val="24"/>
        </w:rPr>
        <w:t xml:space="preserve"> defines cost of capital as, </w:t>
      </w:r>
      <w:r w:rsidRPr="00657B0A">
        <w:rPr>
          <w:rFonts w:ascii="Times New Roman" w:hAnsi="Times New Roman" w:cs="Times New Roman"/>
          <w:b/>
          <w:i/>
          <w:sz w:val="24"/>
          <w:szCs w:val="24"/>
        </w:rPr>
        <w:t xml:space="preserve">“a cut-off rate for the allocation of capital to investments of projects.  It is the rate of return on a project that will leave unchanged the market price of the stock”. </w:t>
      </w:r>
      <w:r>
        <w:rPr>
          <w:rFonts w:ascii="Times New Roman" w:hAnsi="Times New Roman" w:cs="Times New Roman"/>
          <w:sz w:val="24"/>
          <w:szCs w:val="24"/>
        </w:rPr>
        <w:t xml:space="preserve"> According to </w:t>
      </w:r>
      <w:r w:rsidRPr="00657B0A">
        <w:rPr>
          <w:rFonts w:ascii="Times New Roman" w:hAnsi="Times New Roman" w:cs="Times New Roman"/>
          <w:b/>
          <w:sz w:val="24"/>
          <w:szCs w:val="24"/>
        </w:rPr>
        <w:t>Solomon Ezra,</w:t>
      </w:r>
      <w:r>
        <w:rPr>
          <w:rFonts w:ascii="Times New Roman" w:hAnsi="Times New Roman" w:cs="Times New Roman"/>
          <w:sz w:val="24"/>
          <w:szCs w:val="24"/>
        </w:rPr>
        <w:t xml:space="preserve"> </w:t>
      </w:r>
      <w:r w:rsidRPr="00657B0A">
        <w:rPr>
          <w:rFonts w:ascii="Times New Roman" w:hAnsi="Times New Roman" w:cs="Times New Roman"/>
          <w:b/>
          <w:i/>
          <w:sz w:val="24"/>
          <w:szCs w:val="24"/>
        </w:rPr>
        <w:t>“Cost of capital is the minimum required rate of earnings or the cut-off rate of capital expenditures.”</w:t>
      </w:r>
    </w:p>
    <w:p w:rsidR="00060C2B" w:rsidRDefault="00357A41" w:rsidP="005C6D7D">
      <w:pPr>
        <w:spacing w:after="0"/>
        <w:jc w:val="both"/>
        <w:rPr>
          <w:rFonts w:ascii="Times New Roman" w:hAnsi="Times New Roman" w:cs="Times New Roman"/>
          <w:sz w:val="24"/>
          <w:szCs w:val="24"/>
        </w:rPr>
      </w:pPr>
      <w:r>
        <w:rPr>
          <w:rFonts w:ascii="Times New Roman" w:hAnsi="Times New Roman" w:cs="Times New Roman"/>
          <w:sz w:val="24"/>
          <w:szCs w:val="24"/>
        </w:rPr>
        <w:tab/>
        <w:t>Thus, we can say that cost of capital is that minimum rate of return which a firm, must and, is expected to earn on its investments so as to maintain the market value of its shares.</w:t>
      </w:r>
      <w:r w:rsidR="00060C2B">
        <w:rPr>
          <w:rFonts w:ascii="Times New Roman" w:hAnsi="Times New Roman" w:cs="Times New Roman"/>
          <w:sz w:val="24"/>
          <w:szCs w:val="24"/>
        </w:rPr>
        <w:t xml:space="preserve"> From the definitions given above we can conclude </w:t>
      </w:r>
      <w:r w:rsidR="00060C2B" w:rsidRPr="00657B0A">
        <w:rPr>
          <w:rFonts w:ascii="Times New Roman" w:hAnsi="Times New Roman" w:cs="Times New Roman"/>
          <w:b/>
          <w:i/>
          <w:sz w:val="24"/>
          <w:szCs w:val="24"/>
        </w:rPr>
        <w:t>three basic aspects</w:t>
      </w:r>
      <w:r w:rsidR="00060C2B">
        <w:rPr>
          <w:rFonts w:ascii="Times New Roman" w:hAnsi="Times New Roman" w:cs="Times New Roman"/>
          <w:sz w:val="24"/>
          <w:szCs w:val="24"/>
        </w:rPr>
        <w:t xml:space="preserve"> of the concept of cost of capital:</w:t>
      </w:r>
    </w:p>
    <w:p w:rsidR="00060C2B" w:rsidRPr="00657B0A" w:rsidRDefault="00060C2B" w:rsidP="005C6D7D">
      <w:pPr>
        <w:spacing w:after="0"/>
        <w:jc w:val="both"/>
        <w:rPr>
          <w:rFonts w:ascii="Times New Roman" w:hAnsi="Times New Roman" w:cs="Times New Roman"/>
          <w:i/>
          <w:sz w:val="24"/>
          <w:szCs w:val="24"/>
        </w:rPr>
      </w:pPr>
      <w:r w:rsidRPr="00657B0A">
        <w:rPr>
          <w:rFonts w:ascii="Times New Roman" w:hAnsi="Times New Roman" w:cs="Times New Roman"/>
          <w:i/>
          <w:sz w:val="24"/>
          <w:szCs w:val="24"/>
        </w:rPr>
        <w:t>(</w:t>
      </w:r>
      <w:proofErr w:type="spellStart"/>
      <w:r w:rsidRPr="00657B0A">
        <w:rPr>
          <w:rFonts w:ascii="Times New Roman" w:hAnsi="Times New Roman" w:cs="Times New Roman"/>
          <w:i/>
          <w:sz w:val="24"/>
          <w:szCs w:val="24"/>
        </w:rPr>
        <w:t>i</w:t>
      </w:r>
      <w:proofErr w:type="spellEnd"/>
      <w:r w:rsidRPr="005C6D7D">
        <w:rPr>
          <w:rFonts w:ascii="Times New Roman" w:hAnsi="Times New Roman" w:cs="Times New Roman"/>
          <w:sz w:val="24"/>
          <w:szCs w:val="24"/>
        </w:rPr>
        <w:t>)</w:t>
      </w:r>
      <w:r w:rsidRPr="00657B0A">
        <w:rPr>
          <w:rFonts w:ascii="Times New Roman" w:hAnsi="Times New Roman" w:cs="Times New Roman"/>
          <w:i/>
          <w:sz w:val="24"/>
          <w:szCs w:val="24"/>
        </w:rPr>
        <w:t xml:space="preserve">  </w:t>
      </w:r>
      <w:r w:rsidRPr="00657B0A">
        <w:rPr>
          <w:rFonts w:ascii="Times New Roman" w:hAnsi="Times New Roman" w:cs="Times New Roman"/>
          <w:b/>
          <w:i/>
          <w:sz w:val="24"/>
          <w:szCs w:val="24"/>
        </w:rPr>
        <w:t>Cost of capital is not a cost as such.</w:t>
      </w:r>
      <w:r w:rsidRPr="00657B0A">
        <w:rPr>
          <w:rFonts w:ascii="Times New Roman" w:hAnsi="Times New Roman" w:cs="Times New Roman"/>
          <w:i/>
          <w:sz w:val="24"/>
          <w:szCs w:val="24"/>
        </w:rPr>
        <w:t xml:space="preserve">  In fact, it is the rate of return that a firm requires to  </w:t>
      </w:r>
      <w:r w:rsidRPr="00657B0A">
        <w:rPr>
          <w:rFonts w:ascii="Times New Roman" w:hAnsi="Times New Roman" w:cs="Times New Roman"/>
          <w:i/>
          <w:sz w:val="24"/>
          <w:szCs w:val="24"/>
        </w:rPr>
        <w:tab/>
        <w:t>earn from its projects.</w:t>
      </w:r>
    </w:p>
    <w:p w:rsidR="00060C2B" w:rsidRPr="00657B0A" w:rsidRDefault="00060C2B" w:rsidP="005C6D7D">
      <w:pPr>
        <w:spacing w:after="0"/>
        <w:jc w:val="both"/>
        <w:rPr>
          <w:rFonts w:ascii="Times New Roman" w:hAnsi="Times New Roman" w:cs="Times New Roman"/>
          <w:i/>
          <w:sz w:val="24"/>
          <w:szCs w:val="24"/>
        </w:rPr>
      </w:pPr>
      <w:r w:rsidRPr="00657B0A">
        <w:rPr>
          <w:rFonts w:ascii="Times New Roman" w:hAnsi="Times New Roman" w:cs="Times New Roman"/>
          <w:i/>
          <w:sz w:val="24"/>
          <w:szCs w:val="24"/>
        </w:rPr>
        <w:t>(ii</w:t>
      </w:r>
      <w:r w:rsidRPr="00657B0A">
        <w:rPr>
          <w:rFonts w:ascii="Times New Roman" w:hAnsi="Times New Roman" w:cs="Times New Roman"/>
          <w:b/>
          <w:i/>
          <w:sz w:val="24"/>
          <w:szCs w:val="24"/>
        </w:rPr>
        <w:t xml:space="preserve">)  It is the minimum rate of return. </w:t>
      </w:r>
      <w:r w:rsidRPr="00657B0A">
        <w:rPr>
          <w:rFonts w:ascii="Times New Roman" w:hAnsi="Times New Roman" w:cs="Times New Roman"/>
          <w:i/>
          <w:sz w:val="24"/>
          <w:szCs w:val="24"/>
        </w:rPr>
        <w:t xml:space="preserve"> Cost of capital of a firm is that minimum rate of return </w:t>
      </w:r>
      <w:r w:rsidRPr="00657B0A">
        <w:rPr>
          <w:rFonts w:ascii="Times New Roman" w:hAnsi="Times New Roman" w:cs="Times New Roman"/>
          <w:i/>
          <w:sz w:val="24"/>
          <w:szCs w:val="24"/>
        </w:rPr>
        <w:tab/>
        <w:t>which will at least maintain the market value of the shares.</w:t>
      </w:r>
    </w:p>
    <w:p w:rsidR="00060C2B" w:rsidRPr="00657B0A" w:rsidRDefault="00060C2B" w:rsidP="005C6D7D">
      <w:pPr>
        <w:spacing w:after="0"/>
        <w:jc w:val="both"/>
        <w:rPr>
          <w:rFonts w:ascii="Times New Roman" w:hAnsi="Times New Roman" w:cs="Times New Roman"/>
          <w:i/>
          <w:sz w:val="24"/>
          <w:szCs w:val="24"/>
        </w:rPr>
      </w:pPr>
      <w:r w:rsidRPr="00657B0A">
        <w:rPr>
          <w:rFonts w:ascii="Times New Roman" w:hAnsi="Times New Roman" w:cs="Times New Roman"/>
          <w:i/>
          <w:sz w:val="24"/>
          <w:szCs w:val="24"/>
        </w:rPr>
        <w:t xml:space="preserve">(iii)  </w:t>
      </w:r>
      <w:r w:rsidRPr="00657B0A">
        <w:rPr>
          <w:rFonts w:ascii="Times New Roman" w:hAnsi="Times New Roman" w:cs="Times New Roman"/>
          <w:b/>
          <w:i/>
          <w:sz w:val="24"/>
          <w:szCs w:val="24"/>
        </w:rPr>
        <w:t>It comprises of three components.</w:t>
      </w:r>
      <w:r w:rsidRPr="00657B0A">
        <w:rPr>
          <w:rFonts w:ascii="Times New Roman" w:hAnsi="Times New Roman" w:cs="Times New Roman"/>
          <w:i/>
          <w:sz w:val="24"/>
          <w:szCs w:val="24"/>
        </w:rPr>
        <w:t xml:space="preserve">  As there is always some business and financial risk </w:t>
      </w:r>
      <w:r w:rsidR="00657B0A">
        <w:rPr>
          <w:rFonts w:ascii="Times New Roman" w:hAnsi="Times New Roman" w:cs="Times New Roman"/>
          <w:i/>
          <w:sz w:val="24"/>
          <w:szCs w:val="24"/>
        </w:rPr>
        <w:tab/>
      </w:r>
      <w:r w:rsidRPr="00657B0A">
        <w:rPr>
          <w:rFonts w:ascii="Times New Roman" w:hAnsi="Times New Roman" w:cs="Times New Roman"/>
          <w:i/>
          <w:sz w:val="24"/>
          <w:szCs w:val="24"/>
        </w:rPr>
        <w:t>in investing funds in a firm, cost of capital comprises of three components:</w:t>
      </w:r>
    </w:p>
    <w:p w:rsidR="00060C2B" w:rsidRPr="00657B0A" w:rsidRDefault="00060C2B" w:rsidP="005C6D7D">
      <w:pPr>
        <w:spacing w:after="0"/>
        <w:ind w:left="720"/>
        <w:jc w:val="both"/>
        <w:rPr>
          <w:rFonts w:ascii="Times New Roman" w:hAnsi="Times New Roman" w:cs="Times New Roman"/>
          <w:i/>
          <w:sz w:val="24"/>
          <w:szCs w:val="24"/>
        </w:rPr>
      </w:pPr>
      <w:r w:rsidRPr="00657B0A">
        <w:rPr>
          <w:rFonts w:ascii="Times New Roman" w:hAnsi="Times New Roman" w:cs="Times New Roman"/>
          <w:i/>
          <w:sz w:val="24"/>
          <w:szCs w:val="24"/>
        </w:rPr>
        <w:t xml:space="preserve">(a) the </w:t>
      </w:r>
      <w:r w:rsidRPr="00657B0A">
        <w:rPr>
          <w:rFonts w:ascii="Times New Roman" w:hAnsi="Times New Roman" w:cs="Times New Roman"/>
          <w:b/>
          <w:i/>
          <w:sz w:val="24"/>
          <w:szCs w:val="24"/>
        </w:rPr>
        <w:t>expected normal rate of return at zero risk level</w:t>
      </w:r>
      <w:r w:rsidRPr="00657B0A">
        <w:rPr>
          <w:rFonts w:ascii="Times New Roman" w:hAnsi="Times New Roman" w:cs="Times New Roman"/>
          <w:i/>
          <w:sz w:val="24"/>
          <w:szCs w:val="24"/>
        </w:rPr>
        <w:t xml:space="preserve">, say the rate of interest </w:t>
      </w:r>
      <w:r w:rsidR="00657B0A">
        <w:rPr>
          <w:rFonts w:ascii="Times New Roman" w:hAnsi="Times New Roman" w:cs="Times New Roman"/>
          <w:i/>
          <w:sz w:val="24"/>
          <w:szCs w:val="24"/>
        </w:rPr>
        <w:tab/>
        <w:t xml:space="preserve">allowed </w:t>
      </w:r>
      <w:r w:rsidRPr="00657B0A">
        <w:rPr>
          <w:rFonts w:ascii="Times New Roman" w:hAnsi="Times New Roman" w:cs="Times New Roman"/>
          <w:i/>
          <w:sz w:val="24"/>
          <w:szCs w:val="24"/>
        </w:rPr>
        <w:t>by the banks;</w:t>
      </w:r>
    </w:p>
    <w:p w:rsidR="00060C2B" w:rsidRPr="00657B0A" w:rsidRDefault="00060C2B" w:rsidP="005C6D7D">
      <w:pPr>
        <w:spacing w:after="0"/>
        <w:jc w:val="both"/>
        <w:rPr>
          <w:rFonts w:ascii="Times New Roman" w:hAnsi="Times New Roman" w:cs="Times New Roman"/>
          <w:i/>
          <w:sz w:val="24"/>
          <w:szCs w:val="24"/>
        </w:rPr>
      </w:pPr>
      <w:r w:rsidRPr="00657B0A">
        <w:rPr>
          <w:rFonts w:ascii="Times New Roman" w:hAnsi="Times New Roman" w:cs="Times New Roman"/>
          <w:i/>
          <w:sz w:val="24"/>
          <w:szCs w:val="24"/>
        </w:rPr>
        <w:tab/>
        <w:t xml:space="preserve">(b)  </w:t>
      </w:r>
      <w:r w:rsidRPr="00657B0A">
        <w:rPr>
          <w:rFonts w:ascii="Times New Roman" w:hAnsi="Times New Roman" w:cs="Times New Roman"/>
          <w:b/>
          <w:i/>
          <w:sz w:val="24"/>
          <w:szCs w:val="24"/>
        </w:rPr>
        <w:t>the premium for business risk;</w:t>
      </w:r>
      <w:r w:rsidRPr="00657B0A">
        <w:rPr>
          <w:rFonts w:ascii="Times New Roman" w:hAnsi="Times New Roman" w:cs="Times New Roman"/>
          <w:i/>
          <w:sz w:val="24"/>
          <w:szCs w:val="24"/>
        </w:rPr>
        <w:t xml:space="preserve"> and </w:t>
      </w:r>
    </w:p>
    <w:p w:rsidR="00060C2B" w:rsidRPr="00657B0A" w:rsidRDefault="00060C2B" w:rsidP="005C6D7D">
      <w:pPr>
        <w:spacing w:after="0"/>
        <w:jc w:val="both"/>
        <w:rPr>
          <w:rFonts w:ascii="Times New Roman" w:hAnsi="Times New Roman" w:cs="Times New Roman"/>
          <w:i/>
          <w:sz w:val="24"/>
          <w:szCs w:val="24"/>
        </w:rPr>
      </w:pPr>
      <w:r w:rsidRPr="00657B0A">
        <w:rPr>
          <w:rFonts w:ascii="Times New Roman" w:hAnsi="Times New Roman" w:cs="Times New Roman"/>
          <w:i/>
          <w:sz w:val="24"/>
          <w:szCs w:val="24"/>
        </w:rPr>
        <w:tab/>
        <w:t xml:space="preserve">(c)  </w:t>
      </w:r>
      <w:r w:rsidRPr="00657B0A">
        <w:rPr>
          <w:rFonts w:ascii="Times New Roman" w:hAnsi="Times New Roman" w:cs="Times New Roman"/>
          <w:b/>
          <w:i/>
          <w:sz w:val="24"/>
          <w:szCs w:val="24"/>
        </w:rPr>
        <w:t>the premium for financial risk</w:t>
      </w:r>
      <w:r w:rsidRPr="00657B0A">
        <w:rPr>
          <w:rFonts w:ascii="Times New Roman" w:hAnsi="Times New Roman" w:cs="Times New Roman"/>
          <w:i/>
          <w:sz w:val="24"/>
          <w:szCs w:val="24"/>
        </w:rPr>
        <w:t xml:space="preserve"> on account of pattern of capital structure.</w:t>
      </w:r>
    </w:p>
    <w:p w:rsidR="00657B0A" w:rsidRDefault="00657B0A" w:rsidP="005C6D7D">
      <w:pPr>
        <w:spacing w:after="0"/>
        <w:ind w:firstLine="720"/>
        <w:jc w:val="both"/>
        <w:rPr>
          <w:rFonts w:ascii="Times New Roman" w:hAnsi="Times New Roman" w:cs="Times New Roman"/>
          <w:sz w:val="24"/>
          <w:szCs w:val="24"/>
        </w:rPr>
      </w:pPr>
    </w:p>
    <w:p w:rsidR="00657B0A" w:rsidRDefault="00060C2B" w:rsidP="005C6D7D">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Symbolically cost of capital may be represented as: </w:t>
      </w:r>
      <w:r w:rsidRPr="00657B0A">
        <w:rPr>
          <w:rFonts w:ascii="Times New Roman" w:hAnsi="Times New Roman" w:cs="Times New Roman"/>
          <w:b/>
          <w:sz w:val="24"/>
          <w:szCs w:val="24"/>
        </w:rPr>
        <w:t>K = r</w:t>
      </w:r>
      <w:r w:rsidRPr="00657B0A">
        <w:rPr>
          <w:rFonts w:ascii="Times New Roman" w:hAnsi="Times New Roman" w:cs="Times New Roman"/>
          <w:b/>
          <w:sz w:val="24"/>
          <w:szCs w:val="24"/>
          <w:vertAlign w:val="subscript"/>
        </w:rPr>
        <w:t>o</w:t>
      </w:r>
      <w:r w:rsidRPr="00657B0A">
        <w:rPr>
          <w:rFonts w:ascii="Times New Roman" w:hAnsi="Times New Roman" w:cs="Times New Roman"/>
          <w:b/>
          <w:sz w:val="24"/>
          <w:szCs w:val="24"/>
        </w:rPr>
        <w:t>+b+f</w:t>
      </w:r>
      <w:r>
        <w:rPr>
          <w:rFonts w:ascii="Times New Roman" w:hAnsi="Times New Roman" w:cs="Times New Roman"/>
          <w:sz w:val="24"/>
          <w:szCs w:val="24"/>
        </w:rPr>
        <w:t xml:space="preserve">    </w:t>
      </w:r>
    </w:p>
    <w:p w:rsidR="00657B0A" w:rsidRDefault="00657B0A" w:rsidP="005C6D7D">
      <w:pPr>
        <w:spacing w:after="0"/>
        <w:ind w:firstLine="720"/>
        <w:jc w:val="both"/>
        <w:rPr>
          <w:rFonts w:ascii="Times New Roman" w:hAnsi="Times New Roman" w:cs="Times New Roman"/>
          <w:b/>
          <w:sz w:val="24"/>
          <w:szCs w:val="24"/>
        </w:rPr>
      </w:pPr>
      <w:r>
        <w:rPr>
          <w:rFonts w:ascii="Times New Roman" w:hAnsi="Times New Roman" w:cs="Times New Roman"/>
          <w:sz w:val="24"/>
          <w:szCs w:val="24"/>
        </w:rPr>
        <w:t>Where</w:t>
      </w:r>
      <w:r w:rsidR="00060C2B">
        <w:rPr>
          <w:rFonts w:ascii="Times New Roman" w:hAnsi="Times New Roman" w:cs="Times New Roman"/>
          <w:sz w:val="24"/>
          <w:szCs w:val="24"/>
        </w:rPr>
        <w:t xml:space="preserve">, </w:t>
      </w:r>
      <w:r w:rsidR="00060C2B" w:rsidRPr="00657B0A">
        <w:rPr>
          <w:rFonts w:ascii="Times New Roman" w:hAnsi="Times New Roman" w:cs="Times New Roman"/>
          <w:b/>
          <w:sz w:val="24"/>
          <w:szCs w:val="24"/>
        </w:rPr>
        <w:t>K</w:t>
      </w:r>
      <w:r>
        <w:rPr>
          <w:rFonts w:ascii="Times New Roman" w:hAnsi="Times New Roman" w:cs="Times New Roman"/>
          <w:b/>
          <w:sz w:val="24"/>
          <w:szCs w:val="24"/>
        </w:rPr>
        <w:t xml:space="preserve"> </w:t>
      </w:r>
      <w:r w:rsidR="00060C2B" w:rsidRPr="00657B0A">
        <w:rPr>
          <w:rFonts w:ascii="Times New Roman" w:hAnsi="Times New Roman" w:cs="Times New Roman"/>
          <w:b/>
          <w:sz w:val="24"/>
          <w:szCs w:val="24"/>
        </w:rPr>
        <w:t>=</w:t>
      </w:r>
      <w:r>
        <w:rPr>
          <w:rFonts w:ascii="Times New Roman" w:hAnsi="Times New Roman" w:cs="Times New Roman"/>
          <w:b/>
          <w:sz w:val="24"/>
          <w:szCs w:val="24"/>
        </w:rPr>
        <w:t xml:space="preserve"> </w:t>
      </w:r>
      <w:r w:rsidR="00060C2B" w:rsidRPr="00657B0A">
        <w:rPr>
          <w:rFonts w:ascii="Times New Roman" w:hAnsi="Times New Roman" w:cs="Times New Roman"/>
          <w:b/>
          <w:sz w:val="24"/>
          <w:szCs w:val="24"/>
        </w:rPr>
        <w:t xml:space="preserve">Cost of capital, </w:t>
      </w:r>
    </w:p>
    <w:p w:rsidR="00657B0A" w:rsidRDefault="00657B0A" w:rsidP="005C6D7D">
      <w:pPr>
        <w:spacing w:after="0"/>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00060C2B" w:rsidRPr="00657B0A">
        <w:rPr>
          <w:rFonts w:ascii="Times New Roman" w:hAnsi="Times New Roman" w:cs="Times New Roman"/>
          <w:b/>
          <w:sz w:val="24"/>
          <w:szCs w:val="24"/>
        </w:rPr>
        <w:t>r</w:t>
      </w:r>
      <w:r w:rsidR="00060C2B" w:rsidRPr="00657B0A">
        <w:rPr>
          <w:rFonts w:ascii="Times New Roman" w:hAnsi="Times New Roman" w:cs="Times New Roman"/>
          <w:b/>
          <w:sz w:val="24"/>
          <w:szCs w:val="24"/>
          <w:vertAlign w:val="subscript"/>
        </w:rPr>
        <w:t>0</w:t>
      </w:r>
      <w:r>
        <w:rPr>
          <w:rFonts w:ascii="Times New Roman" w:hAnsi="Times New Roman" w:cs="Times New Roman"/>
          <w:b/>
          <w:sz w:val="24"/>
          <w:szCs w:val="24"/>
          <w:vertAlign w:val="subscript"/>
        </w:rPr>
        <w:t xml:space="preserve"> </w:t>
      </w:r>
      <w:r w:rsidR="00060C2B" w:rsidRPr="00657B0A">
        <w:rPr>
          <w:rFonts w:ascii="Times New Roman" w:hAnsi="Times New Roman" w:cs="Times New Roman"/>
          <w:b/>
          <w:sz w:val="28"/>
          <w:szCs w:val="24"/>
          <w:vertAlign w:val="subscript"/>
        </w:rPr>
        <w:t>=</w:t>
      </w:r>
      <w:r>
        <w:rPr>
          <w:rFonts w:ascii="Times New Roman" w:hAnsi="Times New Roman" w:cs="Times New Roman"/>
          <w:b/>
          <w:sz w:val="24"/>
          <w:szCs w:val="24"/>
          <w:vertAlign w:val="subscript"/>
        </w:rPr>
        <w:t xml:space="preserve"> </w:t>
      </w:r>
      <w:r w:rsidR="00060C2B" w:rsidRPr="00657B0A">
        <w:rPr>
          <w:rFonts w:ascii="Times New Roman" w:hAnsi="Times New Roman" w:cs="Times New Roman"/>
          <w:b/>
          <w:sz w:val="24"/>
          <w:szCs w:val="24"/>
        </w:rPr>
        <w:t>Normal rate of return at zero risk level;</w:t>
      </w:r>
    </w:p>
    <w:p w:rsidR="00657B0A" w:rsidRDefault="00060C2B" w:rsidP="005C6D7D">
      <w:pPr>
        <w:spacing w:after="0"/>
        <w:ind w:left="720" w:firstLine="720"/>
        <w:jc w:val="both"/>
        <w:rPr>
          <w:rFonts w:ascii="Times New Roman" w:hAnsi="Times New Roman" w:cs="Times New Roman"/>
          <w:b/>
          <w:sz w:val="24"/>
          <w:szCs w:val="24"/>
        </w:rPr>
      </w:pPr>
      <w:r w:rsidRPr="00657B0A">
        <w:rPr>
          <w:rFonts w:ascii="Times New Roman" w:hAnsi="Times New Roman" w:cs="Times New Roman"/>
          <w:b/>
          <w:sz w:val="24"/>
          <w:szCs w:val="24"/>
        </w:rPr>
        <w:t xml:space="preserve"> b</w:t>
      </w:r>
      <w:r w:rsidR="00657B0A">
        <w:rPr>
          <w:rFonts w:ascii="Times New Roman" w:hAnsi="Times New Roman" w:cs="Times New Roman"/>
          <w:b/>
          <w:sz w:val="24"/>
          <w:szCs w:val="24"/>
        </w:rPr>
        <w:t xml:space="preserve"> </w:t>
      </w:r>
      <w:r w:rsidRPr="00657B0A">
        <w:rPr>
          <w:rFonts w:ascii="Times New Roman" w:hAnsi="Times New Roman" w:cs="Times New Roman"/>
          <w:b/>
          <w:szCs w:val="24"/>
        </w:rPr>
        <w:t xml:space="preserve">= </w:t>
      </w:r>
      <w:r w:rsidRPr="00657B0A">
        <w:rPr>
          <w:rFonts w:ascii="Times New Roman" w:hAnsi="Times New Roman" w:cs="Times New Roman"/>
          <w:b/>
          <w:sz w:val="24"/>
          <w:szCs w:val="24"/>
        </w:rPr>
        <w:t>Premium for business risk; and</w:t>
      </w:r>
    </w:p>
    <w:p w:rsidR="00060C2B" w:rsidRPr="005C6D7D" w:rsidRDefault="00060C2B" w:rsidP="005C6D7D">
      <w:pPr>
        <w:spacing w:after="0"/>
        <w:ind w:left="720" w:firstLine="720"/>
        <w:jc w:val="both"/>
        <w:rPr>
          <w:rFonts w:ascii="Times New Roman" w:hAnsi="Times New Roman" w:cs="Times New Roman"/>
          <w:sz w:val="24"/>
          <w:szCs w:val="24"/>
        </w:rPr>
      </w:pPr>
      <w:r w:rsidRPr="00657B0A">
        <w:rPr>
          <w:rFonts w:ascii="Times New Roman" w:hAnsi="Times New Roman" w:cs="Times New Roman"/>
          <w:b/>
          <w:sz w:val="24"/>
          <w:szCs w:val="24"/>
        </w:rPr>
        <w:t xml:space="preserve"> f</w:t>
      </w:r>
      <w:r w:rsidR="00657B0A">
        <w:rPr>
          <w:rFonts w:ascii="Times New Roman" w:hAnsi="Times New Roman" w:cs="Times New Roman"/>
          <w:b/>
          <w:sz w:val="24"/>
          <w:szCs w:val="24"/>
        </w:rPr>
        <w:t xml:space="preserve"> </w:t>
      </w:r>
      <w:r w:rsidRPr="00657B0A">
        <w:rPr>
          <w:rFonts w:ascii="Times New Roman" w:hAnsi="Times New Roman" w:cs="Times New Roman"/>
          <w:b/>
          <w:sz w:val="24"/>
          <w:szCs w:val="24"/>
        </w:rPr>
        <w:t>=</w:t>
      </w:r>
      <w:r w:rsidR="00657B0A">
        <w:rPr>
          <w:rFonts w:ascii="Times New Roman" w:hAnsi="Times New Roman" w:cs="Times New Roman"/>
          <w:b/>
          <w:sz w:val="24"/>
          <w:szCs w:val="24"/>
        </w:rPr>
        <w:t xml:space="preserve"> </w:t>
      </w:r>
      <w:r w:rsidRPr="00657B0A">
        <w:rPr>
          <w:rFonts w:ascii="Times New Roman" w:hAnsi="Times New Roman" w:cs="Times New Roman"/>
          <w:b/>
          <w:sz w:val="24"/>
          <w:szCs w:val="24"/>
        </w:rPr>
        <w:t>Premium for financial risk.</w:t>
      </w:r>
    </w:p>
    <w:sectPr w:rsidR="00060C2B" w:rsidRPr="005C6D7D" w:rsidSect="00DE4C28">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7"/>
      </v:shape>
    </w:pict>
  </w:numPicBullet>
  <w:abstractNum w:abstractNumId="0">
    <w:nsid w:val="6AC838B7"/>
    <w:multiLevelType w:val="hybridMultilevel"/>
    <w:tmpl w:val="181C3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4467CBC"/>
    <w:multiLevelType w:val="hybridMultilevel"/>
    <w:tmpl w:val="0D2CCCF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E4C28"/>
    <w:rsid w:val="00060C2B"/>
    <w:rsid w:val="00357A41"/>
    <w:rsid w:val="005C6D7D"/>
    <w:rsid w:val="00657B0A"/>
    <w:rsid w:val="0069550F"/>
    <w:rsid w:val="00B862A7"/>
    <w:rsid w:val="00C42947"/>
    <w:rsid w:val="00DE4C28"/>
    <w:rsid w:val="00F408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2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C2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E5C6A74-0043-4B87-B963-D44AA5564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gavisiddappa</dc:creator>
  <cp:keywords/>
  <dc:description/>
  <cp:lastModifiedBy>gavisiddappa</cp:lastModifiedBy>
  <cp:revision>4</cp:revision>
  <dcterms:created xsi:type="dcterms:W3CDTF">2008-08-28T15:18:00Z</dcterms:created>
  <dcterms:modified xsi:type="dcterms:W3CDTF">2008-08-28T16:01:00Z</dcterms:modified>
</cp:coreProperties>
</file>