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E87F1C">
      <w:pPr>
        <w:spacing w:line="240" w:lineRule="auto"/>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Default="007E52CF" w:rsidP="00E87F1C">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054C2A" w:rsidRPr="00DC1FF1" w:rsidRDefault="00A62A4F" w:rsidP="00E87F1C">
      <w:pPr>
        <w:pBdr>
          <w:top w:val="single" w:sz="4" w:space="1" w:color="auto"/>
        </w:pBdr>
        <w:spacing w:line="240" w:lineRule="auto"/>
        <w:jc w:val="center"/>
        <w:rPr>
          <w:rFonts w:ascii="Times New Roman" w:hAnsi="Times New Roman" w:cs="Times New Roman"/>
          <w:b/>
          <w:bCs/>
          <w:sz w:val="32"/>
          <w:u w:val="single"/>
        </w:rPr>
      </w:pPr>
      <w:r>
        <w:rPr>
          <w:rFonts w:ascii="Times New Roman" w:hAnsi="Times New Roman" w:cs="Times New Roman"/>
          <w:b/>
          <w:bCs/>
          <w:sz w:val="32"/>
          <w:u w:val="single"/>
        </w:rPr>
        <w:t xml:space="preserve">Commerce &amp; Management </w:t>
      </w:r>
      <w:r w:rsidR="00054C2A">
        <w:rPr>
          <w:rFonts w:ascii="Times New Roman" w:hAnsi="Times New Roman" w:cs="Times New Roman"/>
          <w:b/>
          <w:bCs/>
          <w:sz w:val="32"/>
          <w:u w:val="single"/>
        </w:rPr>
        <w:t xml:space="preserve">Department </w:t>
      </w:r>
      <w:r w:rsidR="000F700D">
        <w:rPr>
          <w:rFonts w:ascii="Times New Roman" w:hAnsi="Times New Roman" w:cs="Times New Roman"/>
          <w:b/>
          <w:bCs/>
          <w:sz w:val="32"/>
          <w:u w:val="single"/>
        </w:rPr>
        <w:t xml:space="preserve"> </w:t>
      </w:r>
    </w:p>
    <w:p w:rsidR="00C800B5" w:rsidRPr="00A668EE" w:rsidRDefault="00C800B5" w:rsidP="00E87F1C">
      <w:pPr>
        <w:pBdr>
          <w:top w:val="single" w:sz="4" w:space="1" w:color="auto"/>
        </w:pBdr>
        <w:spacing w:line="240" w:lineRule="auto"/>
        <w:rPr>
          <w:rFonts w:ascii="Times New Roman" w:hAnsi="Times New Roman" w:cs="Times New Roman"/>
          <w:b/>
          <w:bCs/>
          <w:sz w:val="24"/>
        </w:rPr>
      </w:pPr>
      <w:proofErr w:type="spellStart"/>
      <w:r w:rsidRPr="00A668EE">
        <w:rPr>
          <w:rFonts w:ascii="Times New Roman" w:hAnsi="Times New Roman" w:cs="Times New Roman"/>
          <w:b/>
          <w:bCs/>
          <w:sz w:val="24"/>
        </w:rPr>
        <w:t>Programme</w:t>
      </w:r>
      <w:r w:rsidR="000F700D">
        <w:rPr>
          <w:rFonts w:ascii="Times New Roman" w:hAnsi="Times New Roman" w:cs="Times New Roman"/>
          <w:b/>
          <w:bCs/>
          <w:sz w:val="24"/>
        </w:rPr>
        <w:t>s</w:t>
      </w:r>
      <w:proofErr w:type="spellEnd"/>
      <w:r w:rsidRPr="00A668EE">
        <w:rPr>
          <w:rFonts w:ascii="Times New Roman" w:hAnsi="Times New Roman" w:cs="Times New Roman"/>
          <w:b/>
          <w:bCs/>
          <w:sz w:val="24"/>
        </w:rPr>
        <w:t>:</w:t>
      </w:r>
      <w:r w:rsidR="006E3FDF">
        <w:rPr>
          <w:rFonts w:ascii="Times New Roman" w:hAnsi="Times New Roman" w:cs="Times New Roman"/>
          <w:b/>
          <w:bCs/>
          <w:sz w:val="24"/>
        </w:rPr>
        <w:t xml:space="preserve"> UG &amp; PG</w:t>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F0751A">
        <w:rPr>
          <w:rFonts w:ascii="Times New Roman" w:hAnsi="Times New Roman" w:cs="Times New Roman"/>
          <w:b/>
          <w:bCs/>
          <w:sz w:val="24"/>
        </w:rPr>
        <w:tab/>
      </w:r>
      <w:r w:rsidRPr="00A668EE">
        <w:rPr>
          <w:rFonts w:ascii="Times New Roman" w:hAnsi="Times New Roman" w:cs="Times New Roman"/>
          <w:b/>
          <w:bCs/>
          <w:sz w:val="24"/>
        </w:rPr>
        <w:t>Department</w:t>
      </w:r>
      <w:r w:rsidR="00CF1E1A">
        <w:rPr>
          <w:rFonts w:ascii="Times New Roman" w:hAnsi="Times New Roman" w:cs="Times New Roman"/>
          <w:b/>
          <w:bCs/>
          <w:sz w:val="24"/>
        </w:rPr>
        <w:t>s</w:t>
      </w:r>
      <w:r w:rsidRPr="00A668EE">
        <w:rPr>
          <w:rFonts w:ascii="Times New Roman" w:hAnsi="Times New Roman" w:cs="Times New Roman"/>
          <w:b/>
          <w:bCs/>
          <w:sz w:val="24"/>
        </w:rPr>
        <w:t xml:space="preserve">: </w:t>
      </w:r>
      <w:r w:rsidR="00DC1FF1">
        <w:rPr>
          <w:rFonts w:ascii="Times New Roman" w:hAnsi="Times New Roman" w:cs="Times New Roman"/>
          <w:b/>
          <w:bCs/>
          <w:sz w:val="24"/>
        </w:rPr>
        <w:t xml:space="preserve"> </w:t>
      </w:r>
      <w:r w:rsidR="000F700D">
        <w:rPr>
          <w:rFonts w:ascii="Times New Roman" w:hAnsi="Times New Roman" w:cs="Times New Roman"/>
          <w:b/>
          <w:bCs/>
          <w:sz w:val="24"/>
        </w:rPr>
        <w:t xml:space="preserve"> </w:t>
      </w:r>
      <w:r w:rsidR="006E3FDF">
        <w:rPr>
          <w:rFonts w:ascii="Times New Roman" w:hAnsi="Times New Roman" w:cs="Times New Roman"/>
          <w:b/>
          <w:bCs/>
          <w:sz w:val="24"/>
        </w:rPr>
        <w:t>All</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E87F1C">
            <w:pPr>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A62A4F" w:rsidRDefault="00A62A4F" w:rsidP="00E87F1C">
            <w:pPr>
              <w:jc w:val="both"/>
              <w:rPr>
                <w:rFonts w:ascii="Times New Roman" w:hAnsi="Times New Roman" w:cs="Times New Roman"/>
                <w:bCs/>
                <w:sz w:val="24"/>
                <w:szCs w:val="20"/>
              </w:rPr>
            </w:pPr>
            <w:r w:rsidRPr="00A62A4F">
              <w:rPr>
                <w:rFonts w:ascii="Times New Roman" w:hAnsi="Times New Roman" w:cs="Times New Roman"/>
                <w:bCs/>
                <w:sz w:val="24"/>
                <w:szCs w:val="20"/>
              </w:rPr>
              <w:t xml:space="preserve">Vigilance Awareness Week </w:t>
            </w:r>
          </w:p>
          <w:p w:rsidR="007E52CF" w:rsidRPr="00A668EE" w:rsidRDefault="00A62A4F" w:rsidP="00E87F1C">
            <w:pPr>
              <w:jc w:val="both"/>
              <w:rPr>
                <w:rFonts w:ascii="Times New Roman" w:hAnsi="Times New Roman" w:cs="Times New Roman"/>
                <w:b/>
                <w:bCs/>
                <w:szCs w:val="20"/>
              </w:rPr>
            </w:pPr>
            <w:r w:rsidRPr="00A62A4F">
              <w:rPr>
                <w:rFonts w:ascii="Times New Roman" w:hAnsi="Times New Roman" w:cs="Times New Roman"/>
                <w:bCs/>
                <w:sz w:val="24"/>
                <w:szCs w:val="20"/>
              </w:rPr>
              <w:t xml:space="preserve">Cybercrime and Digital Vigilance Awareness </w:t>
            </w:r>
            <w:proofErr w:type="spellStart"/>
            <w:r w:rsidRPr="00A62A4F">
              <w:rPr>
                <w:rFonts w:ascii="Times New Roman" w:hAnsi="Times New Roman" w:cs="Times New Roman"/>
                <w:bCs/>
                <w:sz w:val="24"/>
                <w:szCs w:val="20"/>
              </w:rPr>
              <w:t>Programme</w:t>
            </w:r>
            <w:proofErr w:type="spellEnd"/>
          </w:p>
        </w:tc>
      </w:tr>
      <w:tr w:rsidR="007E52CF" w:rsidRPr="00A668EE" w:rsidTr="00F0751A">
        <w:tc>
          <w:tcPr>
            <w:tcW w:w="4347" w:type="dxa"/>
          </w:tcPr>
          <w:p w:rsidR="007E52CF" w:rsidRPr="00A668EE" w:rsidRDefault="007E52CF" w:rsidP="00E87F1C">
            <w:pPr>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A62A4F" w:rsidP="00E87F1C">
            <w:pPr>
              <w:jc w:val="both"/>
              <w:rPr>
                <w:rFonts w:ascii="Times New Roman" w:hAnsi="Times New Roman" w:cs="Times New Roman"/>
                <w:b/>
                <w:bCs/>
                <w:szCs w:val="20"/>
              </w:rPr>
            </w:pPr>
            <w:r>
              <w:rPr>
                <w:rFonts w:ascii="Times New Roman" w:hAnsi="Times New Roman" w:cs="Times New Roman"/>
                <w:b/>
                <w:bCs/>
                <w:szCs w:val="20"/>
              </w:rPr>
              <w:t xml:space="preserve">Importance of Days </w:t>
            </w:r>
          </w:p>
        </w:tc>
      </w:tr>
      <w:tr w:rsidR="007E52CF" w:rsidRPr="00A668EE" w:rsidTr="00F0751A">
        <w:tc>
          <w:tcPr>
            <w:tcW w:w="4347" w:type="dxa"/>
          </w:tcPr>
          <w:p w:rsidR="007E52CF" w:rsidRPr="00A668EE" w:rsidRDefault="007E52CF" w:rsidP="00E87F1C">
            <w:pPr>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A62A4F" w:rsidP="00E87F1C">
            <w:pPr>
              <w:jc w:val="both"/>
              <w:rPr>
                <w:rFonts w:ascii="Times New Roman" w:hAnsi="Times New Roman" w:cs="Times New Roman"/>
                <w:b/>
                <w:bCs/>
                <w:szCs w:val="20"/>
              </w:rPr>
            </w:pPr>
            <w:r>
              <w:rPr>
                <w:rFonts w:ascii="Times New Roman" w:hAnsi="Times New Roman" w:cs="Times New Roman"/>
                <w:b/>
                <w:bCs/>
                <w:szCs w:val="20"/>
              </w:rPr>
              <w:t>Seminar Hall, 29.09.2026, 11.00am</w:t>
            </w:r>
          </w:p>
        </w:tc>
      </w:tr>
      <w:tr w:rsidR="00536C3C" w:rsidRPr="00A668EE" w:rsidTr="00F0751A">
        <w:tc>
          <w:tcPr>
            <w:tcW w:w="4347" w:type="dxa"/>
          </w:tcPr>
          <w:p w:rsidR="00536C3C" w:rsidRPr="00A668EE" w:rsidRDefault="00536C3C" w:rsidP="00E87F1C">
            <w:pPr>
              <w:jc w:val="both"/>
              <w:rPr>
                <w:rFonts w:ascii="Times New Roman" w:hAnsi="Times New Roman" w:cs="Times New Roman"/>
                <w:b/>
                <w:bCs/>
                <w:szCs w:val="20"/>
              </w:rPr>
            </w:pPr>
            <w:r>
              <w:rPr>
                <w:rFonts w:ascii="Times New Roman" w:hAnsi="Times New Roman" w:cs="Times New Roman"/>
                <w:b/>
                <w:bCs/>
                <w:szCs w:val="20"/>
              </w:rPr>
              <w:t xml:space="preserve">Resource Person </w:t>
            </w:r>
          </w:p>
        </w:tc>
        <w:tc>
          <w:tcPr>
            <w:tcW w:w="6426" w:type="dxa"/>
          </w:tcPr>
          <w:p w:rsidR="00536C3C" w:rsidRDefault="00A62A4F" w:rsidP="00E87F1C">
            <w:pPr>
              <w:rPr>
                <w:rFonts w:ascii="Times New Roman" w:hAnsi="Times New Roman" w:cs="Times New Roman"/>
                <w:b/>
                <w:bCs/>
                <w:szCs w:val="20"/>
              </w:rPr>
            </w:pPr>
            <w:r>
              <w:rPr>
                <w:rFonts w:ascii="Times New Roman" w:hAnsi="Times New Roman" w:cs="Times New Roman"/>
                <w:b/>
                <w:bCs/>
                <w:szCs w:val="20"/>
              </w:rPr>
              <w:t xml:space="preserve">Mr. Rajesh, Mr. </w:t>
            </w:r>
            <w:proofErr w:type="spellStart"/>
            <w:r>
              <w:rPr>
                <w:rFonts w:ascii="Times New Roman" w:hAnsi="Times New Roman" w:cs="Times New Roman"/>
                <w:b/>
                <w:bCs/>
                <w:szCs w:val="20"/>
              </w:rPr>
              <w:t>Premkumar</w:t>
            </w:r>
            <w:proofErr w:type="spellEnd"/>
            <w:r>
              <w:rPr>
                <w:rFonts w:ascii="Times New Roman" w:hAnsi="Times New Roman" w:cs="Times New Roman"/>
                <w:b/>
                <w:bCs/>
                <w:szCs w:val="20"/>
              </w:rPr>
              <w:t xml:space="preserve">, Mr. </w:t>
            </w:r>
            <w:proofErr w:type="spellStart"/>
            <w:r>
              <w:rPr>
                <w:rFonts w:ascii="Times New Roman" w:hAnsi="Times New Roman" w:cs="Times New Roman"/>
                <w:b/>
                <w:bCs/>
                <w:szCs w:val="20"/>
              </w:rPr>
              <w:t>Yogendra</w:t>
            </w:r>
            <w:proofErr w:type="spellEnd"/>
            <w:r>
              <w:rPr>
                <w:rFonts w:ascii="Times New Roman" w:hAnsi="Times New Roman" w:cs="Times New Roman"/>
                <w:b/>
                <w:bCs/>
                <w:szCs w:val="20"/>
              </w:rPr>
              <w:t xml:space="preserve"> &amp; Mr. Dora </w:t>
            </w:r>
            <w:proofErr w:type="spellStart"/>
            <w:r>
              <w:rPr>
                <w:rFonts w:ascii="Times New Roman" w:hAnsi="Times New Roman" w:cs="Times New Roman"/>
                <w:b/>
                <w:bCs/>
                <w:szCs w:val="20"/>
              </w:rPr>
              <w:t>Venkatesh</w:t>
            </w:r>
            <w:proofErr w:type="spellEnd"/>
            <w:r>
              <w:rPr>
                <w:rFonts w:ascii="Times New Roman" w:hAnsi="Times New Roman" w:cs="Times New Roman"/>
                <w:b/>
                <w:bCs/>
                <w:szCs w:val="20"/>
              </w:rPr>
              <w:t>, Bank Officials &amp; Dignitaries</w:t>
            </w:r>
            <w:r w:rsidR="0094438D">
              <w:rPr>
                <w:rFonts w:ascii="Times New Roman" w:hAnsi="Times New Roman" w:cs="Times New Roman"/>
                <w:b/>
                <w:bCs/>
                <w:szCs w:val="20"/>
              </w:rPr>
              <w:t>, UBI.</w:t>
            </w:r>
          </w:p>
        </w:tc>
      </w:tr>
      <w:tr w:rsidR="007E52CF" w:rsidRPr="00A668EE" w:rsidTr="00F0751A">
        <w:tc>
          <w:tcPr>
            <w:tcW w:w="4347" w:type="dxa"/>
          </w:tcPr>
          <w:p w:rsidR="00A668EE" w:rsidRDefault="007E52CF" w:rsidP="00E87F1C">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DC1FF1" w:rsidRPr="00A668EE" w:rsidRDefault="00054C2A" w:rsidP="00E87F1C">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tc>
        <w:tc>
          <w:tcPr>
            <w:tcW w:w="6426" w:type="dxa"/>
          </w:tcPr>
          <w:p w:rsidR="00054C2A" w:rsidRDefault="00054C2A" w:rsidP="00E87F1C">
            <w:pPr>
              <w:jc w:val="both"/>
              <w:rPr>
                <w:rFonts w:ascii="Times New Roman" w:hAnsi="Times New Roman" w:cs="Times New Roman"/>
                <w:b/>
                <w:bCs/>
                <w:szCs w:val="20"/>
              </w:rPr>
            </w:pPr>
            <w:r>
              <w:rPr>
                <w:rFonts w:ascii="Times New Roman" w:hAnsi="Times New Roman" w:cs="Times New Roman"/>
                <w:b/>
                <w:bCs/>
                <w:szCs w:val="20"/>
              </w:rPr>
              <w:t xml:space="preserve"> </w:t>
            </w:r>
            <w:r w:rsidR="00A62A4F">
              <w:rPr>
                <w:rFonts w:ascii="Times New Roman" w:hAnsi="Times New Roman" w:cs="Times New Roman"/>
                <w:b/>
                <w:bCs/>
                <w:szCs w:val="20"/>
              </w:rPr>
              <w:t>UG &amp; PG Students and Staff</w:t>
            </w:r>
          </w:p>
          <w:p w:rsidR="00A62A4F" w:rsidRPr="00A668EE" w:rsidRDefault="00A62A4F" w:rsidP="00E87F1C">
            <w:pPr>
              <w:jc w:val="both"/>
              <w:rPr>
                <w:rFonts w:ascii="Times New Roman" w:hAnsi="Times New Roman" w:cs="Times New Roman"/>
                <w:b/>
                <w:bCs/>
                <w:szCs w:val="20"/>
              </w:rPr>
            </w:pPr>
            <w:r>
              <w:rPr>
                <w:rFonts w:ascii="Times New Roman" w:hAnsi="Times New Roman" w:cs="Times New Roman"/>
                <w:b/>
                <w:bCs/>
                <w:szCs w:val="20"/>
              </w:rPr>
              <w:t xml:space="preserve">(Attendance Sheet Copy Enclosed) </w:t>
            </w:r>
          </w:p>
        </w:tc>
      </w:tr>
      <w:tr w:rsidR="007E52CF" w:rsidRPr="00A668EE" w:rsidTr="00F0751A">
        <w:tc>
          <w:tcPr>
            <w:tcW w:w="4347" w:type="dxa"/>
          </w:tcPr>
          <w:p w:rsidR="007E52CF" w:rsidRDefault="007E52CF" w:rsidP="00E87F1C">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E87F1C">
            <w:pPr>
              <w:jc w:val="both"/>
              <w:rPr>
                <w:rFonts w:ascii="Times New Roman" w:hAnsi="Times New Roman" w:cs="Times New Roman"/>
                <w:b/>
                <w:bCs/>
                <w:szCs w:val="20"/>
              </w:rPr>
            </w:pPr>
          </w:p>
        </w:tc>
        <w:tc>
          <w:tcPr>
            <w:tcW w:w="6426" w:type="dxa"/>
          </w:tcPr>
          <w:p w:rsidR="007E52CF" w:rsidRPr="00FD7B81" w:rsidRDefault="00A62A4F" w:rsidP="00663A2F">
            <w:pPr>
              <w:jc w:val="both"/>
              <w:rPr>
                <w:rFonts w:ascii="Times New Roman" w:hAnsi="Times New Roman" w:cs="Times New Roman"/>
                <w:bCs/>
                <w:sz w:val="24"/>
                <w:szCs w:val="20"/>
              </w:rPr>
            </w:pPr>
            <w:r w:rsidRPr="00E87F1C">
              <w:rPr>
                <w:rFonts w:ascii="Times New Roman" w:hAnsi="Times New Roman" w:cs="Times New Roman"/>
                <w:bCs/>
                <w:szCs w:val="20"/>
              </w:rPr>
              <w:t xml:space="preserve">As part of Vigilance Awareness Week, an awareness </w:t>
            </w:r>
            <w:proofErr w:type="spellStart"/>
            <w:r w:rsidRPr="00E87F1C">
              <w:rPr>
                <w:rFonts w:ascii="Times New Roman" w:hAnsi="Times New Roman" w:cs="Times New Roman"/>
                <w:bCs/>
                <w:szCs w:val="20"/>
              </w:rPr>
              <w:t>programme</w:t>
            </w:r>
            <w:proofErr w:type="spellEnd"/>
            <w:r w:rsidRPr="00E87F1C">
              <w:rPr>
                <w:rFonts w:ascii="Times New Roman" w:hAnsi="Times New Roman" w:cs="Times New Roman"/>
                <w:bCs/>
                <w:szCs w:val="20"/>
              </w:rPr>
              <w:t xml:space="preserve"> on Cybercrime and Digital Vigilance was </w:t>
            </w:r>
            <w:proofErr w:type="spellStart"/>
            <w:r w:rsidRPr="00E87F1C">
              <w:rPr>
                <w:rFonts w:ascii="Times New Roman" w:hAnsi="Times New Roman" w:cs="Times New Roman"/>
                <w:bCs/>
                <w:szCs w:val="20"/>
              </w:rPr>
              <w:t>organised</w:t>
            </w:r>
            <w:proofErr w:type="spellEnd"/>
            <w:r w:rsidRPr="00E87F1C">
              <w:rPr>
                <w:rFonts w:ascii="Times New Roman" w:hAnsi="Times New Roman" w:cs="Times New Roman"/>
                <w:bCs/>
                <w:szCs w:val="20"/>
              </w:rPr>
              <w:t xml:space="preserve"> for the </w:t>
            </w:r>
            <w:proofErr w:type="spellStart"/>
            <w:r w:rsidRPr="00E87F1C">
              <w:rPr>
                <w:rFonts w:ascii="Times New Roman" w:hAnsi="Times New Roman" w:cs="Times New Roman"/>
                <w:bCs/>
                <w:szCs w:val="20"/>
              </w:rPr>
              <w:t>BCom</w:t>
            </w:r>
            <w:proofErr w:type="spellEnd"/>
            <w:r w:rsidRPr="00E87F1C">
              <w:rPr>
                <w:rFonts w:ascii="Times New Roman" w:hAnsi="Times New Roman" w:cs="Times New Roman"/>
                <w:bCs/>
                <w:szCs w:val="20"/>
              </w:rPr>
              <w:t xml:space="preserve"> students of our college. The </w:t>
            </w:r>
            <w:proofErr w:type="spellStart"/>
            <w:r w:rsidRPr="00E87F1C">
              <w:rPr>
                <w:rFonts w:ascii="Times New Roman" w:hAnsi="Times New Roman" w:cs="Times New Roman"/>
                <w:bCs/>
                <w:szCs w:val="20"/>
              </w:rPr>
              <w:t>programme</w:t>
            </w:r>
            <w:proofErr w:type="spellEnd"/>
            <w:r w:rsidRPr="00E87F1C">
              <w:rPr>
                <w:rFonts w:ascii="Times New Roman" w:hAnsi="Times New Roman" w:cs="Times New Roman"/>
                <w:bCs/>
                <w:szCs w:val="20"/>
              </w:rPr>
              <w:t xml:space="preserve"> aimed to create awareness among students about various cybercrimes, online frauds, digital payment risks, and the importance of safeguarding personal and banking information.</w:t>
            </w:r>
            <w:r w:rsidR="0094438D" w:rsidRPr="00E87F1C">
              <w:rPr>
                <w:rFonts w:ascii="Times New Roman" w:hAnsi="Times New Roman" w:cs="Times New Roman"/>
                <w:bCs/>
                <w:szCs w:val="20"/>
              </w:rPr>
              <w:t xml:space="preserve"> </w:t>
            </w:r>
            <w:r w:rsidRPr="00E87F1C">
              <w:rPr>
                <w:rFonts w:ascii="Times New Roman" w:hAnsi="Times New Roman" w:cs="Times New Roman"/>
                <w:bCs/>
                <w:szCs w:val="20"/>
              </w:rPr>
              <w:t xml:space="preserve">The </w:t>
            </w:r>
            <w:proofErr w:type="spellStart"/>
            <w:r w:rsidRPr="00E87F1C">
              <w:rPr>
                <w:rFonts w:ascii="Times New Roman" w:hAnsi="Times New Roman" w:cs="Times New Roman"/>
                <w:bCs/>
                <w:szCs w:val="20"/>
              </w:rPr>
              <w:t>programme</w:t>
            </w:r>
            <w:proofErr w:type="spellEnd"/>
            <w:r w:rsidRPr="00E87F1C">
              <w:rPr>
                <w:rFonts w:ascii="Times New Roman" w:hAnsi="Times New Roman" w:cs="Times New Roman"/>
                <w:bCs/>
                <w:szCs w:val="20"/>
              </w:rPr>
              <w:t xml:space="preserve"> was addressed by officials from Union Bank of India, who shared valuable information and practical guidance on protecting oneself from cyber fraud and using digital banking services safely. Mr. Rajesh, Chief Manager; Mr. </w:t>
            </w:r>
            <w:proofErr w:type="spellStart"/>
            <w:r w:rsidRPr="00E87F1C">
              <w:rPr>
                <w:rFonts w:ascii="Times New Roman" w:hAnsi="Times New Roman" w:cs="Times New Roman"/>
                <w:bCs/>
                <w:szCs w:val="20"/>
              </w:rPr>
              <w:t>Premkumar</w:t>
            </w:r>
            <w:proofErr w:type="spellEnd"/>
            <w:r w:rsidRPr="00E87F1C">
              <w:rPr>
                <w:rFonts w:ascii="Times New Roman" w:hAnsi="Times New Roman" w:cs="Times New Roman"/>
                <w:bCs/>
                <w:szCs w:val="20"/>
              </w:rPr>
              <w:t xml:space="preserve">, Senior Branch Manager; Mr. </w:t>
            </w:r>
            <w:proofErr w:type="spellStart"/>
            <w:r w:rsidRPr="00E87F1C">
              <w:rPr>
                <w:rFonts w:ascii="Times New Roman" w:hAnsi="Times New Roman" w:cs="Times New Roman"/>
                <w:bCs/>
                <w:szCs w:val="20"/>
              </w:rPr>
              <w:t>Yogendra</w:t>
            </w:r>
            <w:proofErr w:type="spellEnd"/>
            <w:r w:rsidRPr="00E87F1C">
              <w:rPr>
                <w:rFonts w:ascii="Times New Roman" w:hAnsi="Times New Roman" w:cs="Times New Roman"/>
                <w:bCs/>
                <w:szCs w:val="20"/>
              </w:rPr>
              <w:t xml:space="preserve">, Senior Manager; and Mr. Dora </w:t>
            </w:r>
            <w:proofErr w:type="spellStart"/>
            <w:r w:rsidRPr="00E87F1C">
              <w:rPr>
                <w:rFonts w:ascii="Times New Roman" w:hAnsi="Times New Roman" w:cs="Times New Roman"/>
                <w:bCs/>
                <w:szCs w:val="20"/>
              </w:rPr>
              <w:t>Venkatesh</w:t>
            </w:r>
            <w:proofErr w:type="spellEnd"/>
            <w:r w:rsidRPr="00E87F1C">
              <w:rPr>
                <w:rFonts w:ascii="Times New Roman" w:hAnsi="Times New Roman" w:cs="Times New Roman"/>
                <w:bCs/>
                <w:szCs w:val="20"/>
              </w:rPr>
              <w:t>, Senior Manager were present and interacted with the students. They explained the importance of vigilance while using online banking, UPI, ATMs, mobile applications, and other digital platforms. Students were advised not to share OTP, PIN, passwords, CVV, or other confidential banking details with anyone and to report suspicious transactions immediately.</w:t>
            </w:r>
            <w:r w:rsidR="00B85E80" w:rsidRPr="00E87F1C">
              <w:rPr>
                <w:rFonts w:ascii="Times New Roman" w:hAnsi="Times New Roman" w:cs="Times New Roman"/>
                <w:bCs/>
                <w:szCs w:val="20"/>
              </w:rPr>
              <w:t xml:space="preserve"> </w:t>
            </w:r>
            <w:r w:rsidRPr="00E87F1C">
              <w:rPr>
                <w:rFonts w:ascii="Times New Roman" w:hAnsi="Times New Roman" w:cs="Times New Roman"/>
                <w:bCs/>
                <w:szCs w:val="20"/>
              </w:rPr>
              <w:t xml:space="preserve">The </w:t>
            </w:r>
            <w:proofErr w:type="spellStart"/>
            <w:r w:rsidRPr="00E87F1C">
              <w:rPr>
                <w:rFonts w:ascii="Times New Roman" w:hAnsi="Times New Roman" w:cs="Times New Roman"/>
                <w:bCs/>
                <w:szCs w:val="20"/>
              </w:rPr>
              <w:t>programme</w:t>
            </w:r>
            <w:proofErr w:type="spellEnd"/>
            <w:r w:rsidRPr="00E87F1C">
              <w:rPr>
                <w:rFonts w:ascii="Times New Roman" w:hAnsi="Times New Roman" w:cs="Times New Roman"/>
                <w:bCs/>
                <w:szCs w:val="20"/>
              </w:rPr>
              <w:t xml:space="preserve"> was presided over by Dr. </w:t>
            </w:r>
            <w:proofErr w:type="spellStart"/>
            <w:r w:rsidRPr="00E87F1C">
              <w:rPr>
                <w:rFonts w:ascii="Times New Roman" w:hAnsi="Times New Roman" w:cs="Times New Roman"/>
                <w:bCs/>
                <w:szCs w:val="20"/>
              </w:rPr>
              <w:t>Dupam</w:t>
            </w:r>
            <w:proofErr w:type="spellEnd"/>
            <w:r w:rsidRPr="00E87F1C">
              <w:rPr>
                <w:rFonts w:ascii="Times New Roman" w:hAnsi="Times New Roman" w:cs="Times New Roman"/>
                <w:bCs/>
                <w:szCs w:val="20"/>
              </w:rPr>
              <w:t xml:space="preserve"> </w:t>
            </w:r>
            <w:proofErr w:type="spellStart"/>
            <w:r w:rsidRPr="00E87F1C">
              <w:rPr>
                <w:rFonts w:ascii="Times New Roman" w:hAnsi="Times New Roman" w:cs="Times New Roman"/>
                <w:bCs/>
                <w:szCs w:val="20"/>
              </w:rPr>
              <w:t>Sat</w:t>
            </w:r>
            <w:r w:rsidR="00B85E80" w:rsidRPr="00E87F1C">
              <w:rPr>
                <w:rFonts w:ascii="Times New Roman" w:hAnsi="Times New Roman" w:cs="Times New Roman"/>
                <w:bCs/>
                <w:szCs w:val="20"/>
              </w:rPr>
              <w:t>ee</w:t>
            </w:r>
            <w:r w:rsidRPr="00E87F1C">
              <w:rPr>
                <w:rFonts w:ascii="Times New Roman" w:hAnsi="Times New Roman" w:cs="Times New Roman"/>
                <w:bCs/>
                <w:szCs w:val="20"/>
              </w:rPr>
              <w:t>sh</w:t>
            </w:r>
            <w:proofErr w:type="spellEnd"/>
            <w:r w:rsidRPr="00E87F1C">
              <w:rPr>
                <w:rFonts w:ascii="Times New Roman" w:hAnsi="Times New Roman" w:cs="Times New Roman"/>
                <w:bCs/>
                <w:szCs w:val="20"/>
              </w:rPr>
              <w:t xml:space="preserve">, Principal of the College. Dr. </w:t>
            </w:r>
            <w:proofErr w:type="spellStart"/>
            <w:r w:rsidRPr="00E87F1C">
              <w:rPr>
                <w:rFonts w:ascii="Times New Roman" w:hAnsi="Times New Roman" w:cs="Times New Roman"/>
                <w:bCs/>
                <w:szCs w:val="20"/>
              </w:rPr>
              <w:t>Anupama</w:t>
            </w:r>
            <w:proofErr w:type="spellEnd"/>
            <w:r w:rsidRPr="00E87F1C">
              <w:rPr>
                <w:rFonts w:ascii="Times New Roman" w:hAnsi="Times New Roman" w:cs="Times New Roman"/>
                <w:bCs/>
                <w:szCs w:val="20"/>
              </w:rPr>
              <w:t xml:space="preserve"> K., Head of the Department, along with faculty members </w:t>
            </w:r>
            <w:proofErr w:type="spellStart"/>
            <w:r w:rsidRPr="00E87F1C">
              <w:rPr>
                <w:rFonts w:ascii="Times New Roman" w:hAnsi="Times New Roman" w:cs="Times New Roman"/>
                <w:bCs/>
                <w:szCs w:val="20"/>
              </w:rPr>
              <w:t>Ms.Mamatha</w:t>
            </w:r>
            <w:proofErr w:type="spellEnd"/>
            <w:r w:rsidRPr="00E87F1C">
              <w:rPr>
                <w:rFonts w:ascii="Times New Roman" w:hAnsi="Times New Roman" w:cs="Times New Roman"/>
                <w:bCs/>
                <w:szCs w:val="20"/>
              </w:rPr>
              <w:t xml:space="preserve">, Smt. </w:t>
            </w:r>
            <w:proofErr w:type="spellStart"/>
            <w:r w:rsidRPr="00E87F1C">
              <w:rPr>
                <w:rFonts w:ascii="Times New Roman" w:hAnsi="Times New Roman" w:cs="Times New Roman"/>
                <w:bCs/>
                <w:szCs w:val="20"/>
              </w:rPr>
              <w:t>Sowmya</w:t>
            </w:r>
            <w:proofErr w:type="spellEnd"/>
            <w:r w:rsidRPr="00E87F1C">
              <w:rPr>
                <w:rFonts w:ascii="Times New Roman" w:hAnsi="Times New Roman" w:cs="Times New Roman"/>
                <w:bCs/>
                <w:szCs w:val="20"/>
              </w:rPr>
              <w:t xml:space="preserve">, and Smt. </w:t>
            </w:r>
            <w:proofErr w:type="spellStart"/>
            <w:r w:rsidRPr="00E87F1C">
              <w:rPr>
                <w:rFonts w:ascii="Times New Roman" w:hAnsi="Times New Roman" w:cs="Times New Roman"/>
                <w:bCs/>
                <w:szCs w:val="20"/>
              </w:rPr>
              <w:t>Sneha</w:t>
            </w:r>
            <w:proofErr w:type="spellEnd"/>
            <w:r w:rsidRPr="00E87F1C">
              <w:rPr>
                <w:rFonts w:ascii="Times New Roman" w:hAnsi="Times New Roman" w:cs="Times New Roman"/>
                <w:bCs/>
                <w:szCs w:val="20"/>
              </w:rPr>
              <w:t>, were also present on the occasion.</w:t>
            </w:r>
            <w:r w:rsidR="006F2AF8" w:rsidRPr="00E87F1C">
              <w:rPr>
                <w:rFonts w:ascii="Times New Roman" w:hAnsi="Times New Roman" w:cs="Times New Roman"/>
                <w:bCs/>
                <w:szCs w:val="20"/>
              </w:rPr>
              <w:t xml:space="preserve"> </w:t>
            </w:r>
            <w:r w:rsidRPr="00E87F1C">
              <w:rPr>
                <w:rFonts w:ascii="Times New Roman" w:hAnsi="Times New Roman" w:cs="Times New Roman"/>
                <w:bCs/>
                <w:szCs w:val="20"/>
              </w:rPr>
              <w:t xml:space="preserve">The </w:t>
            </w:r>
            <w:proofErr w:type="spellStart"/>
            <w:r w:rsidRPr="00E87F1C">
              <w:rPr>
                <w:rFonts w:ascii="Times New Roman" w:hAnsi="Times New Roman" w:cs="Times New Roman"/>
                <w:bCs/>
                <w:szCs w:val="20"/>
              </w:rPr>
              <w:t>programme</w:t>
            </w:r>
            <w:proofErr w:type="spellEnd"/>
            <w:r w:rsidRPr="00E87F1C">
              <w:rPr>
                <w:rFonts w:ascii="Times New Roman" w:hAnsi="Times New Roman" w:cs="Times New Roman"/>
                <w:bCs/>
                <w:szCs w:val="20"/>
              </w:rPr>
              <w:t xml:space="preserve"> was informative and beneficial to the students. It enhanced their awareness of cyber</w:t>
            </w:r>
            <w:r w:rsidR="006F2AF8" w:rsidRPr="00E87F1C">
              <w:rPr>
                <w:rFonts w:ascii="Times New Roman" w:hAnsi="Times New Roman" w:cs="Times New Roman"/>
                <w:bCs/>
                <w:szCs w:val="20"/>
              </w:rPr>
              <w:t xml:space="preserve"> </w:t>
            </w:r>
            <w:r w:rsidRPr="00E87F1C">
              <w:rPr>
                <w:rFonts w:ascii="Times New Roman" w:hAnsi="Times New Roman" w:cs="Times New Roman"/>
                <w:bCs/>
                <w:szCs w:val="20"/>
              </w:rPr>
              <w:t>security, digital vigilance, and safe banking practices, encouraging them to be more cautious and responsible while using digital financial services.</w:t>
            </w:r>
          </w:p>
        </w:tc>
      </w:tr>
      <w:tr w:rsidR="007E52CF" w:rsidRPr="00A668EE" w:rsidTr="00F0751A">
        <w:tc>
          <w:tcPr>
            <w:tcW w:w="4347" w:type="dxa"/>
          </w:tcPr>
          <w:p w:rsidR="007E52CF" w:rsidRDefault="007E52CF" w:rsidP="00E87F1C">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E87F1C">
            <w:pPr>
              <w:rPr>
                <w:rFonts w:ascii="Times New Roman" w:hAnsi="Times New Roman"/>
                <w:b/>
                <w:bCs/>
                <w:szCs w:val="20"/>
              </w:rPr>
            </w:pPr>
          </w:p>
        </w:tc>
        <w:tc>
          <w:tcPr>
            <w:tcW w:w="6426" w:type="dxa"/>
          </w:tcPr>
          <w:p w:rsidR="00454ABF" w:rsidRPr="00454ABF" w:rsidRDefault="003220D9" w:rsidP="00E87F1C">
            <w:pPr>
              <w:rPr>
                <w:rFonts w:ascii="Times New Roman" w:hAnsi="Times New Roman" w:cs="Times New Roman"/>
                <w:b/>
                <w:bCs/>
                <w:sz w:val="24"/>
                <w:szCs w:val="20"/>
              </w:rPr>
            </w:pPr>
            <w:hyperlink r:id="rId6" w:history="1">
              <w:r w:rsidRPr="00F12A5F">
                <w:rPr>
                  <w:rStyle w:val="Hyperlink"/>
                  <w:rFonts w:ascii="Times New Roman" w:hAnsi="Times New Roman" w:cs="Times New Roman"/>
                  <w:b/>
                  <w:bCs/>
                  <w:sz w:val="24"/>
                  <w:szCs w:val="20"/>
                </w:rPr>
                <w:t>https://www.facebook.com/share/p/1JY2msJGa7/</w:t>
              </w:r>
            </w:hyperlink>
            <w:r>
              <w:rPr>
                <w:rFonts w:ascii="Times New Roman" w:hAnsi="Times New Roman" w:cs="Times New Roman"/>
                <w:b/>
                <w:bCs/>
                <w:sz w:val="24"/>
                <w:szCs w:val="20"/>
              </w:rPr>
              <w:t xml:space="preserve"> </w:t>
            </w:r>
          </w:p>
        </w:tc>
      </w:tr>
      <w:tr w:rsidR="00454ABF" w:rsidRPr="00A668EE" w:rsidTr="00F0751A">
        <w:tc>
          <w:tcPr>
            <w:tcW w:w="4347" w:type="dxa"/>
          </w:tcPr>
          <w:p w:rsidR="00454ABF" w:rsidRDefault="00454ABF" w:rsidP="00E87F1C">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E87F1C">
            <w:pPr>
              <w:rPr>
                <w:rFonts w:ascii="Times New Roman" w:hAnsi="Times New Roman"/>
                <w:b/>
                <w:bCs/>
                <w:szCs w:val="20"/>
              </w:rPr>
            </w:pPr>
          </w:p>
        </w:tc>
        <w:tc>
          <w:tcPr>
            <w:tcW w:w="6426" w:type="dxa"/>
          </w:tcPr>
          <w:p w:rsidR="00536C3C" w:rsidRPr="00E506B7" w:rsidRDefault="00E506B7" w:rsidP="00E506B7">
            <w:pPr>
              <w:jc w:val="both"/>
              <w:rPr>
                <w:rFonts w:ascii="Times New Roman" w:hAnsi="Times New Roman"/>
                <w:b/>
                <w:bCs/>
                <w:sz w:val="24"/>
                <w:szCs w:val="20"/>
              </w:rPr>
            </w:pPr>
            <w:hyperlink r:id="rId7" w:history="1">
              <w:r w:rsidRPr="00E506B7">
                <w:rPr>
                  <w:rStyle w:val="Hyperlink"/>
                  <w:b/>
                </w:rPr>
                <w:t xml:space="preserve">Commerce Department activity-Vigilance Awareness Week </w:t>
              </w:r>
              <w:proofErr w:type="spellStart"/>
              <w:r w:rsidRPr="00E506B7">
                <w:rPr>
                  <w:rStyle w:val="Hyperlink"/>
                  <w:b/>
                </w:rPr>
                <w:t>Programme</w:t>
              </w:r>
              <w:proofErr w:type="spellEnd"/>
              <w:r w:rsidRPr="00E506B7">
                <w:rPr>
                  <w:rStyle w:val="Hyperlink"/>
                  <w:b/>
                </w:rPr>
                <w:t xml:space="preserve"> held on 29.09.2026</w:t>
              </w:r>
            </w:hyperlink>
            <w:r w:rsidRPr="00E506B7">
              <w:rPr>
                <w:b/>
              </w:rPr>
              <w:t xml:space="preserve"> </w:t>
            </w:r>
          </w:p>
        </w:tc>
      </w:tr>
    </w:tbl>
    <w:p w:rsidR="007E52CF" w:rsidRPr="00A668EE" w:rsidRDefault="00090F29" w:rsidP="00E87F1C">
      <w:pPr>
        <w:spacing w:line="240" w:lineRule="auto"/>
        <w:jc w:val="center"/>
        <w:rPr>
          <w:sz w:val="20"/>
          <w:szCs w:val="20"/>
        </w:rPr>
      </w:pPr>
      <w:r>
        <w:rPr>
          <w:noProof/>
          <w:sz w:val="20"/>
          <w:szCs w:val="20"/>
        </w:rPr>
        <w:drawing>
          <wp:inline distT="0" distB="0" distL="0" distR="0">
            <wp:extent cx="5754414" cy="158519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sectPr w:rsidR="007E52CF"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E52CF"/>
    <w:rsid w:val="00054C2A"/>
    <w:rsid w:val="00090F29"/>
    <w:rsid w:val="000E34AE"/>
    <w:rsid w:val="000F700D"/>
    <w:rsid w:val="00126604"/>
    <w:rsid w:val="00127494"/>
    <w:rsid w:val="00154686"/>
    <w:rsid w:val="001713A5"/>
    <w:rsid w:val="002F0A6E"/>
    <w:rsid w:val="003220D9"/>
    <w:rsid w:val="003912CB"/>
    <w:rsid w:val="003A1B71"/>
    <w:rsid w:val="003B766F"/>
    <w:rsid w:val="004122C1"/>
    <w:rsid w:val="00412B39"/>
    <w:rsid w:val="00454ABF"/>
    <w:rsid w:val="00534C25"/>
    <w:rsid w:val="00536C3C"/>
    <w:rsid w:val="00663A2F"/>
    <w:rsid w:val="006E3FDF"/>
    <w:rsid w:val="006F2AF8"/>
    <w:rsid w:val="00736F06"/>
    <w:rsid w:val="00770BEF"/>
    <w:rsid w:val="007B6F40"/>
    <w:rsid w:val="007E52CF"/>
    <w:rsid w:val="008217A4"/>
    <w:rsid w:val="00866FB9"/>
    <w:rsid w:val="008806FC"/>
    <w:rsid w:val="008B62D7"/>
    <w:rsid w:val="008C3B25"/>
    <w:rsid w:val="0094438D"/>
    <w:rsid w:val="009F3F2E"/>
    <w:rsid w:val="00A62A4F"/>
    <w:rsid w:val="00A668EE"/>
    <w:rsid w:val="00B05E97"/>
    <w:rsid w:val="00B267D4"/>
    <w:rsid w:val="00B85E80"/>
    <w:rsid w:val="00BB0337"/>
    <w:rsid w:val="00C800B5"/>
    <w:rsid w:val="00C92089"/>
    <w:rsid w:val="00CB2BB6"/>
    <w:rsid w:val="00CC5DA7"/>
    <w:rsid w:val="00CF1E1A"/>
    <w:rsid w:val="00D20036"/>
    <w:rsid w:val="00DC1FF1"/>
    <w:rsid w:val="00E32817"/>
    <w:rsid w:val="00E506B7"/>
    <w:rsid w:val="00E50E28"/>
    <w:rsid w:val="00E87F1C"/>
    <w:rsid w:val="00EF21B8"/>
    <w:rsid w:val="00F0751A"/>
    <w:rsid w:val="00F162BB"/>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smtasmc.org/index.php/latest-news-home-left/commerce-department-vigilance-awareness-week-activity-held-on-29-09-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JY2msJGa7/"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40</cp:revision>
  <cp:lastPrinted>2025-08-05T09:53:00Z</cp:lastPrinted>
  <dcterms:created xsi:type="dcterms:W3CDTF">2025-03-25T07:15:00Z</dcterms:created>
  <dcterms:modified xsi:type="dcterms:W3CDTF">2026-09-29T08:21:00Z</dcterms:modified>
</cp:coreProperties>
</file>